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CF" w:rsidRPr="00A330A0" w:rsidRDefault="00D717C3">
      <w:pPr>
        <w:jc w:val="right"/>
        <w:rPr>
          <w:color w:val="000000"/>
          <w:sz w:val="32"/>
          <w:szCs w:val="32"/>
          <w:lang w:val="bg-BG"/>
        </w:rPr>
      </w:pPr>
      <w:r w:rsidRPr="00452759">
        <w:rPr>
          <w:noProof/>
          <w:color w:val="EEECE1"/>
          <w:sz w:val="32"/>
          <w:szCs w:val="32"/>
          <w:lang w:val="bg-BG" w:eastAsia="bg-BG"/>
        </w:rPr>
        <mc:AlternateContent>
          <mc:Choice Requires="wpg">
            <w:drawing>
              <wp:anchor distT="0" distB="0" distL="114300" distR="114300" simplePos="0" relativeHeight="251657216" behindDoc="1" locked="0" layoutInCell="0" allowOverlap="1">
                <wp:simplePos x="0" y="0"/>
                <wp:positionH relativeFrom="page">
                  <wp:align>center</wp:align>
                </wp:positionH>
                <wp:positionV relativeFrom="page">
                  <wp:align>center</wp:align>
                </wp:positionV>
                <wp:extent cx="7539355" cy="10676890"/>
                <wp:effectExtent l="9525" t="9525" r="13970" b="10160"/>
                <wp:wrapNone/>
                <wp:docPr id="78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355" cy="10676890"/>
                          <a:chOff x="0" y="0"/>
                          <a:chExt cx="12240" cy="15840"/>
                        </a:xfrm>
                      </wpg:grpSpPr>
                      <wps:wsp>
                        <wps:cNvPr id="787" name="Rectangle 40"/>
                        <wps:cNvSpPr>
                          <a:spLocks noChangeArrowheads="1"/>
                        </wps:cNvSpPr>
                        <wps:spPr bwMode="auto">
                          <a:xfrm>
                            <a:off x="0" y="0"/>
                            <a:ext cx="12240" cy="15840"/>
                          </a:xfrm>
                          <a:prstGeom prst="rect">
                            <a:avLst/>
                          </a:prstGeom>
                          <a:solidFill>
                            <a:srgbClr val="EAF1DD"/>
                          </a:solidFill>
                          <a:ln w="9525">
                            <a:solidFill>
                              <a:srgbClr val="000000"/>
                            </a:solidFill>
                            <a:miter lim="800000"/>
                            <a:headEnd/>
                            <a:tailEnd/>
                          </a:ln>
                        </wps:spPr>
                        <wps:bodyPr rot="0" vert="horz" wrap="square" lIns="91440" tIns="45720" rIns="91440" bIns="45720" anchor="t" anchorCtr="0" upright="1">
                          <a:noAutofit/>
                        </wps:bodyPr>
                      </wps:wsp>
                      <wps:wsp>
                        <wps:cNvPr id="788" name="Rectangle 41"/>
                        <wps:cNvSpPr>
                          <a:spLocks noChangeArrowheads="1"/>
                        </wps:cNvSpPr>
                        <wps:spPr bwMode="auto">
                          <a:xfrm>
                            <a:off x="612" y="638"/>
                            <a:ext cx="11016" cy="14564"/>
                          </a:xfrm>
                          <a:prstGeom prst="rect">
                            <a:avLst/>
                          </a:prstGeom>
                          <a:solidFill>
                            <a:srgbClr val="FFFFFF"/>
                          </a:solidFill>
                          <a:ln w="9525">
                            <a:solidFill>
                              <a:srgbClr val="000000"/>
                            </a:solidFill>
                            <a:miter lim="800000"/>
                            <a:headEnd/>
                            <a:tailEnd/>
                          </a:ln>
                        </wps:spPr>
                        <wps:txbx>
                          <w:txbxContent>
                            <w:p w:rsidR="00B16235" w:rsidRDefault="00B16235" w:rsidP="009862CF">
                              <w:pPr>
                                <w:spacing w:line="360" w:lineRule="auto"/>
                                <w:jc w:val="center"/>
                                <w:rPr>
                                  <w:b/>
                                  <w:i/>
                                  <w:sz w:val="32"/>
                                  <w:szCs w:val="32"/>
                                  <w:lang w:val="bg-BG"/>
                                </w:rPr>
                              </w:pPr>
                            </w:p>
                            <w:p w:rsidR="00B16235" w:rsidRDefault="00B16235" w:rsidP="009862CF">
                              <w:pPr>
                                <w:spacing w:line="360" w:lineRule="auto"/>
                                <w:jc w:val="center"/>
                                <w:rPr>
                                  <w:b/>
                                  <w:i/>
                                  <w:sz w:val="32"/>
                                  <w:szCs w:val="32"/>
                                  <w:lang w:val="bg-BG"/>
                                </w:rPr>
                              </w:pPr>
                            </w:p>
                            <w:p w:rsidR="00B16235" w:rsidRPr="003C2349" w:rsidRDefault="00B16235" w:rsidP="001842BB">
                              <w:pPr>
                                <w:spacing w:after="100" w:line="260" w:lineRule="atLeast"/>
                                <w:ind w:left="60" w:firstLine="648"/>
                                <w:rPr>
                                  <w:rFonts w:ascii="Garamond" w:hAnsi="Garamond"/>
                                  <w:b/>
                                  <w:sz w:val="28"/>
                                  <w:szCs w:val="32"/>
                                  <w:lang w:val="bg-BG" w:eastAsia="bg-BG"/>
                                </w:rPr>
                              </w:pPr>
                              <w:r w:rsidRPr="003C2349">
                                <w:rPr>
                                  <w:rFonts w:ascii="Garamond" w:hAnsi="Garamond"/>
                                  <w:b/>
                                  <w:sz w:val="28"/>
                                  <w:szCs w:val="32"/>
                                  <w:lang w:val="bg-BG" w:eastAsia="bg-BG"/>
                                </w:rPr>
                                <w:t>Утвърдил:</w:t>
                              </w:r>
                              <w:r w:rsidRPr="003C2349">
                                <w:rPr>
                                  <w:rFonts w:ascii="Garamond" w:hAnsi="Garamond"/>
                                  <w:b/>
                                  <w:sz w:val="28"/>
                                  <w:szCs w:val="32"/>
                                  <w:lang w:val="bg-BG" w:eastAsia="bg-BG"/>
                                </w:rPr>
                                <w:tab/>
                              </w:r>
                              <w:r w:rsidRPr="003C2349">
                                <w:rPr>
                                  <w:rFonts w:ascii="Garamond" w:hAnsi="Garamond"/>
                                  <w:b/>
                                  <w:sz w:val="28"/>
                                  <w:szCs w:val="32"/>
                                  <w:lang w:val="bg-BG" w:eastAsia="bg-BG"/>
                                </w:rPr>
                                <w:tab/>
                              </w:r>
                              <w:r w:rsidRPr="003C2349">
                                <w:rPr>
                                  <w:rFonts w:ascii="Garamond" w:hAnsi="Garamond"/>
                                  <w:b/>
                                  <w:sz w:val="28"/>
                                  <w:szCs w:val="32"/>
                                  <w:lang w:val="bg-BG" w:eastAsia="bg-BG"/>
                                </w:rPr>
                                <w:tab/>
                              </w:r>
                              <w:r w:rsidRPr="003C2349">
                                <w:rPr>
                                  <w:rFonts w:ascii="Garamond" w:hAnsi="Garamond"/>
                                  <w:b/>
                                  <w:sz w:val="28"/>
                                  <w:szCs w:val="32"/>
                                  <w:lang w:val="bg-BG" w:eastAsia="bg-BG"/>
                                </w:rPr>
                                <w:tab/>
                              </w:r>
                              <w:r w:rsidRPr="003C2349">
                                <w:rPr>
                                  <w:rFonts w:ascii="Garamond" w:hAnsi="Garamond"/>
                                  <w:b/>
                                  <w:sz w:val="28"/>
                                  <w:szCs w:val="32"/>
                                  <w:lang w:val="bg-BG" w:eastAsia="bg-BG"/>
                                </w:rPr>
                                <w:tab/>
                              </w:r>
                              <w:r w:rsidRPr="003C2349">
                                <w:rPr>
                                  <w:rFonts w:ascii="Garamond" w:hAnsi="Garamond"/>
                                  <w:b/>
                                  <w:sz w:val="28"/>
                                  <w:szCs w:val="32"/>
                                  <w:lang w:val="bg-BG" w:eastAsia="bg-BG"/>
                                </w:rPr>
                                <w:tab/>
                                <w:t>Съгласувал:</w:t>
                              </w:r>
                            </w:p>
                            <w:p w:rsidR="00B16235" w:rsidRPr="003C2349" w:rsidRDefault="00B16235" w:rsidP="003C2349">
                              <w:pPr>
                                <w:spacing w:after="100" w:line="260" w:lineRule="atLeast"/>
                                <w:rPr>
                                  <w:rFonts w:ascii="Garamond" w:hAnsi="Garamond"/>
                                  <w:b/>
                                  <w:sz w:val="28"/>
                                  <w:szCs w:val="32"/>
                                  <w:lang w:val="bg-BG" w:eastAsia="bg-BG"/>
                                </w:rPr>
                              </w:pPr>
                              <w:r w:rsidRPr="005061E2">
                                <w:rPr>
                                  <w:rFonts w:ascii="Garamond" w:hAnsi="Garamond"/>
                                  <w:b/>
                                  <w:sz w:val="28"/>
                                  <w:szCs w:val="32"/>
                                  <w:lang w:val="ru-RU" w:eastAsia="bg-BG"/>
                                </w:rPr>
                                <w:t xml:space="preserve">        </w:t>
                              </w:r>
                              <w:r w:rsidRPr="003C2349">
                                <w:rPr>
                                  <w:rFonts w:ascii="Garamond" w:hAnsi="Garamond"/>
                                  <w:b/>
                                  <w:sz w:val="28"/>
                                  <w:szCs w:val="32"/>
                                  <w:lang w:val="bg-BG" w:eastAsia="bg-BG"/>
                                </w:rPr>
                                <w:t xml:space="preserve"> </w:t>
                              </w:r>
                              <w:r>
                                <w:rPr>
                                  <w:rFonts w:ascii="Garamond" w:hAnsi="Garamond"/>
                                  <w:b/>
                                  <w:sz w:val="28"/>
                                  <w:szCs w:val="32"/>
                                  <w:lang w:eastAsia="bg-BG"/>
                                </w:rPr>
                                <w:t xml:space="preserve"> </w:t>
                              </w:r>
                              <w:r w:rsidRPr="003C2349">
                                <w:rPr>
                                  <w:rFonts w:ascii="Garamond" w:hAnsi="Garamond"/>
                                  <w:b/>
                                  <w:sz w:val="28"/>
                                  <w:szCs w:val="32"/>
                                  <w:lang w:val="bg-BG" w:eastAsia="bg-BG"/>
                                </w:rPr>
                                <w:t>Областен Управител</w:t>
                              </w:r>
                              <w:r w:rsidRPr="003C2349">
                                <w:rPr>
                                  <w:rFonts w:ascii="Garamond" w:hAnsi="Garamond"/>
                                  <w:b/>
                                  <w:sz w:val="28"/>
                                  <w:szCs w:val="32"/>
                                  <w:lang w:val="bg-BG" w:eastAsia="bg-BG"/>
                                </w:rPr>
                                <w:tab/>
                              </w:r>
                              <w:r>
                                <w:rPr>
                                  <w:rFonts w:ascii="Garamond" w:hAnsi="Garamond"/>
                                  <w:b/>
                                  <w:sz w:val="28"/>
                                  <w:szCs w:val="32"/>
                                  <w:lang w:val="bg-BG" w:eastAsia="bg-BG"/>
                                </w:rPr>
                                <w:tab/>
                              </w:r>
                              <w:r>
                                <w:rPr>
                                  <w:rFonts w:ascii="Garamond" w:hAnsi="Garamond"/>
                                  <w:b/>
                                  <w:sz w:val="28"/>
                                  <w:szCs w:val="32"/>
                                  <w:lang w:val="bg-BG" w:eastAsia="bg-BG"/>
                                </w:rPr>
                                <w:tab/>
                                <w:t xml:space="preserve">         </w:t>
                              </w:r>
                              <w:r w:rsidRPr="003C2349">
                                <w:rPr>
                                  <w:rFonts w:ascii="Garamond" w:hAnsi="Garamond"/>
                                  <w:b/>
                                  <w:sz w:val="28"/>
                                  <w:szCs w:val="32"/>
                                  <w:lang w:val="bg-BG" w:eastAsia="bg-BG"/>
                                </w:rPr>
                                <w:t xml:space="preserve">Началник </w:t>
                              </w:r>
                              <w:r>
                                <w:rPr>
                                  <w:rFonts w:ascii="Garamond" w:hAnsi="Garamond"/>
                                  <w:b/>
                                  <w:sz w:val="28"/>
                                  <w:szCs w:val="32"/>
                                  <w:lang w:val="bg-BG" w:eastAsia="bg-BG"/>
                                </w:rPr>
                                <w:t xml:space="preserve">на </w:t>
                              </w:r>
                              <w:r w:rsidRPr="003C2349">
                                <w:rPr>
                                  <w:rFonts w:ascii="Garamond" w:hAnsi="Garamond"/>
                                  <w:b/>
                                  <w:sz w:val="28"/>
                                  <w:szCs w:val="32"/>
                                  <w:lang w:val="bg-BG" w:eastAsia="bg-BG"/>
                                </w:rPr>
                                <w:t>РУО</w:t>
                              </w:r>
                              <w:r>
                                <w:rPr>
                                  <w:rFonts w:ascii="Garamond" w:hAnsi="Garamond"/>
                                  <w:b/>
                                  <w:sz w:val="28"/>
                                  <w:szCs w:val="32"/>
                                  <w:lang w:eastAsia="bg-BG"/>
                                </w:rPr>
                                <w:t xml:space="preserve"> – </w:t>
                              </w:r>
                              <w:r w:rsidRPr="003C2349">
                                <w:rPr>
                                  <w:rFonts w:ascii="Garamond" w:hAnsi="Garamond"/>
                                  <w:b/>
                                  <w:sz w:val="28"/>
                                  <w:szCs w:val="32"/>
                                  <w:lang w:val="bg-BG" w:eastAsia="bg-BG"/>
                                </w:rPr>
                                <w:t>Кюстендил</w:t>
                              </w:r>
                            </w:p>
                            <w:p w:rsidR="00B16235" w:rsidRPr="001842BB" w:rsidRDefault="00B16235" w:rsidP="003C2349">
                              <w:pPr>
                                <w:spacing w:line="360" w:lineRule="auto"/>
                                <w:rPr>
                                  <w:rFonts w:ascii="Garamond" w:hAnsi="Garamond"/>
                                  <w:b/>
                                  <w:i/>
                                  <w:sz w:val="32"/>
                                  <w:szCs w:val="32"/>
                                  <w:lang w:val="bg-BG"/>
                                </w:rPr>
                              </w:pPr>
                            </w:p>
                            <w:p w:rsidR="00B16235" w:rsidRDefault="00B16235" w:rsidP="009862CF">
                              <w:pPr>
                                <w:spacing w:line="360" w:lineRule="auto"/>
                                <w:jc w:val="center"/>
                                <w:rPr>
                                  <w:rFonts w:ascii="Garamond" w:hAnsi="Garamond"/>
                                  <w:b/>
                                  <w:i/>
                                  <w:sz w:val="32"/>
                                  <w:szCs w:val="32"/>
                                  <w:lang w:val="bg-BG"/>
                                </w:rPr>
                              </w:pPr>
                            </w:p>
                            <w:p w:rsidR="00B16235" w:rsidRDefault="00B16235" w:rsidP="009862CF">
                              <w:pPr>
                                <w:spacing w:line="360" w:lineRule="auto"/>
                                <w:jc w:val="center"/>
                                <w:rPr>
                                  <w:rFonts w:ascii="Garamond" w:hAnsi="Garamond"/>
                                  <w:b/>
                                  <w:i/>
                                  <w:sz w:val="32"/>
                                  <w:szCs w:val="32"/>
                                  <w:lang w:val="bg-BG"/>
                                </w:rPr>
                              </w:pPr>
                            </w:p>
                            <w:p w:rsidR="00B16235" w:rsidRDefault="00B16235" w:rsidP="009862CF">
                              <w:pPr>
                                <w:spacing w:line="360" w:lineRule="auto"/>
                                <w:jc w:val="center"/>
                                <w:rPr>
                                  <w:rFonts w:ascii="Garamond" w:hAnsi="Garamond"/>
                                  <w:b/>
                                  <w:i/>
                                  <w:sz w:val="32"/>
                                  <w:szCs w:val="32"/>
                                  <w:lang w:val="bg-BG"/>
                                </w:rPr>
                              </w:pPr>
                            </w:p>
                            <w:p w:rsidR="00B16235" w:rsidRDefault="00B16235" w:rsidP="009862CF">
                              <w:pPr>
                                <w:spacing w:line="360" w:lineRule="auto"/>
                                <w:jc w:val="center"/>
                                <w:rPr>
                                  <w:rFonts w:ascii="Garamond" w:hAnsi="Garamond"/>
                                  <w:b/>
                                  <w:i/>
                                  <w:sz w:val="32"/>
                                  <w:szCs w:val="32"/>
                                  <w:lang w:val="bg-BG"/>
                                </w:rPr>
                              </w:pPr>
                            </w:p>
                            <w:p w:rsidR="00B16235" w:rsidRDefault="00B16235" w:rsidP="009862CF">
                              <w:pPr>
                                <w:spacing w:line="360" w:lineRule="auto"/>
                                <w:jc w:val="center"/>
                                <w:rPr>
                                  <w:rFonts w:ascii="Garamond" w:hAnsi="Garamond"/>
                                  <w:b/>
                                  <w:i/>
                                  <w:sz w:val="32"/>
                                  <w:szCs w:val="32"/>
                                  <w:lang w:val="bg-BG"/>
                                </w:rPr>
                              </w:pPr>
                            </w:p>
                            <w:p w:rsidR="00B16235" w:rsidRDefault="00B16235" w:rsidP="009862CF">
                              <w:pPr>
                                <w:spacing w:line="360" w:lineRule="auto"/>
                                <w:jc w:val="center"/>
                                <w:rPr>
                                  <w:rFonts w:ascii="Garamond" w:hAnsi="Garamond"/>
                                  <w:b/>
                                  <w:i/>
                                  <w:sz w:val="32"/>
                                  <w:szCs w:val="32"/>
                                  <w:lang w:val="bg-BG"/>
                                </w:rPr>
                              </w:pPr>
                            </w:p>
                            <w:p w:rsidR="00B16235" w:rsidRPr="001842BB" w:rsidRDefault="00B16235" w:rsidP="009862CF">
                              <w:pPr>
                                <w:spacing w:line="360" w:lineRule="auto"/>
                                <w:jc w:val="center"/>
                                <w:rPr>
                                  <w:rFonts w:ascii="Garamond" w:hAnsi="Garamond"/>
                                  <w:b/>
                                  <w:i/>
                                  <w:sz w:val="32"/>
                                  <w:szCs w:val="32"/>
                                  <w:lang w:val="bg-BG"/>
                                </w:rPr>
                              </w:pPr>
                              <w:r w:rsidRPr="001842BB">
                                <w:rPr>
                                  <w:rFonts w:ascii="Garamond" w:hAnsi="Garamond"/>
                                  <w:b/>
                                  <w:i/>
                                  <w:sz w:val="32"/>
                                  <w:szCs w:val="32"/>
                                  <w:lang w:val="bg-BG"/>
                                </w:rPr>
                                <w:t xml:space="preserve">ОБЛАСТНА СТРАТЕГИЯ </w:t>
                              </w:r>
                            </w:p>
                            <w:p w:rsidR="00B16235" w:rsidRPr="001842BB" w:rsidRDefault="00B16235" w:rsidP="009862CF">
                              <w:pPr>
                                <w:spacing w:line="360" w:lineRule="auto"/>
                                <w:jc w:val="center"/>
                                <w:rPr>
                                  <w:rFonts w:ascii="Garamond" w:hAnsi="Garamond"/>
                                  <w:b/>
                                  <w:i/>
                                  <w:sz w:val="32"/>
                                  <w:szCs w:val="32"/>
                                  <w:lang w:val="bg-BG"/>
                                </w:rPr>
                              </w:pPr>
                            </w:p>
                            <w:p w:rsidR="00B16235" w:rsidRPr="001842BB" w:rsidRDefault="00B16235" w:rsidP="009862CF">
                              <w:pPr>
                                <w:spacing w:line="360" w:lineRule="auto"/>
                                <w:jc w:val="center"/>
                                <w:rPr>
                                  <w:rFonts w:ascii="Garamond" w:hAnsi="Garamond"/>
                                  <w:b/>
                                  <w:i/>
                                  <w:sz w:val="32"/>
                                  <w:szCs w:val="32"/>
                                  <w:lang w:val="bg-BG"/>
                                </w:rPr>
                              </w:pPr>
                              <w:r>
                                <w:rPr>
                                  <w:rFonts w:ascii="Garamond" w:hAnsi="Garamond"/>
                                  <w:b/>
                                  <w:i/>
                                  <w:sz w:val="32"/>
                                  <w:szCs w:val="32"/>
                                  <w:lang w:val="bg-BG"/>
                                </w:rPr>
                                <w:t>ЗА ПОДКРЕПА З</w:t>
                              </w:r>
                              <w:r w:rsidRPr="001842BB">
                                <w:rPr>
                                  <w:rFonts w:ascii="Garamond" w:hAnsi="Garamond"/>
                                  <w:b/>
                                  <w:i/>
                                  <w:sz w:val="32"/>
                                  <w:szCs w:val="32"/>
                                  <w:lang w:val="bg-BG"/>
                                </w:rPr>
                                <w:t xml:space="preserve">А ЛИЧНОСТНОТО РАЗВИТИЕ </w:t>
                              </w:r>
                            </w:p>
                            <w:p w:rsidR="00B16235" w:rsidRPr="001842BB" w:rsidRDefault="00B16235" w:rsidP="009862CF">
                              <w:pPr>
                                <w:spacing w:line="360" w:lineRule="auto"/>
                                <w:jc w:val="center"/>
                                <w:rPr>
                                  <w:rFonts w:ascii="Garamond" w:hAnsi="Garamond"/>
                                  <w:b/>
                                  <w:i/>
                                  <w:sz w:val="32"/>
                                  <w:szCs w:val="32"/>
                                  <w:lang w:val="bg-BG"/>
                                </w:rPr>
                              </w:pPr>
                            </w:p>
                            <w:p w:rsidR="00B16235" w:rsidRPr="001842BB" w:rsidRDefault="00B16235" w:rsidP="009862CF">
                              <w:pPr>
                                <w:spacing w:line="360" w:lineRule="auto"/>
                                <w:jc w:val="center"/>
                                <w:rPr>
                                  <w:rFonts w:ascii="Garamond" w:hAnsi="Garamond"/>
                                  <w:b/>
                                  <w:i/>
                                  <w:sz w:val="32"/>
                                  <w:szCs w:val="32"/>
                                  <w:lang w:val="bg-BG"/>
                                </w:rPr>
                              </w:pPr>
                              <w:r w:rsidRPr="001842BB">
                                <w:rPr>
                                  <w:rFonts w:ascii="Garamond" w:hAnsi="Garamond"/>
                                  <w:b/>
                                  <w:i/>
                                  <w:sz w:val="32"/>
                                  <w:szCs w:val="32"/>
                                  <w:lang w:val="bg-BG"/>
                                </w:rPr>
                                <w:t>НА ДЕЦАТА И УЧЕНИЦИТЕ В ОБЛАСТ КЮСТЕНДИЛ</w:t>
                              </w:r>
                            </w:p>
                            <w:p w:rsidR="00B16235" w:rsidRPr="001842BB" w:rsidRDefault="00B16235" w:rsidP="009862CF">
                              <w:pPr>
                                <w:spacing w:line="360" w:lineRule="auto"/>
                                <w:jc w:val="center"/>
                                <w:rPr>
                                  <w:rFonts w:ascii="Garamond" w:hAnsi="Garamond"/>
                                  <w:b/>
                                  <w:sz w:val="32"/>
                                  <w:szCs w:val="32"/>
                                  <w:lang w:val="bg-BG"/>
                                </w:rPr>
                              </w:pPr>
                              <w:r w:rsidRPr="001842BB">
                                <w:rPr>
                                  <w:rFonts w:ascii="Garamond" w:hAnsi="Garamond"/>
                                  <w:b/>
                                  <w:sz w:val="32"/>
                                  <w:szCs w:val="32"/>
                                  <w:lang w:val="bg-BG"/>
                                </w:rPr>
                                <w:t xml:space="preserve"> (20</w:t>
                              </w:r>
                              <w:r>
                                <w:rPr>
                                  <w:rFonts w:ascii="Garamond" w:hAnsi="Garamond"/>
                                  <w:b/>
                                  <w:sz w:val="32"/>
                                  <w:szCs w:val="32"/>
                                  <w:lang w:val="bg-BG"/>
                                </w:rPr>
                                <w:t>22</w:t>
                              </w:r>
                              <w:r w:rsidRPr="001842BB">
                                <w:rPr>
                                  <w:rFonts w:ascii="Garamond" w:hAnsi="Garamond"/>
                                  <w:b/>
                                  <w:sz w:val="32"/>
                                  <w:szCs w:val="32"/>
                                  <w:lang w:val="bg-BG"/>
                                </w:rPr>
                                <w:t>-20</w:t>
                              </w:r>
                              <w:r>
                                <w:rPr>
                                  <w:rFonts w:ascii="Garamond" w:hAnsi="Garamond"/>
                                  <w:b/>
                                  <w:sz w:val="32"/>
                                  <w:szCs w:val="32"/>
                                </w:rPr>
                                <w:t>2</w:t>
                              </w:r>
                              <w:r>
                                <w:rPr>
                                  <w:rFonts w:ascii="Garamond" w:hAnsi="Garamond"/>
                                  <w:b/>
                                  <w:sz w:val="32"/>
                                  <w:szCs w:val="32"/>
                                  <w:lang w:val="bg-BG"/>
                                </w:rPr>
                                <w:t>3</w:t>
                              </w:r>
                              <w:r w:rsidRPr="001842BB">
                                <w:rPr>
                                  <w:rFonts w:ascii="Garamond" w:hAnsi="Garamond"/>
                                  <w:b/>
                                  <w:sz w:val="32"/>
                                  <w:szCs w:val="32"/>
                                  <w:lang w:val="bg-BG"/>
                                </w:rPr>
                                <w:t>)</w:t>
                              </w:r>
                            </w:p>
                            <w:p w:rsidR="00B16235" w:rsidRPr="001842BB" w:rsidRDefault="00B16235" w:rsidP="009862CF">
                              <w:pPr>
                                <w:jc w:val="center"/>
                                <w:rPr>
                                  <w:rFonts w:ascii="Garamond" w:hAnsi="Garamond"/>
                                </w:rPr>
                              </w:pPr>
                            </w:p>
                          </w:txbxContent>
                        </wps:txbx>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39" o:spid="_x0000_s1026" style="position:absolute;left:0;text-align:left;margin-left:0;margin-top:0;width:593.65pt;height:840.7pt;z-index:-251659264;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" o:allowincell="f">
                <v:rect id="Rectangle 40" o:spid="_x0000_s1027"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" fillcolor="#eaf1dd"/>
                <v:rect id="Rectangle 41" o:spid="_x0000_s1028" style="position:absolute;left:612;top:638;width:11016;height:1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">
                  <v:textbox>
                    <w:txbxContent>
                      <w:p w:rsidR="00B16235" w:rsidRDefault="00B16235" w:rsidP="009862CF">
                        <w:pPr>
                          <w:spacing w:line="360" w:lineRule="auto"/>
                          <w:jc w:val="center"/>
                          <w:rPr>
                            <w:b/>
                            <w:i/>
                            <w:sz w:val="32"/>
                            <w:szCs w:val="32"/>
                            <w:lang w:val="bg-BG"/>
                          </w:rPr>
                        </w:pPr>
                      </w:p>
                      <w:p w:rsidR="00B16235" w:rsidRDefault="00B16235" w:rsidP="009862CF">
                        <w:pPr>
                          <w:spacing w:line="360" w:lineRule="auto"/>
                          <w:jc w:val="center"/>
                          <w:rPr>
                            <w:b/>
                            <w:i/>
                            <w:sz w:val="32"/>
                            <w:szCs w:val="32"/>
                            <w:lang w:val="bg-BG"/>
                          </w:rPr>
                        </w:pPr>
                      </w:p>
                      <w:p w:rsidR="00B16235" w:rsidRPr="003C2349" w:rsidRDefault="00B16235" w:rsidP="001842BB">
                        <w:pPr>
                          <w:spacing w:after="100" w:line="260" w:lineRule="atLeast"/>
                          <w:ind w:left="60" w:firstLine="648"/>
                          <w:rPr>
                            <w:rFonts w:ascii="Garamond" w:hAnsi="Garamond"/>
                            <w:b/>
                            <w:sz w:val="28"/>
                            <w:szCs w:val="32"/>
                            <w:lang w:val="bg-BG" w:eastAsia="bg-BG"/>
                          </w:rPr>
                        </w:pPr>
                        <w:r w:rsidRPr="003C2349">
                          <w:rPr>
                            <w:rFonts w:ascii="Garamond" w:hAnsi="Garamond"/>
                            <w:b/>
                            <w:sz w:val="28"/>
                            <w:szCs w:val="32"/>
                            <w:lang w:val="bg-BG" w:eastAsia="bg-BG"/>
                          </w:rPr>
                          <w:t>Утвърдил:</w:t>
                        </w:r>
                        <w:r w:rsidRPr="003C2349">
                          <w:rPr>
                            <w:rFonts w:ascii="Garamond" w:hAnsi="Garamond"/>
                            <w:b/>
                            <w:sz w:val="28"/>
                            <w:szCs w:val="32"/>
                            <w:lang w:val="bg-BG" w:eastAsia="bg-BG"/>
                          </w:rPr>
                          <w:tab/>
                        </w:r>
                        <w:r w:rsidRPr="003C2349">
                          <w:rPr>
                            <w:rFonts w:ascii="Garamond" w:hAnsi="Garamond"/>
                            <w:b/>
                            <w:sz w:val="28"/>
                            <w:szCs w:val="32"/>
                            <w:lang w:val="bg-BG" w:eastAsia="bg-BG"/>
                          </w:rPr>
                          <w:tab/>
                        </w:r>
                        <w:r w:rsidRPr="003C2349">
                          <w:rPr>
                            <w:rFonts w:ascii="Garamond" w:hAnsi="Garamond"/>
                            <w:b/>
                            <w:sz w:val="28"/>
                            <w:szCs w:val="32"/>
                            <w:lang w:val="bg-BG" w:eastAsia="bg-BG"/>
                          </w:rPr>
                          <w:tab/>
                        </w:r>
                        <w:r w:rsidRPr="003C2349">
                          <w:rPr>
                            <w:rFonts w:ascii="Garamond" w:hAnsi="Garamond"/>
                            <w:b/>
                            <w:sz w:val="28"/>
                            <w:szCs w:val="32"/>
                            <w:lang w:val="bg-BG" w:eastAsia="bg-BG"/>
                          </w:rPr>
                          <w:tab/>
                        </w:r>
                        <w:r w:rsidRPr="003C2349">
                          <w:rPr>
                            <w:rFonts w:ascii="Garamond" w:hAnsi="Garamond"/>
                            <w:b/>
                            <w:sz w:val="28"/>
                            <w:szCs w:val="32"/>
                            <w:lang w:val="bg-BG" w:eastAsia="bg-BG"/>
                          </w:rPr>
                          <w:tab/>
                        </w:r>
                        <w:r w:rsidRPr="003C2349">
                          <w:rPr>
                            <w:rFonts w:ascii="Garamond" w:hAnsi="Garamond"/>
                            <w:b/>
                            <w:sz w:val="28"/>
                            <w:szCs w:val="32"/>
                            <w:lang w:val="bg-BG" w:eastAsia="bg-BG"/>
                          </w:rPr>
                          <w:tab/>
                          <w:t>Съгласувал:</w:t>
                        </w:r>
                      </w:p>
                      <w:p w:rsidR="00B16235" w:rsidRPr="003C2349" w:rsidRDefault="00B16235" w:rsidP="003C2349">
                        <w:pPr>
                          <w:spacing w:after="100" w:line="260" w:lineRule="atLeast"/>
                          <w:rPr>
                            <w:rFonts w:ascii="Garamond" w:hAnsi="Garamond"/>
                            <w:b/>
                            <w:sz w:val="28"/>
                            <w:szCs w:val="32"/>
                            <w:lang w:val="bg-BG" w:eastAsia="bg-BG"/>
                          </w:rPr>
                        </w:pPr>
                        <w:r w:rsidRPr="005061E2">
                          <w:rPr>
                            <w:rFonts w:ascii="Garamond" w:hAnsi="Garamond"/>
                            <w:b/>
                            <w:sz w:val="28"/>
                            <w:szCs w:val="32"/>
                            <w:lang w:val="ru-RU" w:eastAsia="bg-BG"/>
                          </w:rPr>
                          <w:t xml:space="preserve">        </w:t>
                        </w:r>
                        <w:r w:rsidRPr="003C2349">
                          <w:rPr>
                            <w:rFonts w:ascii="Garamond" w:hAnsi="Garamond"/>
                            <w:b/>
                            <w:sz w:val="28"/>
                            <w:szCs w:val="32"/>
                            <w:lang w:val="bg-BG" w:eastAsia="bg-BG"/>
                          </w:rPr>
                          <w:t xml:space="preserve"> </w:t>
                        </w:r>
                        <w:r>
                          <w:rPr>
                            <w:rFonts w:ascii="Garamond" w:hAnsi="Garamond"/>
                            <w:b/>
                            <w:sz w:val="28"/>
                            <w:szCs w:val="32"/>
                            <w:lang w:eastAsia="bg-BG"/>
                          </w:rPr>
                          <w:t xml:space="preserve"> </w:t>
                        </w:r>
                        <w:r w:rsidRPr="003C2349">
                          <w:rPr>
                            <w:rFonts w:ascii="Garamond" w:hAnsi="Garamond"/>
                            <w:b/>
                            <w:sz w:val="28"/>
                            <w:szCs w:val="32"/>
                            <w:lang w:val="bg-BG" w:eastAsia="bg-BG"/>
                          </w:rPr>
                          <w:t>Областен Управител</w:t>
                        </w:r>
                        <w:r w:rsidRPr="003C2349">
                          <w:rPr>
                            <w:rFonts w:ascii="Garamond" w:hAnsi="Garamond"/>
                            <w:b/>
                            <w:sz w:val="28"/>
                            <w:szCs w:val="32"/>
                            <w:lang w:val="bg-BG" w:eastAsia="bg-BG"/>
                          </w:rPr>
                          <w:tab/>
                        </w:r>
                        <w:r>
                          <w:rPr>
                            <w:rFonts w:ascii="Garamond" w:hAnsi="Garamond"/>
                            <w:b/>
                            <w:sz w:val="28"/>
                            <w:szCs w:val="32"/>
                            <w:lang w:val="bg-BG" w:eastAsia="bg-BG"/>
                          </w:rPr>
                          <w:tab/>
                        </w:r>
                        <w:r>
                          <w:rPr>
                            <w:rFonts w:ascii="Garamond" w:hAnsi="Garamond"/>
                            <w:b/>
                            <w:sz w:val="28"/>
                            <w:szCs w:val="32"/>
                            <w:lang w:val="bg-BG" w:eastAsia="bg-BG"/>
                          </w:rPr>
                          <w:tab/>
                          <w:t xml:space="preserve">         </w:t>
                        </w:r>
                        <w:r w:rsidRPr="003C2349">
                          <w:rPr>
                            <w:rFonts w:ascii="Garamond" w:hAnsi="Garamond"/>
                            <w:b/>
                            <w:sz w:val="28"/>
                            <w:szCs w:val="32"/>
                            <w:lang w:val="bg-BG" w:eastAsia="bg-BG"/>
                          </w:rPr>
                          <w:t xml:space="preserve">Началник </w:t>
                        </w:r>
                        <w:r>
                          <w:rPr>
                            <w:rFonts w:ascii="Garamond" w:hAnsi="Garamond"/>
                            <w:b/>
                            <w:sz w:val="28"/>
                            <w:szCs w:val="32"/>
                            <w:lang w:val="bg-BG" w:eastAsia="bg-BG"/>
                          </w:rPr>
                          <w:t xml:space="preserve">на </w:t>
                        </w:r>
                        <w:r w:rsidRPr="003C2349">
                          <w:rPr>
                            <w:rFonts w:ascii="Garamond" w:hAnsi="Garamond"/>
                            <w:b/>
                            <w:sz w:val="28"/>
                            <w:szCs w:val="32"/>
                            <w:lang w:val="bg-BG" w:eastAsia="bg-BG"/>
                          </w:rPr>
                          <w:t>РУО</w:t>
                        </w:r>
                        <w:r>
                          <w:rPr>
                            <w:rFonts w:ascii="Garamond" w:hAnsi="Garamond"/>
                            <w:b/>
                            <w:sz w:val="28"/>
                            <w:szCs w:val="32"/>
                            <w:lang w:eastAsia="bg-BG"/>
                          </w:rPr>
                          <w:t xml:space="preserve"> – </w:t>
                        </w:r>
                        <w:r w:rsidRPr="003C2349">
                          <w:rPr>
                            <w:rFonts w:ascii="Garamond" w:hAnsi="Garamond"/>
                            <w:b/>
                            <w:sz w:val="28"/>
                            <w:szCs w:val="32"/>
                            <w:lang w:val="bg-BG" w:eastAsia="bg-BG"/>
                          </w:rPr>
                          <w:t>Кюстендил</w:t>
                        </w:r>
                      </w:p>
                      <w:p w:rsidR="00B16235" w:rsidRPr="001842BB" w:rsidRDefault="00B16235" w:rsidP="003C2349">
                        <w:pPr>
                          <w:spacing w:line="360" w:lineRule="auto"/>
                          <w:rPr>
                            <w:rFonts w:ascii="Garamond" w:hAnsi="Garamond"/>
                            <w:b/>
                            <w:i/>
                            <w:sz w:val="32"/>
                            <w:szCs w:val="32"/>
                            <w:lang w:val="bg-BG"/>
                          </w:rPr>
                        </w:pPr>
                      </w:p>
                      <w:p w:rsidR="00B16235" w:rsidRDefault="00B16235" w:rsidP="009862CF">
                        <w:pPr>
                          <w:spacing w:line="360" w:lineRule="auto"/>
                          <w:jc w:val="center"/>
                          <w:rPr>
                            <w:rFonts w:ascii="Garamond" w:hAnsi="Garamond"/>
                            <w:b/>
                            <w:i/>
                            <w:sz w:val="32"/>
                            <w:szCs w:val="32"/>
                            <w:lang w:val="bg-BG"/>
                          </w:rPr>
                        </w:pPr>
                      </w:p>
                      <w:p w:rsidR="00B16235" w:rsidRDefault="00B16235" w:rsidP="009862CF">
                        <w:pPr>
                          <w:spacing w:line="360" w:lineRule="auto"/>
                          <w:jc w:val="center"/>
                          <w:rPr>
                            <w:rFonts w:ascii="Garamond" w:hAnsi="Garamond"/>
                            <w:b/>
                            <w:i/>
                            <w:sz w:val="32"/>
                            <w:szCs w:val="32"/>
                            <w:lang w:val="bg-BG"/>
                          </w:rPr>
                        </w:pPr>
                      </w:p>
                      <w:p w:rsidR="00B16235" w:rsidRDefault="00B16235" w:rsidP="009862CF">
                        <w:pPr>
                          <w:spacing w:line="360" w:lineRule="auto"/>
                          <w:jc w:val="center"/>
                          <w:rPr>
                            <w:rFonts w:ascii="Garamond" w:hAnsi="Garamond"/>
                            <w:b/>
                            <w:i/>
                            <w:sz w:val="32"/>
                            <w:szCs w:val="32"/>
                            <w:lang w:val="bg-BG"/>
                          </w:rPr>
                        </w:pPr>
                      </w:p>
                      <w:p w:rsidR="00B16235" w:rsidRDefault="00B16235" w:rsidP="009862CF">
                        <w:pPr>
                          <w:spacing w:line="360" w:lineRule="auto"/>
                          <w:jc w:val="center"/>
                          <w:rPr>
                            <w:rFonts w:ascii="Garamond" w:hAnsi="Garamond"/>
                            <w:b/>
                            <w:i/>
                            <w:sz w:val="32"/>
                            <w:szCs w:val="32"/>
                            <w:lang w:val="bg-BG"/>
                          </w:rPr>
                        </w:pPr>
                      </w:p>
                      <w:p w:rsidR="00B16235" w:rsidRDefault="00B16235" w:rsidP="009862CF">
                        <w:pPr>
                          <w:spacing w:line="360" w:lineRule="auto"/>
                          <w:jc w:val="center"/>
                          <w:rPr>
                            <w:rFonts w:ascii="Garamond" w:hAnsi="Garamond"/>
                            <w:b/>
                            <w:i/>
                            <w:sz w:val="32"/>
                            <w:szCs w:val="32"/>
                            <w:lang w:val="bg-BG"/>
                          </w:rPr>
                        </w:pPr>
                      </w:p>
                      <w:p w:rsidR="00B16235" w:rsidRDefault="00B16235" w:rsidP="009862CF">
                        <w:pPr>
                          <w:spacing w:line="360" w:lineRule="auto"/>
                          <w:jc w:val="center"/>
                          <w:rPr>
                            <w:rFonts w:ascii="Garamond" w:hAnsi="Garamond"/>
                            <w:b/>
                            <w:i/>
                            <w:sz w:val="32"/>
                            <w:szCs w:val="32"/>
                            <w:lang w:val="bg-BG"/>
                          </w:rPr>
                        </w:pPr>
                      </w:p>
                      <w:p w:rsidR="00B16235" w:rsidRPr="001842BB" w:rsidRDefault="00B16235" w:rsidP="009862CF">
                        <w:pPr>
                          <w:spacing w:line="360" w:lineRule="auto"/>
                          <w:jc w:val="center"/>
                          <w:rPr>
                            <w:rFonts w:ascii="Garamond" w:hAnsi="Garamond"/>
                            <w:b/>
                            <w:i/>
                            <w:sz w:val="32"/>
                            <w:szCs w:val="32"/>
                            <w:lang w:val="bg-BG"/>
                          </w:rPr>
                        </w:pPr>
                        <w:r w:rsidRPr="001842BB">
                          <w:rPr>
                            <w:rFonts w:ascii="Garamond" w:hAnsi="Garamond"/>
                            <w:b/>
                            <w:i/>
                            <w:sz w:val="32"/>
                            <w:szCs w:val="32"/>
                            <w:lang w:val="bg-BG"/>
                          </w:rPr>
                          <w:t xml:space="preserve">ОБЛАСТНА СТРАТЕГИЯ </w:t>
                        </w:r>
                      </w:p>
                      <w:p w:rsidR="00B16235" w:rsidRPr="001842BB" w:rsidRDefault="00B16235" w:rsidP="009862CF">
                        <w:pPr>
                          <w:spacing w:line="360" w:lineRule="auto"/>
                          <w:jc w:val="center"/>
                          <w:rPr>
                            <w:rFonts w:ascii="Garamond" w:hAnsi="Garamond"/>
                            <w:b/>
                            <w:i/>
                            <w:sz w:val="32"/>
                            <w:szCs w:val="32"/>
                            <w:lang w:val="bg-BG"/>
                          </w:rPr>
                        </w:pPr>
                      </w:p>
                      <w:p w:rsidR="00B16235" w:rsidRPr="001842BB" w:rsidRDefault="00B16235" w:rsidP="009862CF">
                        <w:pPr>
                          <w:spacing w:line="360" w:lineRule="auto"/>
                          <w:jc w:val="center"/>
                          <w:rPr>
                            <w:rFonts w:ascii="Garamond" w:hAnsi="Garamond"/>
                            <w:b/>
                            <w:i/>
                            <w:sz w:val="32"/>
                            <w:szCs w:val="32"/>
                            <w:lang w:val="bg-BG"/>
                          </w:rPr>
                        </w:pPr>
                        <w:r>
                          <w:rPr>
                            <w:rFonts w:ascii="Garamond" w:hAnsi="Garamond"/>
                            <w:b/>
                            <w:i/>
                            <w:sz w:val="32"/>
                            <w:szCs w:val="32"/>
                            <w:lang w:val="bg-BG"/>
                          </w:rPr>
                          <w:t>ЗА ПОДКРЕПА З</w:t>
                        </w:r>
                        <w:r w:rsidRPr="001842BB">
                          <w:rPr>
                            <w:rFonts w:ascii="Garamond" w:hAnsi="Garamond"/>
                            <w:b/>
                            <w:i/>
                            <w:sz w:val="32"/>
                            <w:szCs w:val="32"/>
                            <w:lang w:val="bg-BG"/>
                          </w:rPr>
                          <w:t xml:space="preserve">А ЛИЧНОСТНОТО РАЗВИТИЕ </w:t>
                        </w:r>
                      </w:p>
                      <w:p w:rsidR="00B16235" w:rsidRPr="001842BB" w:rsidRDefault="00B16235" w:rsidP="009862CF">
                        <w:pPr>
                          <w:spacing w:line="360" w:lineRule="auto"/>
                          <w:jc w:val="center"/>
                          <w:rPr>
                            <w:rFonts w:ascii="Garamond" w:hAnsi="Garamond"/>
                            <w:b/>
                            <w:i/>
                            <w:sz w:val="32"/>
                            <w:szCs w:val="32"/>
                            <w:lang w:val="bg-BG"/>
                          </w:rPr>
                        </w:pPr>
                      </w:p>
                      <w:p w:rsidR="00B16235" w:rsidRPr="001842BB" w:rsidRDefault="00B16235" w:rsidP="009862CF">
                        <w:pPr>
                          <w:spacing w:line="360" w:lineRule="auto"/>
                          <w:jc w:val="center"/>
                          <w:rPr>
                            <w:rFonts w:ascii="Garamond" w:hAnsi="Garamond"/>
                            <w:b/>
                            <w:i/>
                            <w:sz w:val="32"/>
                            <w:szCs w:val="32"/>
                            <w:lang w:val="bg-BG"/>
                          </w:rPr>
                        </w:pPr>
                        <w:r w:rsidRPr="001842BB">
                          <w:rPr>
                            <w:rFonts w:ascii="Garamond" w:hAnsi="Garamond"/>
                            <w:b/>
                            <w:i/>
                            <w:sz w:val="32"/>
                            <w:szCs w:val="32"/>
                            <w:lang w:val="bg-BG"/>
                          </w:rPr>
                          <w:t>НА ДЕЦАТА И УЧЕНИЦИТЕ В ОБЛАСТ КЮСТЕНДИЛ</w:t>
                        </w:r>
                      </w:p>
                      <w:p w:rsidR="00B16235" w:rsidRPr="001842BB" w:rsidRDefault="00B16235" w:rsidP="009862CF">
                        <w:pPr>
                          <w:spacing w:line="360" w:lineRule="auto"/>
                          <w:jc w:val="center"/>
                          <w:rPr>
                            <w:rFonts w:ascii="Garamond" w:hAnsi="Garamond"/>
                            <w:b/>
                            <w:sz w:val="32"/>
                            <w:szCs w:val="32"/>
                            <w:lang w:val="bg-BG"/>
                          </w:rPr>
                        </w:pPr>
                        <w:r w:rsidRPr="001842BB">
                          <w:rPr>
                            <w:rFonts w:ascii="Garamond" w:hAnsi="Garamond"/>
                            <w:b/>
                            <w:sz w:val="32"/>
                            <w:szCs w:val="32"/>
                            <w:lang w:val="bg-BG"/>
                          </w:rPr>
                          <w:t xml:space="preserve"> (20</w:t>
                        </w:r>
                        <w:r>
                          <w:rPr>
                            <w:rFonts w:ascii="Garamond" w:hAnsi="Garamond"/>
                            <w:b/>
                            <w:sz w:val="32"/>
                            <w:szCs w:val="32"/>
                            <w:lang w:val="bg-BG"/>
                          </w:rPr>
                          <w:t>22</w:t>
                        </w:r>
                        <w:r w:rsidRPr="001842BB">
                          <w:rPr>
                            <w:rFonts w:ascii="Garamond" w:hAnsi="Garamond"/>
                            <w:b/>
                            <w:sz w:val="32"/>
                            <w:szCs w:val="32"/>
                            <w:lang w:val="bg-BG"/>
                          </w:rPr>
                          <w:t>-20</w:t>
                        </w:r>
                        <w:r>
                          <w:rPr>
                            <w:rFonts w:ascii="Garamond" w:hAnsi="Garamond"/>
                            <w:b/>
                            <w:sz w:val="32"/>
                            <w:szCs w:val="32"/>
                          </w:rPr>
                          <w:t>2</w:t>
                        </w:r>
                        <w:r>
                          <w:rPr>
                            <w:rFonts w:ascii="Garamond" w:hAnsi="Garamond"/>
                            <w:b/>
                            <w:sz w:val="32"/>
                            <w:szCs w:val="32"/>
                            <w:lang w:val="bg-BG"/>
                          </w:rPr>
                          <w:t>3</w:t>
                        </w:r>
                        <w:r w:rsidRPr="001842BB">
                          <w:rPr>
                            <w:rFonts w:ascii="Garamond" w:hAnsi="Garamond"/>
                            <w:b/>
                            <w:sz w:val="32"/>
                            <w:szCs w:val="32"/>
                            <w:lang w:val="bg-BG"/>
                          </w:rPr>
                          <w:t>)</w:t>
                        </w:r>
                      </w:p>
                      <w:p w:rsidR="00B16235" w:rsidRPr="001842BB" w:rsidRDefault="00B16235" w:rsidP="009862CF">
                        <w:pPr>
                          <w:jc w:val="center"/>
                          <w:rPr>
                            <w:rFonts w:ascii="Garamond" w:hAnsi="Garamond"/>
                          </w:rPr>
                        </w:pPr>
                      </w:p>
                    </w:txbxContent>
                  </v:textbox>
                </v:rect>
                <w10:wrap anchorx="page" anchory="page"/>
              </v:group>
            </w:pict>
          </mc:Fallback>
        </mc:AlternateContent>
      </w:r>
    </w:p>
    <w:tbl>
      <w:tblPr>
        <w:tblpPr w:leftFromText="187" w:rightFromText="187" w:horzAnchor="margin" w:tblpXSpec="center" w:tblpYSpec="bottom"/>
        <w:tblOverlap w:val="never"/>
        <w:tblW w:w="0" w:type="auto"/>
        <w:tblLook w:val="04A0" w:firstRow="1" w:lastRow="0" w:firstColumn="1" w:lastColumn="0" w:noHBand="0" w:noVBand="1"/>
      </w:tblPr>
      <w:tblGrid>
        <w:gridCol w:w="9071"/>
      </w:tblGrid>
      <w:tr w:rsidR="009862CF" w:rsidRPr="00A330A0">
        <w:trPr>
          <w:trHeight w:val="360"/>
        </w:trPr>
        <w:tc>
          <w:tcPr>
            <w:tcW w:w="9576" w:type="dxa"/>
          </w:tcPr>
          <w:p w:rsidR="009862CF" w:rsidRPr="005061E2" w:rsidRDefault="009862CF" w:rsidP="00EB7118">
            <w:pPr>
              <w:pStyle w:val="NoSpacing"/>
              <w:jc w:val="center"/>
              <w:rPr>
                <w:color w:val="000000"/>
                <w:sz w:val="32"/>
                <w:szCs w:val="32"/>
                <w:lang w:val="bg-BG"/>
              </w:rPr>
            </w:pPr>
            <w:r w:rsidRPr="005061E2">
              <w:rPr>
                <w:rFonts w:ascii="Garamond" w:hAnsi="Garamond"/>
                <w:sz w:val="24"/>
                <w:lang w:val="bg-BG"/>
              </w:rPr>
              <w:t xml:space="preserve">Кюстендил, </w:t>
            </w:r>
            <w:r w:rsidR="00EB7118">
              <w:rPr>
                <w:rFonts w:ascii="Garamond" w:hAnsi="Garamond"/>
                <w:sz w:val="24"/>
                <w:lang w:val="bg-BG"/>
              </w:rPr>
              <w:t>април</w:t>
            </w:r>
            <w:bookmarkStart w:id="0" w:name="_GoBack"/>
            <w:bookmarkEnd w:id="0"/>
            <w:r w:rsidR="00FC1436">
              <w:rPr>
                <w:rFonts w:ascii="Garamond" w:hAnsi="Garamond"/>
                <w:sz w:val="24"/>
                <w:lang w:val="bg-BG"/>
              </w:rPr>
              <w:t xml:space="preserve"> 202</w:t>
            </w:r>
            <w:r w:rsidR="007961B7">
              <w:rPr>
                <w:rFonts w:ascii="Garamond" w:hAnsi="Garamond"/>
                <w:sz w:val="24"/>
                <w:lang w:val="bg-BG"/>
              </w:rPr>
              <w:t>2</w:t>
            </w:r>
            <w:r w:rsidRPr="005061E2">
              <w:rPr>
                <w:rFonts w:ascii="Garamond" w:hAnsi="Garamond"/>
                <w:sz w:val="24"/>
                <w:lang w:val="bg-BG"/>
              </w:rPr>
              <w:t xml:space="preserve"> г.</w:t>
            </w:r>
          </w:p>
        </w:tc>
      </w:tr>
    </w:tbl>
    <w:p w:rsidR="009862CF" w:rsidRPr="00A330A0" w:rsidRDefault="009862CF">
      <w:pPr>
        <w:jc w:val="both"/>
        <w:rPr>
          <w:b/>
          <w:i/>
          <w:sz w:val="32"/>
          <w:szCs w:val="32"/>
          <w:lang w:val="bg-BG"/>
        </w:rPr>
      </w:pPr>
    </w:p>
    <w:p w:rsidR="009862CF" w:rsidRPr="00A330A0" w:rsidRDefault="009862CF">
      <w:pPr>
        <w:jc w:val="both"/>
        <w:rPr>
          <w:b/>
          <w:i/>
          <w:sz w:val="32"/>
          <w:szCs w:val="32"/>
          <w:lang w:val="bg-BG"/>
        </w:rPr>
      </w:pPr>
    </w:p>
    <w:p w:rsidR="009862CF" w:rsidRPr="00B97900" w:rsidRDefault="00A33EEB" w:rsidP="00B97900">
      <w:pPr>
        <w:spacing w:before="240"/>
        <w:jc w:val="both"/>
        <w:rPr>
          <w:rFonts w:ascii="Garamond" w:hAnsi="Garamond"/>
          <w:b/>
          <w:sz w:val="32"/>
          <w:szCs w:val="32"/>
          <w:lang w:val="bg-BG"/>
        </w:rPr>
      </w:pPr>
      <w:r w:rsidRPr="00FE1872">
        <w:rPr>
          <w:rFonts w:ascii="Garamond" w:hAnsi="Garamond"/>
          <w:b/>
          <w:sz w:val="28"/>
          <w:szCs w:val="32"/>
          <w:lang w:val="bg-BG"/>
        </w:rPr>
        <w:t xml:space="preserve">КАТЯ ДИМИТРОВА                 </w:t>
      </w:r>
      <w:r w:rsidR="00403BF3" w:rsidRPr="00FE1872">
        <w:rPr>
          <w:rFonts w:ascii="Garamond" w:hAnsi="Garamond"/>
          <w:b/>
          <w:sz w:val="28"/>
          <w:szCs w:val="32"/>
          <w:lang w:val="bg-BG"/>
        </w:rPr>
        <w:t xml:space="preserve">              </w:t>
      </w:r>
      <w:r w:rsidR="00403BF3" w:rsidRPr="00403BF3">
        <w:rPr>
          <w:rFonts w:ascii="Garamond" w:hAnsi="Garamond"/>
          <w:b/>
          <w:sz w:val="28"/>
          <w:szCs w:val="32"/>
          <w:lang w:val="bg-BG"/>
        </w:rPr>
        <w:t>МАЯ СТОЙЧЕВА-НИКОЛОВА</w:t>
      </w:r>
      <w:r w:rsidR="009862CF" w:rsidRPr="00B97900">
        <w:rPr>
          <w:rFonts w:ascii="Garamond" w:hAnsi="Garamond"/>
          <w:b/>
          <w:sz w:val="32"/>
          <w:szCs w:val="32"/>
          <w:lang w:val="bg-BG"/>
        </w:rPr>
        <w:br w:type="page"/>
      </w:r>
    </w:p>
    <w:p w:rsidR="00DA5DCC" w:rsidRPr="00A330A0" w:rsidRDefault="00DA5DCC" w:rsidP="00DA5DCC">
      <w:pPr>
        <w:pStyle w:val="TOCHeading"/>
        <w:shd w:val="clear" w:color="auto" w:fill="EAF1DD"/>
        <w:rPr>
          <w:rFonts w:ascii="Garamond" w:hAnsi="Garamond"/>
          <w:color w:val="auto"/>
          <w:lang w:val="bg-BG"/>
        </w:rPr>
      </w:pPr>
      <w:r w:rsidRPr="00A330A0">
        <w:rPr>
          <w:rFonts w:ascii="Garamond" w:hAnsi="Garamond"/>
          <w:color w:val="auto"/>
          <w:lang w:val="bg-BG"/>
        </w:rPr>
        <w:lastRenderedPageBreak/>
        <w:t>СЪДЪРЖАНИЕ</w:t>
      </w:r>
    </w:p>
    <w:p w:rsidR="00EB4E81" w:rsidRPr="00A330A0" w:rsidRDefault="00EB4E81">
      <w:pPr>
        <w:pStyle w:val="TOC1"/>
        <w:tabs>
          <w:tab w:val="right" w:leader="dot" w:pos="9062"/>
        </w:tabs>
        <w:rPr>
          <w:rFonts w:ascii="Garamond" w:hAnsi="Garamond"/>
          <w:lang w:val="bg-BG"/>
        </w:rPr>
      </w:pPr>
    </w:p>
    <w:p w:rsidR="00EB4E81" w:rsidRPr="00A330A0" w:rsidRDefault="00EB4E81">
      <w:pPr>
        <w:pStyle w:val="TOC1"/>
        <w:tabs>
          <w:tab w:val="right" w:leader="dot" w:pos="9062"/>
        </w:tabs>
        <w:rPr>
          <w:rFonts w:ascii="Garamond" w:hAnsi="Garamond"/>
          <w:lang w:val="bg-BG"/>
        </w:rPr>
      </w:pPr>
    </w:p>
    <w:p w:rsidR="009862CF" w:rsidRPr="00A330A0" w:rsidRDefault="00452759">
      <w:pPr>
        <w:pStyle w:val="TOC1"/>
        <w:tabs>
          <w:tab w:val="right" w:leader="dot" w:pos="9062"/>
        </w:tabs>
        <w:rPr>
          <w:rStyle w:val="Hyperlink"/>
          <w:rFonts w:ascii="Garamond" w:hAnsi="Garamond"/>
          <w:lang w:val="bg-BG"/>
        </w:rPr>
      </w:pPr>
      <w:r w:rsidRPr="00A330A0">
        <w:rPr>
          <w:rFonts w:ascii="Garamond" w:hAnsi="Garamond"/>
          <w:lang w:val="bg-BG"/>
        </w:rPr>
        <w:fldChar w:fldCharType="begin"/>
      </w:r>
      <w:r w:rsidR="00DA5DCC" w:rsidRPr="00A330A0">
        <w:rPr>
          <w:rFonts w:ascii="Garamond" w:hAnsi="Garamond"/>
          <w:lang w:val="bg-BG"/>
        </w:rPr>
        <w:instrText xml:space="preserve"> TOC \o "1-3" \h \z \u </w:instrText>
      </w:r>
      <w:r w:rsidRPr="00A330A0">
        <w:rPr>
          <w:rFonts w:ascii="Garamond" w:hAnsi="Garamond"/>
          <w:lang w:val="bg-BG"/>
        </w:rPr>
        <w:fldChar w:fldCharType="separate"/>
      </w:r>
      <w:hyperlink w:anchor="_Toc496187531" w:history="1">
        <w:r w:rsidR="009862CF" w:rsidRPr="00A330A0">
          <w:rPr>
            <w:rStyle w:val="Hyperlink"/>
            <w:rFonts w:ascii="Garamond" w:hAnsi="Garamond"/>
            <w:lang w:val="bg-BG"/>
          </w:rPr>
          <w:t>ВЪВЕДЕНИЕ</w:t>
        </w:r>
        <w:r w:rsidR="009862CF" w:rsidRPr="00A330A0">
          <w:rPr>
            <w:rStyle w:val="Hyperlink"/>
            <w:rFonts w:ascii="Garamond" w:hAnsi="Garamond"/>
            <w:webHidden/>
            <w:lang w:val="bg-BG"/>
          </w:rPr>
          <w:tab/>
        </w:r>
        <w:r w:rsidRPr="00A330A0">
          <w:rPr>
            <w:rStyle w:val="Hyperlink"/>
            <w:rFonts w:ascii="Garamond" w:hAnsi="Garamond"/>
            <w:webHidden/>
            <w:lang w:val="bg-BG"/>
          </w:rPr>
          <w:fldChar w:fldCharType="begin"/>
        </w:r>
        <w:r w:rsidR="009862CF" w:rsidRPr="00A330A0">
          <w:rPr>
            <w:rStyle w:val="Hyperlink"/>
            <w:rFonts w:ascii="Garamond" w:hAnsi="Garamond"/>
            <w:webHidden/>
            <w:lang w:val="bg-BG"/>
          </w:rPr>
          <w:instrText xml:space="preserve"> PAGEREF _Toc496187531 \h </w:instrText>
        </w:r>
        <w:r w:rsidRPr="00A330A0">
          <w:rPr>
            <w:rStyle w:val="Hyperlink"/>
            <w:rFonts w:ascii="Garamond" w:hAnsi="Garamond"/>
            <w:webHidden/>
            <w:lang w:val="bg-BG"/>
          </w:rPr>
        </w:r>
        <w:r w:rsidRPr="00A330A0">
          <w:rPr>
            <w:rStyle w:val="Hyperlink"/>
            <w:rFonts w:ascii="Garamond" w:hAnsi="Garamond"/>
            <w:webHidden/>
            <w:lang w:val="bg-BG"/>
          </w:rPr>
          <w:fldChar w:fldCharType="separate"/>
        </w:r>
        <w:r w:rsidR="00AB31FC">
          <w:rPr>
            <w:rStyle w:val="Hyperlink"/>
            <w:rFonts w:ascii="Garamond" w:hAnsi="Garamond"/>
            <w:noProof/>
            <w:webHidden/>
            <w:lang w:val="bg-BG"/>
          </w:rPr>
          <w:t>2</w:t>
        </w:r>
        <w:r w:rsidRPr="00A330A0">
          <w:rPr>
            <w:rStyle w:val="Hyperlink"/>
            <w:rFonts w:ascii="Garamond" w:hAnsi="Garamond"/>
            <w:webHidden/>
            <w:lang w:val="bg-BG"/>
          </w:rPr>
          <w:fldChar w:fldCharType="end"/>
        </w:r>
      </w:hyperlink>
    </w:p>
    <w:p w:rsidR="009862CF" w:rsidRPr="00A330A0" w:rsidRDefault="003F3520">
      <w:pPr>
        <w:pStyle w:val="TOC1"/>
        <w:tabs>
          <w:tab w:val="right" w:leader="dot" w:pos="9062"/>
        </w:tabs>
        <w:rPr>
          <w:rStyle w:val="Hyperlink"/>
          <w:rFonts w:ascii="Garamond" w:hAnsi="Garamond"/>
          <w:lang w:val="bg-BG"/>
        </w:rPr>
      </w:pPr>
      <w:hyperlink w:anchor="_Toc496187532" w:history="1">
        <w:r w:rsidR="009862CF" w:rsidRPr="00A330A0">
          <w:rPr>
            <w:rStyle w:val="Hyperlink"/>
            <w:rFonts w:ascii="Garamond" w:hAnsi="Garamond"/>
            <w:lang w:val="bg-BG"/>
          </w:rPr>
          <w:t>I. Анализ на състоянието и потребностите за подкрепа за личностно развитие на децата и учениците в област Кюстендил (обобщен)</w:t>
        </w:r>
        <w:r w:rsidR="009862CF" w:rsidRPr="00A330A0">
          <w:rPr>
            <w:rStyle w:val="Hyperlink"/>
            <w:rFonts w:ascii="Garamond" w:hAnsi="Garamond"/>
            <w:webHidden/>
            <w:lang w:val="bg-BG"/>
          </w:rPr>
          <w:tab/>
        </w:r>
        <w:r w:rsidR="00452759" w:rsidRPr="00A330A0">
          <w:rPr>
            <w:rStyle w:val="Hyperlink"/>
            <w:rFonts w:ascii="Garamond" w:hAnsi="Garamond"/>
            <w:webHidden/>
            <w:lang w:val="bg-BG"/>
          </w:rPr>
          <w:fldChar w:fldCharType="begin"/>
        </w:r>
        <w:r w:rsidR="009862CF" w:rsidRPr="00A330A0">
          <w:rPr>
            <w:rStyle w:val="Hyperlink"/>
            <w:rFonts w:ascii="Garamond" w:hAnsi="Garamond"/>
            <w:webHidden/>
            <w:lang w:val="bg-BG"/>
          </w:rPr>
          <w:instrText xml:space="preserve"> PAGEREF _Toc496187532 \h </w:instrText>
        </w:r>
        <w:r w:rsidR="00452759" w:rsidRPr="00A330A0">
          <w:rPr>
            <w:rStyle w:val="Hyperlink"/>
            <w:rFonts w:ascii="Garamond" w:hAnsi="Garamond"/>
            <w:webHidden/>
            <w:lang w:val="bg-BG"/>
          </w:rPr>
        </w:r>
        <w:r w:rsidR="00452759" w:rsidRPr="00A330A0">
          <w:rPr>
            <w:rStyle w:val="Hyperlink"/>
            <w:rFonts w:ascii="Garamond" w:hAnsi="Garamond"/>
            <w:webHidden/>
            <w:lang w:val="bg-BG"/>
          </w:rPr>
          <w:fldChar w:fldCharType="separate"/>
        </w:r>
        <w:r w:rsidR="00AB31FC">
          <w:rPr>
            <w:rStyle w:val="Hyperlink"/>
            <w:rFonts w:ascii="Garamond" w:hAnsi="Garamond"/>
            <w:noProof/>
            <w:webHidden/>
            <w:lang w:val="bg-BG"/>
          </w:rPr>
          <w:t>3</w:t>
        </w:r>
        <w:r w:rsidR="00452759" w:rsidRPr="00A330A0">
          <w:rPr>
            <w:rStyle w:val="Hyperlink"/>
            <w:rFonts w:ascii="Garamond" w:hAnsi="Garamond"/>
            <w:webHidden/>
            <w:lang w:val="bg-BG"/>
          </w:rPr>
          <w:fldChar w:fldCharType="end"/>
        </w:r>
      </w:hyperlink>
    </w:p>
    <w:p w:rsidR="009862CF" w:rsidRPr="00A330A0" w:rsidRDefault="003F3520">
      <w:pPr>
        <w:pStyle w:val="TOC2"/>
        <w:tabs>
          <w:tab w:val="right" w:leader="dot" w:pos="9062"/>
        </w:tabs>
        <w:rPr>
          <w:rStyle w:val="Hyperlink"/>
          <w:rFonts w:ascii="Garamond" w:hAnsi="Garamond"/>
          <w:lang w:val="bg-BG"/>
        </w:rPr>
      </w:pPr>
      <w:hyperlink w:anchor="_Toc496187533" w:history="1">
        <w:r w:rsidR="009862CF" w:rsidRPr="00A330A0">
          <w:rPr>
            <w:rStyle w:val="Hyperlink"/>
            <w:rFonts w:ascii="Garamond" w:hAnsi="Garamond"/>
            <w:lang w:val="bg-BG"/>
          </w:rPr>
          <w:t>1. Институции за предоставяне на подкрепа за личностно развитие на децата и учениците в Област Кюстендил</w:t>
        </w:r>
        <w:r w:rsidR="009862CF" w:rsidRPr="00A330A0">
          <w:rPr>
            <w:rStyle w:val="Hyperlink"/>
            <w:rFonts w:ascii="Garamond" w:hAnsi="Garamond"/>
            <w:webHidden/>
            <w:lang w:val="bg-BG"/>
          </w:rPr>
          <w:tab/>
        </w:r>
        <w:r w:rsidR="00452759" w:rsidRPr="00A330A0">
          <w:rPr>
            <w:rStyle w:val="Hyperlink"/>
            <w:rFonts w:ascii="Garamond" w:hAnsi="Garamond"/>
            <w:webHidden/>
            <w:lang w:val="bg-BG"/>
          </w:rPr>
          <w:fldChar w:fldCharType="begin"/>
        </w:r>
        <w:r w:rsidR="009862CF" w:rsidRPr="00A330A0">
          <w:rPr>
            <w:rStyle w:val="Hyperlink"/>
            <w:rFonts w:ascii="Garamond" w:hAnsi="Garamond"/>
            <w:webHidden/>
            <w:lang w:val="bg-BG"/>
          </w:rPr>
          <w:instrText xml:space="preserve"> PAGEREF _Toc496187533 \h </w:instrText>
        </w:r>
        <w:r w:rsidR="00452759" w:rsidRPr="00A330A0">
          <w:rPr>
            <w:rStyle w:val="Hyperlink"/>
            <w:rFonts w:ascii="Garamond" w:hAnsi="Garamond"/>
            <w:webHidden/>
            <w:lang w:val="bg-BG"/>
          </w:rPr>
        </w:r>
        <w:r w:rsidR="00452759" w:rsidRPr="00A330A0">
          <w:rPr>
            <w:rStyle w:val="Hyperlink"/>
            <w:rFonts w:ascii="Garamond" w:hAnsi="Garamond"/>
            <w:webHidden/>
            <w:lang w:val="bg-BG"/>
          </w:rPr>
          <w:fldChar w:fldCharType="separate"/>
        </w:r>
        <w:r w:rsidR="00AB31FC">
          <w:rPr>
            <w:rStyle w:val="Hyperlink"/>
            <w:rFonts w:ascii="Garamond" w:hAnsi="Garamond"/>
            <w:noProof/>
            <w:webHidden/>
            <w:lang w:val="bg-BG"/>
          </w:rPr>
          <w:t>3</w:t>
        </w:r>
        <w:r w:rsidR="00452759" w:rsidRPr="00A330A0">
          <w:rPr>
            <w:rStyle w:val="Hyperlink"/>
            <w:rFonts w:ascii="Garamond" w:hAnsi="Garamond"/>
            <w:webHidden/>
            <w:lang w:val="bg-BG"/>
          </w:rPr>
          <w:fldChar w:fldCharType="end"/>
        </w:r>
      </w:hyperlink>
    </w:p>
    <w:p w:rsidR="009862CF" w:rsidRPr="00A330A0" w:rsidRDefault="003F3520">
      <w:pPr>
        <w:pStyle w:val="TOC2"/>
        <w:tabs>
          <w:tab w:val="right" w:leader="dot" w:pos="9062"/>
        </w:tabs>
        <w:rPr>
          <w:rStyle w:val="Hyperlink"/>
          <w:rFonts w:ascii="Garamond" w:hAnsi="Garamond"/>
          <w:lang w:val="bg-BG"/>
        </w:rPr>
      </w:pPr>
      <w:hyperlink w:anchor="_Toc496187534" w:history="1">
        <w:r w:rsidR="009862CF" w:rsidRPr="00A330A0">
          <w:rPr>
            <w:rStyle w:val="Hyperlink"/>
            <w:rFonts w:ascii="Garamond" w:hAnsi="Garamond"/>
            <w:lang w:val="bg-BG"/>
          </w:rPr>
          <w:t>2. Информация и анализ на данните за деца и ученици, подлежащи на задължително предучилищно и училищно образование</w:t>
        </w:r>
        <w:r w:rsidR="009862CF" w:rsidRPr="00A330A0">
          <w:rPr>
            <w:rStyle w:val="Hyperlink"/>
            <w:rFonts w:ascii="Garamond" w:hAnsi="Garamond"/>
            <w:webHidden/>
            <w:lang w:val="bg-BG"/>
          </w:rPr>
          <w:tab/>
        </w:r>
        <w:r w:rsidR="00452759" w:rsidRPr="00A330A0">
          <w:rPr>
            <w:rStyle w:val="Hyperlink"/>
            <w:rFonts w:ascii="Garamond" w:hAnsi="Garamond"/>
            <w:webHidden/>
            <w:lang w:val="bg-BG"/>
          </w:rPr>
          <w:fldChar w:fldCharType="begin"/>
        </w:r>
        <w:r w:rsidR="009862CF" w:rsidRPr="00A330A0">
          <w:rPr>
            <w:rStyle w:val="Hyperlink"/>
            <w:rFonts w:ascii="Garamond" w:hAnsi="Garamond"/>
            <w:webHidden/>
            <w:lang w:val="bg-BG"/>
          </w:rPr>
          <w:instrText xml:space="preserve"> PAGEREF _Toc496187534 \h </w:instrText>
        </w:r>
        <w:r w:rsidR="00452759" w:rsidRPr="00A330A0">
          <w:rPr>
            <w:rStyle w:val="Hyperlink"/>
            <w:rFonts w:ascii="Garamond" w:hAnsi="Garamond"/>
            <w:webHidden/>
            <w:lang w:val="bg-BG"/>
          </w:rPr>
        </w:r>
        <w:r w:rsidR="00452759" w:rsidRPr="00A330A0">
          <w:rPr>
            <w:rStyle w:val="Hyperlink"/>
            <w:rFonts w:ascii="Garamond" w:hAnsi="Garamond"/>
            <w:webHidden/>
            <w:lang w:val="bg-BG"/>
          </w:rPr>
          <w:fldChar w:fldCharType="separate"/>
        </w:r>
        <w:r w:rsidR="00AB31FC">
          <w:rPr>
            <w:rStyle w:val="Hyperlink"/>
            <w:rFonts w:ascii="Garamond" w:hAnsi="Garamond"/>
            <w:noProof/>
            <w:webHidden/>
            <w:lang w:val="bg-BG"/>
          </w:rPr>
          <w:t>11</w:t>
        </w:r>
        <w:r w:rsidR="00452759" w:rsidRPr="00A330A0">
          <w:rPr>
            <w:rStyle w:val="Hyperlink"/>
            <w:rFonts w:ascii="Garamond" w:hAnsi="Garamond"/>
            <w:webHidden/>
            <w:lang w:val="bg-BG"/>
          </w:rPr>
          <w:fldChar w:fldCharType="end"/>
        </w:r>
      </w:hyperlink>
    </w:p>
    <w:p w:rsidR="009862CF" w:rsidRPr="00A330A0" w:rsidRDefault="003F3520">
      <w:pPr>
        <w:pStyle w:val="TOC2"/>
        <w:tabs>
          <w:tab w:val="right" w:leader="dot" w:pos="9062"/>
        </w:tabs>
        <w:rPr>
          <w:rStyle w:val="Hyperlink"/>
          <w:rFonts w:ascii="Garamond" w:hAnsi="Garamond"/>
          <w:lang w:val="bg-BG"/>
        </w:rPr>
      </w:pPr>
      <w:hyperlink w:anchor="_Toc496187535" w:history="1">
        <w:r w:rsidR="009862CF" w:rsidRPr="00A330A0">
          <w:rPr>
            <w:rStyle w:val="Hyperlink"/>
            <w:rFonts w:ascii="Garamond" w:hAnsi="Garamond"/>
            <w:lang w:val="bg-BG"/>
          </w:rPr>
          <w:t>3. Подкрепа за личностно развитие на децата и учениците в Област Кюстендил</w:t>
        </w:r>
        <w:r w:rsidR="009862CF" w:rsidRPr="00A330A0">
          <w:rPr>
            <w:rStyle w:val="Hyperlink"/>
            <w:rFonts w:ascii="Garamond" w:hAnsi="Garamond"/>
            <w:webHidden/>
            <w:lang w:val="bg-BG"/>
          </w:rPr>
          <w:tab/>
        </w:r>
        <w:r w:rsidR="00452759" w:rsidRPr="00A330A0">
          <w:rPr>
            <w:rStyle w:val="Hyperlink"/>
            <w:rFonts w:ascii="Garamond" w:hAnsi="Garamond"/>
            <w:webHidden/>
            <w:lang w:val="bg-BG"/>
          </w:rPr>
          <w:fldChar w:fldCharType="begin"/>
        </w:r>
        <w:r w:rsidR="009862CF" w:rsidRPr="00A330A0">
          <w:rPr>
            <w:rStyle w:val="Hyperlink"/>
            <w:rFonts w:ascii="Garamond" w:hAnsi="Garamond"/>
            <w:webHidden/>
            <w:lang w:val="bg-BG"/>
          </w:rPr>
          <w:instrText xml:space="preserve"> PAGEREF _Toc496187535 \h </w:instrText>
        </w:r>
        <w:r w:rsidR="00452759" w:rsidRPr="00A330A0">
          <w:rPr>
            <w:rStyle w:val="Hyperlink"/>
            <w:rFonts w:ascii="Garamond" w:hAnsi="Garamond"/>
            <w:webHidden/>
            <w:lang w:val="bg-BG"/>
          </w:rPr>
        </w:r>
        <w:r w:rsidR="00452759" w:rsidRPr="00A330A0">
          <w:rPr>
            <w:rStyle w:val="Hyperlink"/>
            <w:rFonts w:ascii="Garamond" w:hAnsi="Garamond"/>
            <w:webHidden/>
            <w:lang w:val="bg-BG"/>
          </w:rPr>
          <w:fldChar w:fldCharType="separate"/>
        </w:r>
        <w:r w:rsidR="00AB31FC">
          <w:rPr>
            <w:rStyle w:val="Hyperlink"/>
            <w:rFonts w:ascii="Garamond" w:hAnsi="Garamond"/>
            <w:noProof/>
            <w:webHidden/>
            <w:lang w:val="bg-BG"/>
          </w:rPr>
          <w:t>13</w:t>
        </w:r>
        <w:r w:rsidR="00452759" w:rsidRPr="00A330A0">
          <w:rPr>
            <w:rStyle w:val="Hyperlink"/>
            <w:rFonts w:ascii="Garamond" w:hAnsi="Garamond"/>
            <w:webHidden/>
            <w:lang w:val="bg-BG"/>
          </w:rPr>
          <w:fldChar w:fldCharType="end"/>
        </w:r>
      </w:hyperlink>
    </w:p>
    <w:p w:rsidR="009862CF" w:rsidRPr="00A330A0" w:rsidRDefault="003F3520">
      <w:pPr>
        <w:pStyle w:val="TOC3"/>
        <w:tabs>
          <w:tab w:val="right" w:leader="dot" w:pos="9062"/>
        </w:tabs>
        <w:rPr>
          <w:rStyle w:val="Hyperlink"/>
          <w:rFonts w:ascii="Garamond" w:hAnsi="Garamond"/>
          <w:lang w:val="bg-BG"/>
        </w:rPr>
      </w:pPr>
      <w:hyperlink w:anchor="_Toc496187536" w:history="1">
        <w:r w:rsidR="009862CF" w:rsidRPr="00A330A0">
          <w:rPr>
            <w:rStyle w:val="Hyperlink"/>
            <w:rFonts w:ascii="Garamond" w:hAnsi="Garamond"/>
            <w:lang w:val="bg-BG"/>
          </w:rPr>
          <w:t>3.1. Анализ на осигурената обща подкрепа за личностно развитие на децата и учениците в област Кюстендил</w:t>
        </w:r>
        <w:r w:rsidR="009862CF" w:rsidRPr="00A330A0">
          <w:rPr>
            <w:rStyle w:val="Hyperlink"/>
            <w:rFonts w:ascii="Garamond" w:hAnsi="Garamond"/>
            <w:webHidden/>
            <w:lang w:val="bg-BG"/>
          </w:rPr>
          <w:tab/>
        </w:r>
        <w:r w:rsidR="00452759" w:rsidRPr="00A330A0">
          <w:rPr>
            <w:rStyle w:val="Hyperlink"/>
            <w:rFonts w:ascii="Garamond" w:hAnsi="Garamond"/>
            <w:webHidden/>
            <w:lang w:val="bg-BG"/>
          </w:rPr>
          <w:fldChar w:fldCharType="begin"/>
        </w:r>
        <w:r w:rsidR="009862CF" w:rsidRPr="00A330A0">
          <w:rPr>
            <w:rStyle w:val="Hyperlink"/>
            <w:rFonts w:ascii="Garamond" w:hAnsi="Garamond"/>
            <w:webHidden/>
            <w:lang w:val="bg-BG"/>
          </w:rPr>
          <w:instrText xml:space="preserve"> PAGEREF _Toc496187536 \h </w:instrText>
        </w:r>
        <w:r w:rsidR="00452759" w:rsidRPr="00A330A0">
          <w:rPr>
            <w:rStyle w:val="Hyperlink"/>
            <w:rFonts w:ascii="Garamond" w:hAnsi="Garamond"/>
            <w:webHidden/>
            <w:lang w:val="bg-BG"/>
          </w:rPr>
        </w:r>
        <w:r w:rsidR="00452759" w:rsidRPr="00A330A0">
          <w:rPr>
            <w:rStyle w:val="Hyperlink"/>
            <w:rFonts w:ascii="Garamond" w:hAnsi="Garamond"/>
            <w:webHidden/>
            <w:lang w:val="bg-BG"/>
          </w:rPr>
          <w:fldChar w:fldCharType="separate"/>
        </w:r>
        <w:r w:rsidR="00AB31FC">
          <w:rPr>
            <w:rStyle w:val="Hyperlink"/>
            <w:rFonts w:ascii="Garamond" w:hAnsi="Garamond"/>
            <w:noProof/>
            <w:webHidden/>
            <w:lang w:val="bg-BG"/>
          </w:rPr>
          <w:t>14</w:t>
        </w:r>
        <w:r w:rsidR="00452759" w:rsidRPr="00A330A0">
          <w:rPr>
            <w:rStyle w:val="Hyperlink"/>
            <w:rFonts w:ascii="Garamond" w:hAnsi="Garamond"/>
            <w:webHidden/>
            <w:lang w:val="bg-BG"/>
          </w:rPr>
          <w:fldChar w:fldCharType="end"/>
        </w:r>
      </w:hyperlink>
    </w:p>
    <w:p w:rsidR="009862CF" w:rsidRPr="00A330A0" w:rsidRDefault="003F3520">
      <w:pPr>
        <w:pStyle w:val="TOC3"/>
        <w:tabs>
          <w:tab w:val="right" w:leader="dot" w:pos="9062"/>
        </w:tabs>
        <w:rPr>
          <w:lang w:val="bg-BG" w:eastAsia="bg-BG"/>
        </w:rPr>
      </w:pPr>
      <w:hyperlink w:anchor="_Toc496187537" w:history="1">
        <w:r w:rsidR="009862CF" w:rsidRPr="00A330A0">
          <w:rPr>
            <w:rStyle w:val="Hyperlink"/>
            <w:rFonts w:ascii="Garamond" w:hAnsi="Garamond"/>
            <w:lang w:val="bg-BG"/>
          </w:rPr>
          <w:t>3.2. Анализ на текущото осигуряване на допълнителна подкрепа за личностно развитие на деца и ученици в Област Кюстендил</w:t>
        </w:r>
        <w:r w:rsidR="009862CF" w:rsidRPr="00A330A0">
          <w:rPr>
            <w:rStyle w:val="Hyperlink"/>
            <w:rFonts w:ascii="Garamond" w:hAnsi="Garamond"/>
            <w:webHidden/>
            <w:lang w:val="bg-BG"/>
          </w:rPr>
          <w:tab/>
        </w:r>
        <w:r w:rsidR="00452759" w:rsidRPr="00A330A0">
          <w:rPr>
            <w:rStyle w:val="Hyperlink"/>
            <w:rFonts w:ascii="Garamond" w:hAnsi="Garamond"/>
            <w:webHidden/>
            <w:lang w:val="bg-BG"/>
          </w:rPr>
          <w:fldChar w:fldCharType="begin"/>
        </w:r>
        <w:r w:rsidR="009862CF" w:rsidRPr="00A330A0">
          <w:rPr>
            <w:rStyle w:val="Hyperlink"/>
            <w:rFonts w:ascii="Garamond" w:hAnsi="Garamond"/>
            <w:webHidden/>
            <w:lang w:val="bg-BG"/>
          </w:rPr>
          <w:instrText xml:space="preserve"> PAGEREF _Toc496187537 \h </w:instrText>
        </w:r>
        <w:r w:rsidR="00452759" w:rsidRPr="00A330A0">
          <w:rPr>
            <w:rStyle w:val="Hyperlink"/>
            <w:rFonts w:ascii="Garamond" w:hAnsi="Garamond"/>
            <w:webHidden/>
            <w:lang w:val="bg-BG"/>
          </w:rPr>
        </w:r>
        <w:r w:rsidR="00452759" w:rsidRPr="00A330A0">
          <w:rPr>
            <w:rStyle w:val="Hyperlink"/>
            <w:rFonts w:ascii="Garamond" w:hAnsi="Garamond"/>
            <w:webHidden/>
            <w:lang w:val="bg-BG"/>
          </w:rPr>
          <w:fldChar w:fldCharType="separate"/>
        </w:r>
        <w:r w:rsidR="00AB31FC">
          <w:rPr>
            <w:rStyle w:val="Hyperlink"/>
            <w:rFonts w:ascii="Garamond" w:hAnsi="Garamond"/>
            <w:noProof/>
            <w:webHidden/>
            <w:lang w:val="bg-BG"/>
          </w:rPr>
          <w:t>28</w:t>
        </w:r>
        <w:r w:rsidR="00452759" w:rsidRPr="00A330A0">
          <w:rPr>
            <w:rStyle w:val="Hyperlink"/>
            <w:rFonts w:ascii="Garamond" w:hAnsi="Garamond"/>
            <w:webHidden/>
            <w:lang w:val="bg-BG"/>
          </w:rPr>
          <w:fldChar w:fldCharType="end"/>
        </w:r>
      </w:hyperlink>
    </w:p>
    <w:p w:rsidR="009862CF" w:rsidRPr="00A330A0" w:rsidRDefault="003F3520">
      <w:pPr>
        <w:pStyle w:val="TOC2"/>
        <w:tabs>
          <w:tab w:val="right" w:leader="dot" w:pos="9062"/>
        </w:tabs>
        <w:rPr>
          <w:lang w:val="bg-BG" w:eastAsia="bg-BG"/>
        </w:rPr>
      </w:pPr>
      <w:hyperlink w:anchor="_Toc496187538" w:history="1">
        <w:r w:rsidR="009862CF" w:rsidRPr="00A330A0">
          <w:rPr>
            <w:rStyle w:val="Hyperlink"/>
            <w:rFonts w:ascii="Garamond" w:hAnsi="Garamond"/>
            <w:lang w:val="bg-BG"/>
          </w:rPr>
          <w:t>4. Идентифицирани потребности за подкрепа за личностно развитие на децата и учениците от област Кюстендил</w:t>
        </w:r>
        <w:r w:rsidR="009862CF" w:rsidRPr="00A330A0">
          <w:rPr>
            <w:webHidden/>
            <w:lang w:val="bg-BG"/>
          </w:rPr>
          <w:tab/>
        </w:r>
        <w:r w:rsidR="00452759" w:rsidRPr="00A330A0">
          <w:rPr>
            <w:webHidden/>
            <w:lang w:val="bg-BG"/>
          </w:rPr>
          <w:fldChar w:fldCharType="begin"/>
        </w:r>
        <w:r w:rsidR="009862CF" w:rsidRPr="00A330A0">
          <w:rPr>
            <w:webHidden/>
            <w:lang w:val="bg-BG"/>
          </w:rPr>
          <w:instrText xml:space="preserve"> PAGEREF _Toc496187538 \h </w:instrText>
        </w:r>
        <w:r w:rsidR="00452759" w:rsidRPr="00A330A0">
          <w:rPr>
            <w:webHidden/>
            <w:lang w:val="bg-BG"/>
          </w:rPr>
        </w:r>
        <w:r w:rsidR="00452759" w:rsidRPr="00A330A0">
          <w:rPr>
            <w:webHidden/>
            <w:lang w:val="bg-BG"/>
          </w:rPr>
          <w:fldChar w:fldCharType="separate"/>
        </w:r>
        <w:r w:rsidR="00AB31FC">
          <w:rPr>
            <w:noProof/>
            <w:webHidden/>
            <w:lang w:val="bg-BG"/>
          </w:rPr>
          <w:t>44</w:t>
        </w:r>
        <w:r w:rsidR="00452759" w:rsidRPr="00A330A0">
          <w:rPr>
            <w:webHidden/>
            <w:lang w:val="bg-BG"/>
          </w:rPr>
          <w:fldChar w:fldCharType="end"/>
        </w:r>
      </w:hyperlink>
    </w:p>
    <w:p w:rsidR="009862CF" w:rsidRPr="00A330A0" w:rsidRDefault="003F3520">
      <w:pPr>
        <w:pStyle w:val="TOC1"/>
        <w:tabs>
          <w:tab w:val="right" w:leader="dot" w:pos="9062"/>
        </w:tabs>
        <w:rPr>
          <w:lang w:val="bg-BG" w:eastAsia="bg-BG"/>
        </w:rPr>
      </w:pPr>
      <w:hyperlink w:anchor="_Toc496187539" w:history="1">
        <w:r w:rsidR="009862CF" w:rsidRPr="00A330A0">
          <w:rPr>
            <w:rStyle w:val="Hyperlink"/>
            <w:rFonts w:ascii="Garamond" w:hAnsi="Garamond"/>
            <w:lang w:val="bg-BG"/>
          </w:rPr>
          <w:t>II. Предизвикателства</w:t>
        </w:r>
        <w:r w:rsidR="009862CF" w:rsidRPr="00A330A0">
          <w:rPr>
            <w:webHidden/>
            <w:lang w:val="bg-BG"/>
          </w:rPr>
          <w:tab/>
        </w:r>
        <w:r w:rsidR="00452759" w:rsidRPr="00A330A0">
          <w:rPr>
            <w:webHidden/>
            <w:lang w:val="bg-BG"/>
          </w:rPr>
          <w:fldChar w:fldCharType="begin"/>
        </w:r>
        <w:r w:rsidR="009862CF" w:rsidRPr="00A330A0">
          <w:rPr>
            <w:webHidden/>
            <w:lang w:val="bg-BG"/>
          </w:rPr>
          <w:instrText xml:space="preserve"> PAGEREF _Toc496187539 \h </w:instrText>
        </w:r>
        <w:r w:rsidR="00452759" w:rsidRPr="00A330A0">
          <w:rPr>
            <w:webHidden/>
            <w:lang w:val="bg-BG"/>
          </w:rPr>
        </w:r>
        <w:r w:rsidR="00452759" w:rsidRPr="00A330A0">
          <w:rPr>
            <w:webHidden/>
            <w:lang w:val="bg-BG"/>
          </w:rPr>
          <w:fldChar w:fldCharType="separate"/>
        </w:r>
        <w:r w:rsidR="00AB31FC">
          <w:rPr>
            <w:noProof/>
            <w:webHidden/>
            <w:lang w:val="bg-BG"/>
          </w:rPr>
          <w:t>48</w:t>
        </w:r>
        <w:r w:rsidR="00452759" w:rsidRPr="00A330A0">
          <w:rPr>
            <w:webHidden/>
            <w:lang w:val="bg-BG"/>
          </w:rPr>
          <w:fldChar w:fldCharType="end"/>
        </w:r>
      </w:hyperlink>
    </w:p>
    <w:p w:rsidR="009862CF" w:rsidRPr="00A330A0" w:rsidRDefault="003F3520">
      <w:pPr>
        <w:pStyle w:val="TOC1"/>
        <w:tabs>
          <w:tab w:val="right" w:leader="dot" w:pos="9062"/>
        </w:tabs>
        <w:rPr>
          <w:lang w:val="bg-BG" w:eastAsia="bg-BG"/>
        </w:rPr>
      </w:pPr>
      <w:hyperlink w:anchor="_Toc496187540" w:history="1">
        <w:r w:rsidR="009862CF" w:rsidRPr="00A330A0">
          <w:rPr>
            <w:rStyle w:val="Hyperlink"/>
            <w:rFonts w:ascii="Garamond" w:hAnsi="Garamond"/>
            <w:lang w:val="bg-BG"/>
          </w:rPr>
          <w:t>III. Стратегически цели и дейности</w:t>
        </w:r>
        <w:r w:rsidR="009862CF" w:rsidRPr="00A330A0">
          <w:rPr>
            <w:webHidden/>
            <w:lang w:val="bg-BG"/>
          </w:rPr>
          <w:tab/>
        </w:r>
        <w:r w:rsidR="00452759" w:rsidRPr="00A330A0">
          <w:rPr>
            <w:webHidden/>
            <w:lang w:val="bg-BG"/>
          </w:rPr>
          <w:fldChar w:fldCharType="begin"/>
        </w:r>
        <w:r w:rsidR="009862CF" w:rsidRPr="00A330A0">
          <w:rPr>
            <w:webHidden/>
            <w:lang w:val="bg-BG"/>
          </w:rPr>
          <w:instrText xml:space="preserve"> PAGEREF _Toc496187540 \h </w:instrText>
        </w:r>
        <w:r w:rsidR="00452759" w:rsidRPr="00A330A0">
          <w:rPr>
            <w:webHidden/>
            <w:lang w:val="bg-BG"/>
          </w:rPr>
        </w:r>
        <w:r w:rsidR="00452759" w:rsidRPr="00A330A0">
          <w:rPr>
            <w:webHidden/>
            <w:lang w:val="bg-BG"/>
          </w:rPr>
          <w:fldChar w:fldCharType="separate"/>
        </w:r>
        <w:r w:rsidR="00AB31FC">
          <w:rPr>
            <w:noProof/>
            <w:webHidden/>
            <w:lang w:val="bg-BG"/>
          </w:rPr>
          <w:t>48</w:t>
        </w:r>
        <w:r w:rsidR="00452759" w:rsidRPr="00A330A0">
          <w:rPr>
            <w:webHidden/>
            <w:lang w:val="bg-BG"/>
          </w:rPr>
          <w:fldChar w:fldCharType="end"/>
        </w:r>
      </w:hyperlink>
    </w:p>
    <w:p w:rsidR="009862CF" w:rsidRPr="00A330A0" w:rsidRDefault="003F3520">
      <w:pPr>
        <w:pStyle w:val="TOC1"/>
        <w:tabs>
          <w:tab w:val="right" w:leader="dot" w:pos="9062"/>
        </w:tabs>
        <w:rPr>
          <w:lang w:val="bg-BG" w:eastAsia="bg-BG"/>
        </w:rPr>
      </w:pPr>
      <w:hyperlink w:anchor="_Toc496187541" w:history="1">
        <w:r w:rsidR="009862CF" w:rsidRPr="00A330A0">
          <w:rPr>
            <w:rStyle w:val="Hyperlink"/>
            <w:rFonts w:ascii="Garamond" w:hAnsi="Garamond"/>
            <w:lang w:val="bg-BG"/>
          </w:rPr>
          <w:t>IV. Механизъм за управление, мониторинг и оценка на изпълнението</w:t>
        </w:r>
        <w:r w:rsidR="009862CF" w:rsidRPr="00A330A0">
          <w:rPr>
            <w:webHidden/>
            <w:lang w:val="bg-BG"/>
          </w:rPr>
          <w:tab/>
        </w:r>
        <w:r w:rsidR="00452759" w:rsidRPr="00A330A0">
          <w:rPr>
            <w:webHidden/>
            <w:lang w:val="bg-BG"/>
          </w:rPr>
          <w:fldChar w:fldCharType="begin"/>
        </w:r>
        <w:r w:rsidR="009862CF" w:rsidRPr="00A330A0">
          <w:rPr>
            <w:webHidden/>
            <w:lang w:val="bg-BG"/>
          </w:rPr>
          <w:instrText xml:space="preserve"> PAGEREF _Toc496187541 \h </w:instrText>
        </w:r>
        <w:r w:rsidR="00452759" w:rsidRPr="00A330A0">
          <w:rPr>
            <w:webHidden/>
            <w:lang w:val="bg-BG"/>
          </w:rPr>
        </w:r>
        <w:r w:rsidR="00452759" w:rsidRPr="00A330A0">
          <w:rPr>
            <w:webHidden/>
            <w:lang w:val="bg-BG"/>
          </w:rPr>
          <w:fldChar w:fldCharType="separate"/>
        </w:r>
        <w:r w:rsidR="00AB31FC">
          <w:rPr>
            <w:noProof/>
            <w:webHidden/>
            <w:lang w:val="bg-BG"/>
          </w:rPr>
          <w:t>57</w:t>
        </w:r>
        <w:r w:rsidR="00452759" w:rsidRPr="00A330A0">
          <w:rPr>
            <w:webHidden/>
            <w:lang w:val="bg-BG"/>
          </w:rPr>
          <w:fldChar w:fldCharType="end"/>
        </w:r>
      </w:hyperlink>
    </w:p>
    <w:p w:rsidR="009862CF" w:rsidRPr="00A330A0" w:rsidRDefault="003F3520">
      <w:pPr>
        <w:pStyle w:val="TOC1"/>
        <w:tabs>
          <w:tab w:val="right" w:leader="dot" w:pos="9062"/>
        </w:tabs>
        <w:rPr>
          <w:lang w:val="bg-BG" w:eastAsia="bg-BG"/>
        </w:rPr>
      </w:pPr>
      <w:hyperlink w:anchor="_Toc496187542" w:history="1">
        <w:r w:rsidR="009862CF" w:rsidRPr="00A330A0">
          <w:rPr>
            <w:rStyle w:val="Hyperlink"/>
            <w:rFonts w:ascii="Garamond" w:hAnsi="Garamond"/>
            <w:lang w:val="bg-BG"/>
          </w:rPr>
          <w:t>V. Финансиране</w:t>
        </w:r>
        <w:r w:rsidR="009862CF" w:rsidRPr="00A330A0">
          <w:rPr>
            <w:webHidden/>
            <w:lang w:val="bg-BG"/>
          </w:rPr>
          <w:tab/>
        </w:r>
        <w:r w:rsidR="00452759" w:rsidRPr="00A330A0">
          <w:rPr>
            <w:webHidden/>
            <w:lang w:val="bg-BG"/>
          </w:rPr>
          <w:fldChar w:fldCharType="begin"/>
        </w:r>
        <w:r w:rsidR="009862CF" w:rsidRPr="00A330A0">
          <w:rPr>
            <w:webHidden/>
            <w:lang w:val="bg-BG"/>
          </w:rPr>
          <w:instrText xml:space="preserve"> PAGEREF _Toc496187542 \h </w:instrText>
        </w:r>
        <w:r w:rsidR="00452759" w:rsidRPr="00A330A0">
          <w:rPr>
            <w:webHidden/>
            <w:lang w:val="bg-BG"/>
          </w:rPr>
        </w:r>
        <w:r w:rsidR="00452759" w:rsidRPr="00A330A0">
          <w:rPr>
            <w:webHidden/>
            <w:lang w:val="bg-BG"/>
          </w:rPr>
          <w:fldChar w:fldCharType="separate"/>
        </w:r>
        <w:r w:rsidR="00AB31FC">
          <w:rPr>
            <w:noProof/>
            <w:webHidden/>
            <w:lang w:val="bg-BG"/>
          </w:rPr>
          <w:t>59</w:t>
        </w:r>
        <w:r w:rsidR="00452759" w:rsidRPr="00A330A0">
          <w:rPr>
            <w:webHidden/>
            <w:lang w:val="bg-BG"/>
          </w:rPr>
          <w:fldChar w:fldCharType="end"/>
        </w:r>
      </w:hyperlink>
    </w:p>
    <w:p w:rsidR="009862CF" w:rsidRPr="00A330A0" w:rsidRDefault="003F3520">
      <w:pPr>
        <w:pStyle w:val="TOC1"/>
        <w:tabs>
          <w:tab w:val="right" w:leader="dot" w:pos="9062"/>
        </w:tabs>
        <w:rPr>
          <w:lang w:val="bg-BG" w:eastAsia="bg-BG"/>
        </w:rPr>
      </w:pPr>
      <w:hyperlink w:anchor="_Toc496187543" w:history="1">
        <w:r w:rsidR="009862CF" w:rsidRPr="00A330A0">
          <w:rPr>
            <w:rStyle w:val="Hyperlink"/>
            <w:rFonts w:ascii="Garamond" w:hAnsi="Garamond"/>
            <w:lang w:val="bg-BG"/>
          </w:rPr>
          <w:t>VI. Популяризиране на областната стратегия</w:t>
        </w:r>
        <w:r w:rsidR="009862CF" w:rsidRPr="00A330A0">
          <w:rPr>
            <w:webHidden/>
            <w:lang w:val="bg-BG"/>
          </w:rPr>
          <w:tab/>
        </w:r>
        <w:r w:rsidR="00452759" w:rsidRPr="00A330A0">
          <w:rPr>
            <w:webHidden/>
            <w:lang w:val="bg-BG"/>
          </w:rPr>
          <w:fldChar w:fldCharType="begin"/>
        </w:r>
        <w:r w:rsidR="009862CF" w:rsidRPr="00A330A0">
          <w:rPr>
            <w:webHidden/>
            <w:lang w:val="bg-BG"/>
          </w:rPr>
          <w:instrText xml:space="preserve"> PAGEREF _Toc496187543 \h </w:instrText>
        </w:r>
        <w:r w:rsidR="00452759" w:rsidRPr="00A330A0">
          <w:rPr>
            <w:webHidden/>
            <w:lang w:val="bg-BG"/>
          </w:rPr>
        </w:r>
        <w:r w:rsidR="00452759" w:rsidRPr="00A330A0">
          <w:rPr>
            <w:webHidden/>
            <w:lang w:val="bg-BG"/>
          </w:rPr>
          <w:fldChar w:fldCharType="separate"/>
        </w:r>
        <w:r w:rsidR="00AB31FC">
          <w:rPr>
            <w:noProof/>
            <w:webHidden/>
            <w:lang w:val="bg-BG"/>
          </w:rPr>
          <w:t>59</w:t>
        </w:r>
        <w:r w:rsidR="00452759" w:rsidRPr="00A330A0">
          <w:rPr>
            <w:webHidden/>
            <w:lang w:val="bg-BG"/>
          </w:rPr>
          <w:fldChar w:fldCharType="end"/>
        </w:r>
      </w:hyperlink>
    </w:p>
    <w:p w:rsidR="009862CF" w:rsidRPr="00A330A0" w:rsidRDefault="003F3520">
      <w:pPr>
        <w:pStyle w:val="TOC1"/>
        <w:tabs>
          <w:tab w:val="right" w:leader="dot" w:pos="9062"/>
        </w:tabs>
        <w:rPr>
          <w:lang w:val="bg-BG" w:eastAsia="bg-BG"/>
        </w:rPr>
      </w:pPr>
      <w:hyperlink w:anchor="_Toc496187544" w:history="1">
        <w:r w:rsidR="009862CF" w:rsidRPr="00A330A0">
          <w:rPr>
            <w:rStyle w:val="Hyperlink"/>
            <w:rFonts w:ascii="Garamond" w:hAnsi="Garamond"/>
            <w:lang w:val="bg-BG"/>
          </w:rPr>
          <w:t>Приложения</w:t>
        </w:r>
        <w:r w:rsidR="009862CF" w:rsidRPr="00A330A0">
          <w:rPr>
            <w:webHidden/>
            <w:lang w:val="bg-BG"/>
          </w:rPr>
          <w:tab/>
        </w:r>
        <w:r w:rsidR="00452759" w:rsidRPr="00A330A0">
          <w:rPr>
            <w:webHidden/>
            <w:lang w:val="bg-BG"/>
          </w:rPr>
          <w:fldChar w:fldCharType="begin"/>
        </w:r>
        <w:r w:rsidR="009862CF" w:rsidRPr="00A330A0">
          <w:rPr>
            <w:webHidden/>
            <w:lang w:val="bg-BG"/>
          </w:rPr>
          <w:instrText xml:space="preserve"> PAGEREF _Toc496187544 \h </w:instrText>
        </w:r>
        <w:r w:rsidR="00452759" w:rsidRPr="00A330A0">
          <w:rPr>
            <w:webHidden/>
            <w:lang w:val="bg-BG"/>
          </w:rPr>
        </w:r>
        <w:r w:rsidR="00452759" w:rsidRPr="00A330A0">
          <w:rPr>
            <w:webHidden/>
            <w:lang w:val="bg-BG"/>
          </w:rPr>
          <w:fldChar w:fldCharType="separate"/>
        </w:r>
        <w:r w:rsidR="00AB31FC">
          <w:rPr>
            <w:noProof/>
            <w:webHidden/>
            <w:lang w:val="bg-BG"/>
          </w:rPr>
          <w:t>60</w:t>
        </w:r>
        <w:r w:rsidR="00452759" w:rsidRPr="00A330A0">
          <w:rPr>
            <w:webHidden/>
            <w:lang w:val="bg-BG"/>
          </w:rPr>
          <w:fldChar w:fldCharType="end"/>
        </w:r>
      </w:hyperlink>
    </w:p>
    <w:p w:rsidR="00DA5DCC" w:rsidRPr="00A330A0" w:rsidRDefault="00452759">
      <w:pPr>
        <w:rPr>
          <w:lang w:val="bg-BG"/>
        </w:rPr>
      </w:pPr>
      <w:r w:rsidRPr="00A330A0">
        <w:rPr>
          <w:rFonts w:ascii="Garamond" w:hAnsi="Garamond"/>
          <w:b/>
          <w:bCs/>
          <w:lang w:val="bg-BG"/>
        </w:rPr>
        <w:fldChar w:fldCharType="end"/>
      </w:r>
    </w:p>
    <w:p w:rsidR="00DA5DCC" w:rsidRPr="00A330A0" w:rsidRDefault="00DA5DCC">
      <w:pPr>
        <w:jc w:val="both"/>
        <w:rPr>
          <w:rFonts w:ascii="Garamond" w:hAnsi="Garamond"/>
          <w:b/>
          <w:sz w:val="28"/>
          <w:szCs w:val="28"/>
          <w:lang w:val="bg-BG"/>
        </w:rPr>
      </w:pPr>
      <w:r w:rsidRPr="00A330A0">
        <w:rPr>
          <w:rFonts w:ascii="Garamond" w:hAnsi="Garamond"/>
          <w:b/>
          <w:sz w:val="28"/>
          <w:szCs w:val="28"/>
          <w:lang w:val="bg-BG"/>
        </w:rPr>
        <w:br w:type="page"/>
      </w:r>
    </w:p>
    <w:p w:rsidR="008C481B" w:rsidRPr="00A330A0" w:rsidRDefault="008C481B" w:rsidP="00EB4E81">
      <w:pPr>
        <w:pStyle w:val="Heading1"/>
        <w:spacing w:before="0" w:after="0" w:line="360" w:lineRule="auto"/>
        <w:jc w:val="both"/>
        <w:rPr>
          <w:rFonts w:ascii="Garamond" w:hAnsi="Garamond"/>
          <w:sz w:val="28"/>
          <w:szCs w:val="28"/>
          <w:lang w:val="bg-BG"/>
        </w:rPr>
      </w:pPr>
      <w:bookmarkStart w:id="1" w:name="_Toc496187531"/>
      <w:r w:rsidRPr="00A330A0">
        <w:rPr>
          <w:rFonts w:ascii="Garamond" w:hAnsi="Garamond"/>
          <w:sz w:val="28"/>
          <w:szCs w:val="28"/>
          <w:lang w:val="bg-BG"/>
        </w:rPr>
        <w:lastRenderedPageBreak/>
        <w:t>ВЪВЕДЕНИЕ</w:t>
      </w:r>
      <w:bookmarkEnd w:id="1"/>
    </w:p>
    <w:p w:rsidR="00EB4E81" w:rsidRPr="00A330A0" w:rsidRDefault="00EB4E81" w:rsidP="00EB4E81">
      <w:pPr>
        <w:spacing w:line="360" w:lineRule="auto"/>
        <w:rPr>
          <w:lang w:val="bg-BG"/>
        </w:rPr>
      </w:pPr>
    </w:p>
    <w:p w:rsidR="00EB4E81" w:rsidRPr="006C57F7" w:rsidRDefault="00EB4E81" w:rsidP="00B97900">
      <w:pPr>
        <w:spacing w:line="360" w:lineRule="auto"/>
        <w:ind w:firstLine="567"/>
        <w:jc w:val="both"/>
        <w:rPr>
          <w:rFonts w:ascii="Garamond" w:hAnsi="Garamond"/>
          <w:sz w:val="24"/>
          <w:lang w:val="bg-BG"/>
        </w:rPr>
      </w:pPr>
      <w:r w:rsidRPr="00A330A0">
        <w:rPr>
          <w:rFonts w:ascii="Garamond" w:hAnsi="Garamond"/>
          <w:sz w:val="24"/>
          <w:lang w:val="bg-BG"/>
        </w:rPr>
        <w:t xml:space="preserve">Областната стратегия за подкрепа за личностно развитие на децата и учениците на област Кюстендил е разработена в изпълнение на разпоредбата на чл. 196 от Закона за предучилищното и училищното образование (обн. ДВ бр. 79 от 13.10.2015 г.) (ЗПУО) и чл. 5 от Наредбата за приобщаващото образование </w:t>
      </w:r>
      <w:r w:rsidRPr="006C57F7">
        <w:rPr>
          <w:rFonts w:ascii="Garamond" w:hAnsi="Garamond"/>
          <w:sz w:val="24"/>
          <w:lang w:val="bg-BG"/>
        </w:rPr>
        <w:t>(приета с ПСМ № 2</w:t>
      </w:r>
      <w:r w:rsidR="005061E2" w:rsidRPr="006C57F7">
        <w:rPr>
          <w:rFonts w:ascii="Garamond" w:hAnsi="Garamond"/>
          <w:sz w:val="24"/>
          <w:lang w:val="bg-BG"/>
        </w:rPr>
        <w:t>32</w:t>
      </w:r>
      <w:r w:rsidRPr="006C57F7">
        <w:rPr>
          <w:rFonts w:ascii="Garamond" w:hAnsi="Garamond"/>
          <w:sz w:val="24"/>
          <w:lang w:val="bg-BG"/>
        </w:rPr>
        <w:t xml:space="preserve"> от </w:t>
      </w:r>
      <w:r w:rsidR="005061E2" w:rsidRPr="006C57F7">
        <w:rPr>
          <w:rFonts w:ascii="Garamond" w:hAnsi="Garamond"/>
          <w:sz w:val="24"/>
          <w:lang w:val="bg-BG"/>
        </w:rPr>
        <w:t>20</w:t>
      </w:r>
      <w:r w:rsidRPr="006C57F7">
        <w:rPr>
          <w:rFonts w:ascii="Garamond" w:hAnsi="Garamond"/>
          <w:sz w:val="24"/>
          <w:lang w:val="bg-BG"/>
        </w:rPr>
        <w:t>.1</w:t>
      </w:r>
      <w:r w:rsidR="005061E2" w:rsidRPr="006C57F7">
        <w:rPr>
          <w:rFonts w:ascii="Garamond" w:hAnsi="Garamond"/>
          <w:sz w:val="24"/>
          <w:lang w:val="bg-BG"/>
        </w:rPr>
        <w:t>0</w:t>
      </w:r>
      <w:r w:rsidRPr="006C57F7">
        <w:rPr>
          <w:rFonts w:ascii="Garamond" w:hAnsi="Garamond"/>
          <w:sz w:val="24"/>
          <w:lang w:val="bg-BG"/>
        </w:rPr>
        <w:t>.201</w:t>
      </w:r>
      <w:r w:rsidR="005061E2" w:rsidRPr="006C57F7">
        <w:rPr>
          <w:rFonts w:ascii="Garamond" w:hAnsi="Garamond"/>
          <w:sz w:val="24"/>
          <w:lang w:val="bg-BG"/>
        </w:rPr>
        <w:t>7</w:t>
      </w:r>
      <w:r w:rsidRPr="006C57F7">
        <w:rPr>
          <w:rFonts w:ascii="Garamond" w:hAnsi="Garamond"/>
          <w:sz w:val="24"/>
          <w:lang w:val="bg-BG"/>
        </w:rPr>
        <w:t xml:space="preserve"> г.). </w:t>
      </w:r>
    </w:p>
    <w:p w:rsidR="003C2349" w:rsidRPr="00A330A0" w:rsidRDefault="003C2349" w:rsidP="00EB4E81">
      <w:pPr>
        <w:spacing w:line="360" w:lineRule="auto"/>
        <w:jc w:val="both"/>
        <w:rPr>
          <w:rFonts w:ascii="Garamond" w:hAnsi="Garamond"/>
          <w:sz w:val="24"/>
          <w:lang w:val="bg-BG"/>
        </w:rPr>
      </w:pPr>
    </w:p>
    <w:p w:rsidR="00EB4E81" w:rsidRPr="005A4139" w:rsidRDefault="00C21C04" w:rsidP="00B97900">
      <w:pPr>
        <w:spacing w:line="360" w:lineRule="auto"/>
        <w:ind w:firstLine="567"/>
        <w:jc w:val="both"/>
        <w:rPr>
          <w:rFonts w:ascii="Garamond" w:hAnsi="Garamond"/>
          <w:color w:val="000000" w:themeColor="text1"/>
          <w:sz w:val="24"/>
          <w:lang w:val="bg-BG"/>
        </w:rPr>
      </w:pPr>
      <w:r w:rsidRPr="00404719">
        <w:rPr>
          <w:rFonts w:ascii="Garamond" w:hAnsi="Garamond"/>
          <w:sz w:val="24"/>
          <w:lang w:val="bg-BG"/>
        </w:rPr>
        <w:t>Областната стратегия за личностно развитие на област Кюстендил е разработена</w:t>
      </w:r>
      <w:r w:rsidRPr="00BB6A28">
        <w:rPr>
          <w:rFonts w:ascii="Garamond" w:hAnsi="Garamond"/>
          <w:sz w:val="24"/>
          <w:lang w:val="bg-BG"/>
        </w:rPr>
        <w:t xml:space="preserve"> </w:t>
      </w:r>
      <w:r w:rsidRPr="00404719">
        <w:rPr>
          <w:rFonts w:ascii="Garamond" w:hAnsi="Garamond"/>
          <w:sz w:val="24"/>
          <w:lang w:val="bg-BG"/>
        </w:rPr>
        <w:t>на базата</w:t>
      </w:r>
      <w:r w:rsidRPr="00404719">
        <w:rPr>
          <w:rFonts w:ascii="Garamond" w:hAnsi="Garamond"/>
          <w:sz w:val="24"/>
          <w:u w:val="single"/>
          <w:lang w:val="bg-BG"/>
        </w:rPr>
        <w:t xml:space="preserve"> </w:t>
      </w:r>
      <w:r w:rsidRPr="00404719">
        <w:rPr>
          <w:rFonts w:ascii="Garamond" w:hAnsi="Garamond"/>
          <w:sz w:val="24"/>
          <w:lang w:val="bg-BG"/>
        </w:rPr>
        <w:t>на</w:t>
      </w:r>
      <w:r w:rsidR="00573BEA" w:rsidRPr="00404719">
        <w:rPr>
          <w:rFonts w:ascii="Garamond" w:hAnsi="Garamond"/>
          <w:sz w:val="24"/>
          <w:lang w:val="bg-BG"/>
        </w:rPr>
        <w:t xml:space="preserve"> </w:t>
      </w:r>
      <w:r w:rsidRPr="00404719">
        <w:rPr>
          <w:rFonts w:ascii="Garamond" w:hAnsi="Garamond"/>
          <w:sz w:val="24"/>
          <w:lang w:val="bg-BG"/>
        </w:rPr>
        <w:t>анализи, извършени</w:t>
      </w:r>
      <w:r w:rsidR="00573BEA" w:rsidRPr="00404719">
        <w:rPr>
          <w:rFonts w:ascii="Garamond" w:hAnsi="Garamond"/>
          <w:sz w:val="24"/>
          <w:lang w:val="bg-BG"/>
        </w:rPr>
        <w:t xml:space="preserve"> </w:t>
      </w:r>
      <w:r w:rsidRPr="00404719">
        <w:rPr>
          <w:rFonts w:ascii="Garamond" w:hAnsi="Garamond"/>
          <w:sz w:val="24"/>
          <w:lang w:val="bg-BG"/>
        </w:rPr>
        <w:t>за всяка</w:t>
      </w:r>
      <w:r w:rsidR="00F21CD6">
        <w:rPr>
          <w:rFonts w:ascii="Garamond" w:hAnsi="Garamond"/>
          <w:sz w:val="24"/>
          <w:lang w:val="bg-BG"/>
        </w:rPr>
        <w:t xml:space="preserve"> община в границите на </w:t>
      </w:r>
      <w:r w:rsidR="00F21CD6" w:rsidRPr="005A4139">
        <w:rPr>
          <w:rFonts w:ascii="Garamond" w:hAnsi="Garamond"/>
          <w:color w:val="000000" w:themeColor="text1"/>
          <w:sz w:val="24"/>
          <w:lang w:val="bg-BG"/>
        </w:rPr>
        <w:t>областта</w:t>
      </w:r>
      <w:r w:rsidR="00F21CD6" w:rsidRPr="005A4139">
        <w:rPr>
          <w:color w:val="000000" w:themeColor="text1"/>
          <w:sz w:val="24"/>
          <w:lang w:val="bg-BG"/>
        </w:rPr>
        <w:t xml:space="preserve"> </w:t>
      </w:r>
      <w:r w:rsidR="00F21CD6" w:rsidRPr="005A4139">
        <w:rPr>
          <w:rFonts w:ascii="Garamond" w:hAnsi="Garamond"/>
          <w:color w:val="000000" w:themeColor="text1"/>
          <w:sz w:val="24"/>
          <w:lang w:val="bg-BG"/>
        </w:rPr>
        <w:t>и определя потребностите, предизвикателствата и взаимодействията между участниците и заинтересованите лица в процеса на осигуряване на подкрепа за личностно развитие.</w:t>
      </w:r>
    </w:p>
    <w:p w:rsidR="003C2349" w:rsidRPr="00404719" w:rsidRDefault="003C2349" w:rsidP="00EB4E81">
      <w:pPr>
        <w:spacing w:line="360" w:lineRule="auto"/>
        <w:jc w:val="both"/>
        <w:rPr>
          <w:rFonts w:ascii="Garamond" w:hAnsi="Garamond"/>
          <w:sz w:val="24"/>
          <w:lang w:val="bg-BG"/>
        </w:rPr>
      </w:pPr>
    </w:p>
    <w:p w:rsidR="00EB4E81" w:rsidRPr="00404719" w:rsidRDefault="00EB4E81" w:rsidP="00B97900">
      <w:pPr>
        <w:spacing w:line="360" w:lineRule="auto"/>
        <w:ind w:firstLine="567"/>
        <w:jc w:val="both"/>
        <w:rPr>
          <w:rFonts w:ascii="Garamond" w:hAnsi="Garamond"/>
          <w:sz w:val="24"/>
          <w:lang w:val="bg-BG"/>
        </w:rPr>
      </w:pPr>
      <w:r w:rsidRPr="00404719">
        <w:rPr>
          <w:rFonts w:ascii="Garamond" w:hAnsi="Garamond"/>
          <w:sz w:val="24"/>
          <w:lang w:val="bg-BG"/>
        </w:rPr>
        <w:t>Периодът на действие на документа е 20</w:t>
      </w:r>
      <w:r w:rsidR="004318D8">
        <w:rPr>
          <w:rFonts w:ascii="Garamond" w:hAnsi="Garamond"/>
          <w:sz w:val="24"/>
          <w:lang w:val="bg-BG"/>
        </w:rPr>
        <w:t>22</w:t>
      </w:r>
      <w:r w:rsidRPr="00404719">
        <w:rPr>
          <w:rFonts w:ascii="Garamond" w:hAnsi="Garamond"/>
          <w:sz w:val="24"/>
          <w:lang w:val="bg-BG"/>
        </w:rPr>
        <w:t>-20</w:t>
      </w:r>
      <w:r w:rsidR="004318D8">
        <w:rPr>
          <w:rFonts w:ascii="Garamond" w:hAnsi="Garamond"/>
          <w:sz w:val="24"/>
          <w:lang w:val="bg-BG"/>
        </w:rPr>
        <w:t>23</w:t>
      </w:r>
      <w:r w:rsidRPr="00404719">
        <w:rPr>
          <w:rFonts w:ascii="Garamond" w:hAnsi="Garamond"/>
          <w:sz w:val="24"/>
          <w:lang w:val="bg-BG"/>
        </w:rPr>
        <w:t xml:space="preserve"> г.</w:t>
      </w:r>
    </w:p>
    <w:p w:rsidR="00EB4E81" w:rsidRPr="00404719" w:rsidRDefault="00EB4E81" w:rsidP="00EB4E81">
      <w:pPr>
        <w:spacing w:line="360" w:lineRule="auto"/>
        <w:jc w:val="both"/>
        <w:rPr>
          <w:rFonts w:ascii="Garamond" w:hAnsi="Garamond"/>
          <w:sz w:val="24"/>
          <w:lang w:val="bg-BG"/>
        </w:rPr>
      </w:pPr>
    </w:p>
    <w:p w:rsidR="00EB4E81" w:rsidRPr="00404719" w:rsidRDefault="00EB4E81" w:rsidP="00B97900">
      <w:pPr>
        <w:spacing w:line="360" w:lineRule="auto"/>
        <w:ind w:firstLine="567"/>
        <w:jc w:val="both"/>
        <w:rPr>
          <w:rFonts w:ascii="Garamond" w:hAnsi="Garamond"/>
          <w:sz w:val="24"/>
          <w:lang w:val="bg-BG"/>
        </w:rPr>
      </w:pPr>
      <w:r w:rsidRPr="00404719">
        <w:rPr>
          <w:rFonts w:ascii="Garamond" w:hAnsi="Garamond"/>
          <w:sz w:val="24"/>
          <w:lang w:val="bg-BG"/>
        </w:rPr>
        <w:t xml:space="preserve">Документът съдържа – Въведение, </w:t>
      </w:r>
      <w:r w:rsidR="00AB64A6" w:rsidRPr="00404719">
        <w:rPr>
          <w:rFonts w:ascii="Garamond" w:hAnsi="Garamond"/>
          <w:sz w:val="24"/>
          <w:lang w:val="bg-BG"/>
        </w:rPr>
        <w:t xml:space="preserve">шест части: </w:t>
      </w:r>
      <w:r w:rsidRPr="00404719">
        <w:rPr>
          <w:rFonts w:ascii="Garamond" w:hAnsi="Garamond"/>
          <w:sz w:val="24"/>
          <w:lang w:val="bg-BG"/>
        </w:rPr>
        <w:t xml:space="preserve">Анализ на състоянието и потребностите за подкрепа за личностно развитие на децата и учениците в област Кюстендил (обобщен), Предизвикателства, Стратегически цели и дейности в областта на подкрепата за личностно развитие на децата и учениците от област Кюстендил, </w:t>
      </w:r>
      <w:r w:rsidR="00AB64A6" w:rsidRPr="00404719">
        <w:rPr>
          <w:rFonts w:ascii="Garamond" w:hAnsi="Garamond"/>
          <w:sz w:val="24"/>
          <w:lang w:val="bg-BG"/>
        </w:rPr>
        <w:t>Финансиране,</w:t>
      </w:r>
      <w:r w:rsidRPr="00404719">
        <w:rPr>
          <w:rFonts w:ascii="Garamond" w:hAnsi="Garamond"/>
          <w:sz w:val="24"/>
          <w:lang w:val="bg-BG"/>
        </w:rPr>
        <w:t xml:space="preserve"> </w:t>
      </w:r>
      <w:r w:rsidR="00AB64A6" w:rsidRPr="00404719">
        <w:rPr>
          <w:rFonts w:ascii="Garamond" w:hAnsi="Garamond"/>
          <w:sz w:val="24"/>
          <w:lang w:val="bg-BG"/>
        </w:rPr>
        <w:t xml:space="preserve">Механизъм за управление, мониторинг и оценка на изпълнението, Популяризиране на стратегията, </w:t>
      </w:r>
      <w:r w:rsidR="00DC656F">
        <w:rPr>
          <w:rFonts w:ascii="Garamond" w:hAnsi="Garamond"/>
          <w:sz w:val="24"/>
          <w:lang w:val="bg-BG"/>
        </w:rPr>
        <w:t>9</w:t>
      </w:r>
      <w:r w:rsidRPr="00404719">
        <w:rPr>
          <w:rFonts w:ascii="Garamond" w:hAnsi="Garamond"/>
          <w:sz w:val="24"/>
          <w:lang w:val="bg-BG"/>
        </w:rPr>
        <w:t xml:space="preserve"> приложения (Анализ на потребностите от подкрепата за личностно развитие на децата и учениците на</w:t>
      </w:r>
      <w:r w:rsidR="00AB64A6" w:rsidRPr="00404719">
        <w:rPr>
          <w:rFonts w:ascii="Garamond" w:hAnsi="Garamond"/>
          <w:sz w:val="24"/>
          <w:lang w:val="bg-BG"/>
        </w:rPr>
        <w:t xml:space="preserve"> общините от област Кюстендил).</w:t>
      </w:r>
    </w:p>
    <w:p w:rsidR="00610F91" w:rsidRPr="00404719" w:rsidRDefault="00610F91" w:rsidP="00EB4E81">
      <w:pPr>
        <w:spacing w:line="360" w:lineRule="auto"/>
        <w:rPr>
          <w:rFonts w:ascii="Garamond" w:hAnsi="Garamond"/>
          <w:b/>
          <w:sz w:val="28"/>
          <w:szCs w:val="28"/>
          <w:lang w:val="bg-BG"/>
        </w:rPr>
      </w:pPr>
    </w:p>
    <w:p w:rsidR="008C481B" w:rsidRPr="00404719" w:rsidRDefault="008C481B" w:rsidP="00EB4E81">
      <w:pPr>
        <w:spacing w:line="360" w:lineRule="auto"/>
        <w:rPr>
          <w:rFonts w:ascii="Garamond" w:hAnsi="Garamond"/>
          <w:b/>
          <w:sz w:val="28"/>
          <w:szCs w:val="28"/>
          <w:lang w:val="bg-BG"/>
        </w:rPr>
      </w:pPr>
      <w:r w:rsidRPr="00404719">
        <w:rPr>
          <w:rFonts w:ascii="Garamond" w:hAnsi="Garamond"/>
          <w:b/>
          <w:sz w:val="28"/>
          <w:szCs w:val="28"/>
          <w:lang w:val="bg-BG"/>
        </w:rPr>
        <w:br w:type="page"/>
      </w:r>
    </w:p>
    <w:p w:rsidR="00A450C4" w:rsidRPr="00A330A0" w:rsidRDefault="00A450C4" w:rsidP="0060799D">
      <w:pPr>
        <w:pStyle w:val="Heading1"/>
        <w:jc w:val="both"/>
        <w:rPr>
          <w:rFonts w:ascii="Garamond" w:hAnsi="Garamond"/>
          <w:sz w:val="28"/>
          <w:szCs w:val="28"/>
          <w:lang w:val="bg-BG"/>
        </w:rPr>
      </w:pPr>
      <w:bookmarkStart w:id="2" w:name="_Toc496187532"/>
      <w:r w:rsidRPr="00404719">
        <w:rPr>
          <w:rFonts w:ascii="Garamond" w:hAnsi="Garamond"/>
          <w:sz w:val="28"/>
          <w:szCs w:val="28"/>
          <w:lang w:val="bg-BG"/>
        </w:rPr>
        <w:lastRenderedPageBreak/>
        <w:t xml:space="preserve">I. Анализ на състоянието и потребностите за подкрепа </w:t>
      </w:r>
      <w:r w:rsidRPr="00A330A0">
        <w:rPr>
          <w:rFonts w:ascii="Garamond" w:hAnsi="Garamond"/>
          <w:sz w:val="28"/>
          <w:szCs w:val="28"/>
          <w:lang w:val="bg-BG"/>
        </w:rPr>
        <w:t>за личностно развитие на децата и учениците в област Кюстендил</w:t>
      </w:r>
      <w:r w:rsidR="00DA5DCC" w:rsidRPr="00A330A0">
        <w:rPr>
          <w:rFonts w:ascii="Garamond" w:hAnsi="Garamond"/>
          <w:sz w:val="28"/>
          <w:szCs w:val="28"/>
          <w:lang w:val="bg-BG"/>
        </w:rPr>
        <w:t xml:space="preserve"> (обобщен)</w:t>
      </w:r>
      <w:bookmarkEnd w:id="2"/>
    </w:p>
    <w:p w:rsidR="0067748A" w:rsidRPr="00A330A0" w:rsidRDefault="00A450C4" w:rsidP="0060799D">
      <w:pPr>
        <w:pStyle w:val="Heading2"/>
        <w:jc w:val="both"/>
        <w:rPr>
          <w:rFonts w:ascii="Garamond" w:hAnsi="Garamond"/>
          <w:sz w:val="24"/>
          <w:szCs w:val="24"/>
          <w:lang w:val="bg-BG"/>
        </w:rPr>
      </w:pPr>
      <w:bookmarkStart w:id="3" w:name="_Toc496187533"/>
      <w:r w:rsidRPr="00A330A0">
        <w:rPr>
          <w:rFonts w:ascii="Garamond" w:hAnsi="Garamond"/>
          <w:sz w:val="24"/>
          <w:szCs w:val="24"/>
          <w:lang w:val="bg-BG"/>
        </w:rPr>
        <w:t xml:space="preserve">1. Институции </w:t>
      </w:r>
      <w:r w:rsidR="0020163B" w:rsidRPr="00A330A0">
        <w:rPr>
          <w:rFonts w:ascii="Garamond" w:hAnsi="Garamond"/>
          <w:sz w:val="24"/>
          <w:szCs w:val="24"/>
          <w:lang w:val="bg-BG"/>
        </w:rPr>
        <w:t>за предоставяне на подкрепа за личностно развитие</w:t>
      </w:r>
      <w:r w:rsidR="001678B9" w:rsidRPr="00A330A0">
        <w:rPr>
          <w:rFonts w:ascii="Garamond" w:hAnsi="Garamond"/>
          <w:sz w:val="24"/>
          <w:szCs w:val="24"/>
          <w:lang w:val="bg-BG"/>
        </w:rPr>
        <w:t xml:space="preserve"> на деца</w:t>
      </w:r>
      <w:r w:rsidRPr="00A330A0">
        <w:rPr>
          <w:rFonts w:ascii="Garamond" w:hAnsi="Garamond"/>
          <w:sz w:val="24"/>
          <w:szCs w:val="24"/>
          <w:lang w:val="bg-BG"/>
        </w:rPr>
        <w:t xml:space="preserve">та и учениците </w:t>
      </w:r>
      <w:r w:rsidR="001678B9" w:rsidRPr="00A330A0">
        <w:rPr>
          <w:rFonts w:ascii="Garamond" w:hAnsi="Garamond"/>
          <w:sz w:val="24"/>
          <w:szCs w:val="24"/>
          <w:lang w:val="bg-BG"/>
        </w:rPr>
        <w:t>в Област Кюстендил</w:t>
      </w:r>
      <w:bookmarkEnd w:id="3"/>
    </w:p>
    <w:p w:rsidR="00BA6C80" w:rsidRPr="00F50051" w:rsidRDefault="004848BA" w:rsidP="00B97900">
      <w:pPr>
        <w:spacing w:line="360" w:lineRule="auto"/>
        <w:ind w:firstLine="567"/>
        <w:jc w:val="both"/>
        <w:rPr>
          <w:rFonts w:ascii="Garamond" w:hAnsi="Garamond"/>
          <w:sz w:val="24"/>
          <w:lang w:val="bg-BG"/>
        </w:rPr>
      </w:pPr>
      <w:r w:rsidRPr="00F50051">
        <w:rPr>
          <w:rFonts w:ascii="Garamond" w:hAnsi="Garamond"/>
          <w:sz w:val="24"/>
          <w:lang w:val="bg-BG"/>
        </w:rPr>
        <w:t xml:space="preserve">Съгласно чл. 174, ал. 1 от Закона за училищното и предучилищното образование институциите в системата на предучилищното и </w:t>
      </w:r>
      <w:r w:rsidR="00573BEA" w:rsidRPr="00F50051">
        <w:rPr>
          <w:rFonts w:ascii="Garamond" w:hAnsi="Garamond"/>
          <w:sz w:val="24"/>
          <w:lang w:val="bg-BG"/>
        </w:rPr>
        <w:t>училищното</w:t>
      </w:r>
      <w:r w:rsidRPr="00F50051">
        <w:rPr>
          <w:rFonts w:ascii="Garamond" w:hAnsi="Garamond"/>
          <w:sz w:val="24"/>
          <w:lang w:val="bg-BG"/>
        </w:rPr>
        <w:t xml:space="preserve"> образование осигуряват подкрепа за личностно развитие на децата и учениците съвместно с държавните и местните органи и структури и доставчиците на социални услуги.</w:t>
      </w:r>
    </w:p>
    <w:p w:rsidR="009A0363" w:rsidRPr="005061E2" w:rsidRDefault="009A0363" w:rsidP="0080505D">
      <w:pPr>
        <w:spacing w:line="360" w:lineRule="auto"/>
        <w:jc w:val="both"/>
        <w:rPr>
          <w:rFonts w:ascii="Garamond" w:hAnsi="Garamond"/>
          <w:sz w:val="24"/>
          <w:lang w:val="bg-BG"/>
        </w:rPr>
      </w:pPr>
      <w:r w:rsidRPr="005061E2">
        <w:rPr>
          <w:rFonts w:ascii="Garamond" w:hAnsi="Garamond"/>
          <w:sz w:val="24"/>
          <w:lang w:val="bg-BG"/>
        </w:rPr>
        <w:t>1) Институции в системата на предучилищнот</w:t>
      </w:r>
      <w:r w:rsidR="000C5E1B" w:rsidRPr="005061E2">
        <w:rPr>
          <w:rFonts w:ascii="Garamond" w:hAnsi="Garamond"/>
          <w:sz w:val="24"/>
          <w:lang w:val="bg-BG"/>
        </w:rPr>
        <w:t xml:space="preserve">о и училищно образование </w:t>
      </w:r>
      <w:r w:rsidRPr="005061E2">
        <w:rPr>
          <w:rFonts w:ascii="Garamond" w:hAnsi="Garamond"/>
          <w:sz w:val="24"/>
          <w:lang w:val="bg-BG"/>
        </w:rPr>
        <w:t>в област Кюстендил</w:t>
      </w:r>
    </w:p>
    <w:p w:rsidR="009A0363" w:rsidRPr="005061E2" w:rsidRDefault="009A0363" w:rsidP="0080505D">
      <w:pPr>
        <w:spacing w:line="360" w:lineRule="auto"/>
        <w:jc w:val="both"/>
        <w:rPr>
          <w:rFonts w:ascii="Garamond" w:hAnsi="Garamond"/>
          <w:sz w:val="24"/>
          <w:lang w:val="bg-BG"/>
        </w:rPr>
      </w:pPr>
    </w:p>
    <w:p w:rsidR="00A450C4" w:rsidRPr="006C57F7" w:rsidRDefault="00A450C4" w:rsidP="00B97900">
      <w:pPr>
        <w:spacing w:line="360" w:lineRule="auto"/>
        <w:ind w:firstLine="567"/>
        <w:jc w:val="both"/>
        <w:rPr>
          <w:rFonts w:ascii="Garamond" w:hAnsi="Garamond"/>
          <w:sz w:val="24"/>
          <w:lang w:val="bg-BG"/>
        </w:rPr>
      </w:pPr>
      <w:r w:rsidRPr="006C57F7">
        <w:rPr>
          <w:rFonts w:ascii="Garamond" w:hAnsi="Garamond"/>
          <w:sz w:val="24"/>
          <w:lang w:val="bg-BG"/>
        </w:rPr>
        <w:t>Институциите в предучилищното и училищно образование</w:t>
      </w:r>
      <w:r w:rsidR="005061E2" w:rsidRPr="006C57F7">
        <w:rPr>
          <w:rFonts w:ascii="Garamond" w:hAnsi="Garamond"/>
          <w:sz w:val="24"/>
          <w:lang w:val="bg-BG"/>
        </w:rPr>
        <w:t>,</w:t>
      </w:r>
      <w:r w:rsidRPr="006C57F7">
        <w:rPr>
          <w:rFonts w:ascii="Garamond" w:hAnsi="Garamond"/>
          <w:sz w:val="24"/>
          <w:lang w:val="bg-BG"/>
        </w:rPr>
        <w:t xml:space="preserve"> определени в</w:t>
      </w:r>
      <w:r w:rsidR="005061E2" w:rsidRPr="006C57F7">
        <w:rPr>
          <w:rFonts w:ascii="Garamond" w:hAnsi="Garamond"/>
          <w:sz w:val="24"/>
          <w:lang w:val="bg-BG"/>
        </w:rPr>
        <w:t xml:space="preserve"> чл. 24-27 на </w:t>
      </w:r>
      <w:r w:rsidRPr="006C57F7">
        <w:rPr>
          <w:rFonts w:ascii="Garamond" w:hAnsi="Garamond"/>
          <w:sz w:val="24"/>
          <w:lang w:val="bg-BG"/>
        </w:rPr>
        <w:t>Закона за предучилищно</w:t>
      </w:r>
      <w:r w:rsidR="005061E2" w:rsidRPr="006C57F7">
        <w:rPr>
          <w:rFonts w:ascii="Garamond" w:hAnsi="Garamond"/>
          <w:sz w:val="24"/>
          <w:lang w:val="bg-BG"/>
        </w:rPr>
        <w:t>то</w:t>
      </w:r>
      <w:r w:rsidRPr="006C57F7">
        <w:rPr>
          <w:rFonts w:ascii="Garamond" w:hAnsi="Garamond"/>
          <w:sz w:val="24"/>
          <w:lang w:val="bg-BG"/>
        </w:rPr>
        <w:t xml:space="preserve"> и училищно</w:t>
      </w:r>
      <w:r w:rsidR="005061E2" w:rsidRPr="006C57F7">
        <w:rPr>
          <w:rFonts w:ascii="Garamond" w:hAnsi="Garamond"/>
          <w:sz w:val="24"/>
          <w:lang w:val="bg-BG"/>
        </w:rPr>
        <w:t>то</w:t>
      </w:r>
      <w:r w:rsidRPr="006C57F7">
        <w:rPr>
          <w:rFonts w:ascii="Garamond" w:hAnsi="Garamond"/>
          <w:sz w:val="24"/>
          <w:lang w:val="bg-BG"/>
        </w:rPr>
        <w:t xml:space="preserve"> образование са детските градини, училищата, центровете за подкрепа за личностно развитие и специализирани</w:t>
      </w:r>
      <w:r w:rsidR="005061E2" w:rsidRPr="006C57F7">
        <w:rPr>
          <w:rFonts w:ascii="Garamond" w:hAnsi="Garamond"/>
          <w:sz w:val="24"/>
          <w:lang w:val="bg-BG"/>
        </w:rPr>
        <w:t>те</w:t>
      </w:r>
      <w:r w:rsidRPr="006C57F7">
        <w:rPr>
          <w:rFonts w:ascii="Garamond" w:hAnsi="Garamond"/>
          <w:sz w:val="24"/>
          <w:lang w:val="bg-BG"/>
        </w:rPr>
        <w:t xml:space="preserve"> обслужващи звена. </w:t>
      </w:r>
    </w:p>
    <w:p w:rsidR="00A450C4" w:rsidRPr="00573BEA" w:rsidRDefault="00A450C4" w:rsidP="0080505D">
      <w:pPr>
        <w:spacing w:line="360" w:lineRule="auto"/>
        <w:jc w:val="both"/>
        <w:rPr>
          <w:rFonts w:ascii="Garamond" w:hAnsi="Garamond"/>
          <w:sz w:val="24"/>
          <w:lang w:val="bg-BG"/>
        </w:rPr>
      </w:pPr>
    </w:p>
    <w:p w:rsidR="003C2349" w:rsidRPr="00573BEA" w:rsidRDefault="003C2349" w:rsidP="00B97900">
      <w:pPr>
        <w:spacing w:line="360" w:lineRule="auto"/>
        <w:ind w:firstLine="567"/>
        <w:jc w:val="both"/>
        <w:rPr>
          <w:rFonts w:ascii="Garamond" w:hAnsi="Garamond"/>
          <w:sz w:val="24"/>
          <w:lang w:val="bg-BG"/>
        </w:rPr>
      </w:pPr>
      <w:r w:rsidRPr="00573BEA">
        <w:rPr>
          <w:rFonts w:ascii="Garamond" w:hAnsi="Garamond"/>
          <w:sz w:val="24"/>
          <w:lang w:val="bg-BG"/>
        </w:rPr>
        <w:t>На територията на Област Кюстендил функционират следните институции в предучилищното и училищно образование:</w:t>
      </w:r>
    </w:p>
    <w:p w:rsidR="003C2349" w:rsidRPr="00AC10E0" w:rsidRDefault="003C2349" w:rsidP="003C2349">
      <w:pPr>
        <w:pStyle w:val="ListParagraph"/>
        <w:numPr>
          <w:ilvl w:val="0"/>
          <w:numId w:val="7"/>
        </w:numPr>
        <w:spacing w:before="0" w:after="0" w:line="360" w:lineRule="auto"/>
        <w:ind w:firstLine="0"/>
        <w:rPr>
          <w:rFonts w:ascii="Garamond" w:hAnsi="Garamond"/>
          <w:sz w:val="24"/>
          <w:lang w:val="bg-BG"/>
        </w:rPr>
      </w:pPr>
      <w:r w:rsidRPr="00AC10E0">
        <w:rPr>
          <w:rFonts w:ascii="Garamond" w:hAnsi="Garamond"/>
          <w:sz w:val="24"/>
          <w:lang w:val="bg-BG"/>
        </w:rPr>
        <w:t xml:space="preserve">19 детски градини с </w:t>
      </w:r>
      <w:r w:rsidR="00DC38ED" w:rsidRPr="00AC10E0">
        <w:rPr>
          <w:rFonts w:ascii="Garamond" w:hAnsi="Garamond"/>
          <w:sz w:val="24"/>
          <w:lang w:val="en-US"/>
        </w:rPr>
        <w:t>27</w:t>
      </w:r>
      <w:r w:rsidR="00F360F2" w:rsidRPr="00AC10E0">
        <w:rPr>
          <w:rFonts w:ascii="Garamond" w:hAnsi="Garamond"/>
          <w:sz w:val="24"/>
          <w:lang w:val="bg-BG"/>
        </w:rPr>
        <w:t xml:space="preserve"> </w:t>
      </w:r>
      <w:r w:rsidRPr="00AC10E0">
        <w:rPr>
          <w:rFonts w:ascii="Garamond" w:hAnsi="Garamond"/>
          <w:sz w:val="24"/>
          <w:lang w:val="bg-BG"/>
        </w:rPr>
        <w:t>допълнителни сгради, в които се провежда обучение;</w:t>
      </w:r>
    </w:p>
    <w:p w:rsidR="003C2349" w:rsidRPr="00AC10E0" w:rsidRDefault="00DC38ED" w:rsidP="003C2349">
      <w:pPr>
        <w:pStyle w:val="ListParagraph"/>
        <w:numPr>
          <w:ilvl w:val="0"/>
          <w:numId w:val="7"/>
        </w:numPr>
        <w:spacing w:before="0" w:after="0" w:line="360" w:lineRule="auto"/>
        <w:ind w:firstLine="0"/>
        <w:rPr>
          <w:rFonts w:ascii="Garamond" w:hAnsi="Garamond"/>
          <w:sz w:val="24"/>
          <w:lang w:val="bg-BG"/>
        </w:rPr>
      </w:pPr>
      <w:r w:rsidRPr="00AC10E0">
        <w:rPr>
          <w:rFonts w:ascii="Garamond" w:hAnsi="Garamond"/>
          <w:sz w:val="24"/>
          <w:lang w:val="en-US"/>
        </w:rPr>
        <w:t>37</w:t>
      </w:r>
      <w:r w:rsidR="003C2349" w:rsidRPr="00AC10E0">
        <w:rPr>
          <w:rFonts w:ascii="Garamond" w:hAnsi="Garamond"/>
          <w:sz w:val="24"/>
          <w:lang w:val="bg-BG"/>
        </w:rPr>
        <w:t xml:space="preserve"> общински и държавни училища;</w:t>
      </w:r>
    </w:p>
    <w:p w:rsidR="003C2349" w:rsidRPr="00AC10E0" w:rsidRDefault="003C2349" w:rsidP="003C2349">
      <w:pPr>
        <w:pStyle w:val="ListParagraph"/>
        <w:numPr>
          <w:ilvl w:val="0"/>
          <w:numId w:val="7"/>
        </w:numPr>
        <w:spacing w:before="0" w:after="0" w:line="360" w:lineRule="auto"/>
        <w:ind w:firstLine="0"/>
        <w:rPr>
          <w:rFonts w:ascii="Garamond" w:hAnsi="Garamond"/>
          <w:sz w:val="24"/>
          <w:lang w:val="bg-BG"/>
        </w:rPr>
      </w:pPr>
      <w:r w:rsidRPr="00AC10E0">
        <w:rPr>
          <w:rFonts w:ascii="Garamond" w:hAnsi="Garamond"/>
          <w:sz w:val="24"/>
          <w:lang w:val="bg-BG"/>
        </w:rPr>
        <w:t>1 център за подкрепа на личностното развитие;</w:t>
      </w:r>
    </w:p>
    <w:p w:rsidR="003C2349" w:rsidRPr="00AC10E0" w:rsidRDefault="003C2349" w:rsidP="003C2349">
      <w:pPr>
        <w:pStyle w:val="ListParagraph"/>
        <w:numPr>
          <w:ilvl w:val="0"/>
          <w:numId w:val="7"/>
        </w:numPr>
        <w:spacing w:before="0" w:after="0" w:line="360" w:lineRule="auto"/>
        <w:ind w:firstLine="0"/>
        <w:rPr>
          <w:rFonts w:ascii="Garamond" w:hAnsi="Garamond"/>
          <w:sz w:val="24"/>
          <w:lang w:val="bg-BG"/>
        </w:rPr>
      </w:pPr>
      <w:r w:rsidRPr="00AC10E0">
        <w:rPr>
          <w:rFonts w:ascii="Garamond" w:hAnsi="Garamond"/>
          <w:sz w:val="24"/>
          <w:lang w:val="bg-BG"/>
        </w:rPr>
        <w:t>1 регионален център за подкрепа на процеса на приобщаващо образование</w:t>
      </w:r>
    </w:p>
    <w:p w:rsidR="00AE5BEE" w:rsidRPr="00573BEA" w:rsidRDefault="00AE5BEE" w:rsidP="0080505D">
      <w:pPr>
        <w:spacing w:line="360" w:lineRule="auto"/>
        <w:jc w:val="both"/>
        <w:rPr>
          <w:rFonts w:ascii="Garamond" w:hAnsi="Garamond"/>
          <w:sz w:val="24"/>
          <w:lang w:val="bg-BG"/>
        </w:rPr>
      </w:pPr>
    </w:p>
    <w:p w:rsidR="00FE2EB2" w:rsidRPr="00573BEA" w:rsidRDefault="00460253" w:rsidP="007048F6">
      <w:pPr>
        <w:pStyle w:val="ListParagraph"/>
        <w:numPr>
          <w:ilvl w:val="1"/>
          <w:numId w:val="15"/>
        </w:numPr>
        <w:rPr>
          <w:rFonts w:ascii="Garamond" w:hAnsi="Garamond"/>
          <w:sz w:val="24"/>
          <w:u w:val="single"/>
          <w:lang w:val="bg-BG"/>
        </w:rPr>
      </w:pPr>
      <w:r w:rsidRPr="00573BEA">
        <w:rPr>
          <w:rFonts w:ascii="Garamond" w:hAnsi="Garamond"/>
          <w:sz w:val="24"/>
          <w:u w:val="single"/>
          <w:lang w:val="bg-BG"/>
        </w:rPr>
        <w:t>Детски градини и детски градини с допълнителен адрес на сгради, в които се провежда обучение</w:t>
      </w:r>
    </w:p>
    <w:p w:rsidR="007048F6" w:rsidRPr="00573BEA" w:rsidRDefault="007048F6" w:rsidP="007048F6">
      <w:pPr>
        <w:rPr>
          <w:rFonts w:ascii="Garamond" w:hAnsi="Garamond"/>
          <w:sz w:val="24"/>
          <w:lang w:val="bg-BG"/>
        </w:rPr>
      </w:pPr>
    </w:p>
    <w:p w:rsidR="007048F6" w:rsidRPr="00573BEA" w:rsidRDefault="007048F6" w:rsidP="00B97900">
      <w:pPr>
        <w:spacing w:line="360" w:lineRule="auto"/>
        <w:ind w:firstLine="567"/>
        <w:jc w:val="both"/>
        <w:rPr>
          <w:rFonts w:ascii="Garamond" w:hAnsi="Garamond"/>
          <w:sz w:val="24"/>
          <w:lang w:val="bg-BG"/>
        </w:rPr>
      </w:pPr>
      <w:r w:rsidRPr="00573BEA">
        <w:rPr>
          <w:rFonts w:ascii="Garamond" w:hAnsi="Garamond"/>
          <w:sz w:val="24"/>
          <w:lang w:val="bg-BG"/>
        </w:rPr>
        <w:t>И</w:t>
      </w:r>
      <w:r w:rsidR="00460253" w:rsidRPr="00573BEA">
        <w:rPr>
          <w:rFonts w:ascii="Garamond" w:hAnsi="Garamond"/>
          <w:sz w:val="24"/>
          <w:lang w:val="bg-BG"/>
        </w:rPr>
        <w:t xml:space="preserve">нформацията за детските градини по официален и допълнителен адрес на сградите, в които се провежда обучение на </w:t>
      </w:r>
      <w:r w:rsidRPr="00573BEA">
        <w:rPr>
          <w:rFonts w:ascii="Garamond" w:hAnsi="Garamond"/>
          <w:sz w:val="24"/>
          <w:lang w:val="bg-BG"/>
        </w:rPr>
        <w:t>територията на всяка една от общините в областта е обобщена и представена в следващата таблица.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42"/>
        <w:gridCol w:w="2410"/>
        <w:gridCol w:w="3070"/>
        <w:gridCol w:w="2175"/>
      </w:tblGrid>
      <w:tr w:rsidR="00827864" w:rsidRPr="0019778B" w:rsidTr="005061E2">
        <w:trPr>
          <w:tblHeader/>
        </w:trPr>
        <w:tc>
          <w:tcPr>
            <w:tcW w:w="534" w:type="dxa"/>
            <w:shd w:val="clear" w:color="auto" w:fill="EAF1DD"/>
            <w:vAlign w:val="center"/>
          </w:tcPr>
          <w:p w:rsidR="002904DF" w:rsidRPr="0019778B" w:rsidRDefault="002904DF" w:rsidP="005061E2">
            <w:pPr>
              <w:jc w:val="center"/>
              <w:rPr>
                <w:rFonts w:ascii="Garamond" w:hAnsi="Garamond"/>
                <w:b/>
                <w:sz w:val="24"/>
                <w:lang w:val="bg-BG"/>
              </w:rPr>
            </w:pPr>
            <w:r w:rsidRPr="0019778B">
              <w:rPr>
                <w:rFonts w:ascii="Garamond" w:hAnsi="Garamond"/>
                <w:b/>
                <w:sz w:val="24"/>
                <w:lang w:val="bg-BG"/>
              </w:rPr>
              <w:t>№</w:t>
            </w:r>
          </w:p>
        </w:tc>
        <w:tc>
          <w:tcPr>
            <w:tcW w:w="1842" w:type="dxa"/>
            <w:shd w:val="clear" w:color="auto" w:fill="EAF1DD"/>
            <w:vAlign w:val="center"/>
          </w:tcPr>
          <w:p w:rsidR="002904DF" w:rsidRPr="0019778B" w:rsidRDefault="002904DF" w:rsidP="005061E2">
            <w:pPr>
              <w:jc w:val="center"/>
              <w:rPr>
                <w:rFonts w:ascii="Garamond" w:hAnsi="Garamond"/>
                <w:b/>
                <w:sz w:val="24"/>
                <w:lang w:val="bg-BG"/>
              </w:rPr>
            </w:pPr>
            <w:r w:rsidRPr="0019778B">
              <w:rPr>
                <w:rFonts w:ascii="Garamond" w:hAnsi="Garamond"/>
                <w:b/>
                <w:sz w:val="24"/>
                <w:lang w:val="bg-BG"/>
              </w:rPr>
              <w:t>Община</w:t>
            </w:r>
          </w:p>
        </w:tc>
        <w:tc>
          <w:tcPr>
            <w:tcW w:w="2410" w:type="dxa"/>
            <w:shd w:val="clear" w:color="auto" w:fill="EAF1DD"/>
            <w:vAlign w:val="center"/>
          </w:tcPr>
          <w:p w:rsidR="002904DF" w:rsidRPr="0019778B" w:rsidRDefault="002904DF" w:rsidP="005061E2">
            <w:pPr>
              <w:jc w:val="center"/>
              <w:rPr>
                <w:rFonts w:ascii="Garamond" w:hAnsi="Garamond"/>
                <w:b/>
                <w:sz w:val="24"/>
                <w:lang w:val="bg-BG"/>
              </w:rPr>
            </w:pPr>
            <w:r w:rsidRPr="0019778B">
              <w:rPr>
                <w:rFonts w:ascii="Garamond" w:hAnsi="Garamond"/>
                <w:b/>
                <w:sz w:val="24"/>
                <w:lang w:val="bg-BG"/>
              </w:rPr>
              <w:t>Наименование на институцията</w:t>
            </w:r>
          </w:p>
        </w:tc>
        <w:tc>
          <w:tcPr>
            <w:tcW w:w="3070" w:type="dxa"/>
            <w:shd w:val="clear" w:color="auto" w:fill="EAF1DD"/>
          </w:tcPr>
          <w:p w:rsidR="002904DF" w:rsidRPr="0019778B" w:rsidRDefault="002904DF" w:rsidP="005061E2">
            <w:pPr>
              <w:jc w:val="center"/>
              <w:rPr>
                <w:rFonts w:ascii="Garamond" w:hAnsi="Garamond"/>
                <w:b/>
                <w:sz w:val="24"/>
                <w:lang w:val="bg-BG"/>
              </w:rPr>
            </w:pPr>
            <w:r w:rsidRPr="0019778B">
              <w:rPr>
                <w:rFonts w:ascii="Garamond" w:hAnsi="Garamond"/>
                <w:b/>
                <w:sz w:val="24"/>
                <w:lang w:val="bg-BG"/>
              </w:rPr>
              <w:t>Вид</w:t>
            </w:r>
          </w:p>
        </w:tc>
        <w:tc>
          <w:tcPr>
            <w:tcW w:w="2175" w:type="dxa"/>
            <w:shd w:val="clear" w:color="auto" w:fill="EAF1DD"/>
            <w:vAlign w:val="center"/>
          </w:tcPr>
          <w:p w:rsidR="002904DF" w:rsidRPr="0019778B" w:rsidRDefault="002904DF" w:rsidP="005061E2">
            <w:pPr>
              <w:jc w:val="center"/>
              <w:rPr>
                <w:rFonts w:ascii="Garamond" w:hAnsi="Garamond"/>
                <w:b/>
                <w:sz w:val="24"/>
                <w:lang w:val="bg-BG"/>
              </w:rPr>
            </w:pPr>
            <w:r w:rsidRPr="0019778B">
              <w:rPr>
                <w:rFonts w:ascii="Garamond" w:hAnsi="Garamond"/>
                <w:b/>
                <w:sz w:val="24"/>
                <w:lang w:val="bg-BG"/>
              </w:rPr>
              <w:t>Населено място</w:t>
            </w:r>
          </w:p>
        </w:tc>
      </w:tr>
      <w:tr w:rsidR="00827864" w:rsidRPr="0019778B" w:rsidTr="005061E2">
        <w:tc>
          <w:tcPr>
            <w:tcW w:w="534" w:type="dxa"/>
            <w:vMerge w:val="restart"/>
            <w:vAlign w:val="center"/>
          </w:tcPr>
          <w:p w:rsidR="00090079" w:rsidRPr="0019778B" w:rsidRDefault="00090079" w:rsidP="005061E2">
            <w:pPr>
              <w:jc w:val="center"/>
              <w:rPr>
                <w:rFonts w:ascii="Garamond" w:hAnsi="Garamond"/>
                <w:bCs/>
                <w:sz w:val="24"/>
                <w:lang w:val="bg-BG" w:eastAsia="bg-BG"/>
              </w:rPr>
            </w:pPr>
            <w:r w:rsidRPr="0019778B">
              <w:rPr>
                <w:rFonts w:ascii="Garamond" w:hAnsi="Garamond"/>
                <w:bCs/>
                <w:sz w:val="24"/>
                <w:lang w:val="bg-BG" w:eastAsia="bg-BG"/>
              </w:rPr>
              <w:t>1</w:t>
            </w:r>
          </w:p>
        </w:tc>
        <w:tc>
          <w:tcPr>
            <w:tcW w:w="1842" w:type="dxa"/>
            <w:vMerge w:val="restart"/>
            <w:vAlign w:val="center"/>
          </w:tcPr>
          <w:p w:rsidR="00090079" w:rsidRPr="0019778B" w:rsidRDefault="00090079" w:rsidP="002904DF">
            <w:pPr>
              <w:rPr>
                <w:rFonts w:ascii="Garamond" w:hAnsi="Garamond"/>
                <w:b/>
                <w:bCs/>
                <w:sz w:val="24"/>
                <w:lang w:val="bg-BG" w:eastAsia="bg-BG"/>
              </w:rPr>
            </w:pPr>
            <w:r w:rsidRPr="0019778B">
              <w:rPr>
                <w:rFonts w:ascii="Garamond" w:hAnsi="Garamond"/>
                <w:b/>
                <w:bCs/>
                <w:sz w:val="24"/>
                <w:lang w:val="bg-BG" w:eastAsia="bg-BG"/>
              </w:rPr>
              <w:t>Община</w:t>
            </w:r>
          </w:p>
          <w:p w:rsidR="00090079" w:rsidRPr="0019778B" w:rsidRDefault="00090079" w:rsidP="002904DF">
            <w:pPr>
              <w:rPr>
                <w:rFonts w:ascii="Garamond" w:hAnsi="Garamond"/>
                <w:b/>
                <w:sz w:val="24"/>
                <w:lang w:val="bg-BG"/>
              </w:rPr>
            </w:pPr>
            <w:r w:rsidRPr="0019778B">
              <w:rPr>
                <w:rFonts w:ascii="Garamond" w:hAnsi="Garamond"/>
                <w:b/>
                <w:bCs/>
                <w:sz w:val="24"/>
                <w:lang w:val="bg-BG" w:eastAsia="bg-BG"/>
              </w:rPr>
              <w:t>Бобов дол</w:t>
            </w:r>
          </w:p>
        </w:tc>
        <w:tc>
          <w:tcPr>
            <w:tcW w:w="2410" w:type="dxa"/>
            <w:vMerge w:val="restart"/>
            <w:vAlign w:val="center"/>
          </w:tcPr>
          <w:p w:rsidR="00090079" w:rsidRPr="0019778B" w:rsidRDefault="00090079" w:rsidP="002904DF">
            <w:pPr>
              <w:rPr>
                <w:rFonts w:ascii="Garamond" w:hAnsi="Garamond"/>
                <w:i/>
                <w:sz w:val="24"/>
                <w:lang w:val="bg-BG"/>
              </w:rPr>
            </w:pPr>
            <w:r w:rsidRPr="0019778B">
              <w:rPr>
                <w:rFonts w:ascii="Garamond" w:hAnsi="Garamond"/>
                <w:i/>
                <w:sz w:val="24"/>
                <w:lang w:val="bg-BG" w:eastAsia="bg-BG"/>
              </w:rPr>
              <w:t>ДГ "Дружба"</w:t>
            </w:r>
          </w:p>
        </w:tc>
        <w:tc>
          <w:tcPr>
            <w:tcW w:w="3070" w:type="dxa"/>
          </w:tcPr>
          <w:p w:rsidR="00090079" w:rsidRPr="0019778B" w:rsidRDefault="00090079" w:rsidP="002904DF">
            <w:pPr>
              <w:rPr>
                <w:rFonts w:ascii="Garamond" w:hAnsi="Garamond"/>
                <w:sz w:val="24"/>
                <w:lang w:val="bg-BG" w:eastAsia="bg-BG"/>
              </w:rPr>
            </w:pPr>
            <w:r w:rsidRPr="0019778B">
              <w:rPr>
                <w:rFonts w:ascii="Garamond" w:hAnsi="Garamond"/>
                <w:sz w:val="24"/>
                <w:lang w:val="bg-BG" w:eastAsia="bg-BG"/>
              </w:rPr>
              <w:t>Централна база</w:t>
            </w:r>
          </w:p>
        </w:tc>
        <w:tc>
          <w:tcPr>
            <w:tcW w:w="2175" w:type="dxa"/>
          </w:tcPr>
          <w:p w:rsidR="00090079" w:rsidRPr="0019778B" w:rsidRDefault="00090079">
            <w:pPr>
              <w:rPr>
                <w:rFonts w:ascii="Garamond" w:hAnsi="Garamond"/>
                <w:sz w:val="24"/>
                <w:lang w:val="bg-BG"/>
              </w:rPr>
            </w:pPr>
            <w:r w:rsidRPr="0019778B">
              <w:rPr>
                <w:rFonts w:ascii="Garamond" w:hAnsi="Garamond"/>
                <w:sz w:val="24"/>
                <w:lang w:val="bg-BG" w:eastAsia="bg-BG"/>
              </w:rPr>
              <w:t>гр. Бобов дол</w:t>
            </w:r>
          </w:p>
        </w:tc>
      </w:tr>
      <w:tr w:rsidR="00827864" w:rsidRPr="0019778B" w:rsidTr="005061E2">
        <w:tc>
          <w:tcPr>
            <w:tcW w:w="534" w:type="dxa"/>
            <w:vMerge/>
            <w:vAlign w:val="center"/>
          </w:tcPr>
          <w:p w:rsidR="00090079" w:rsidRPr="0019778B" w:rsidRDefault="00090079" w:rsidP="005061E2">
            <w:pPr>
              <w:jc w:val="center"/>
              <w:rPr>
                <w:rFonts w:ascii="Garamond" w:hAnsi="Garamond"/>
                <w:sz w:val="24"/>
                <w:lang w:val="bg-BG"/>
              </w:rPr>
            </w:pPr>
          </w:p>
        </w:tc>
        <w:tc>
          <w:tcPr>
            <w:tcW w:w="1842" w:type="dxa"/>
            <w:vMerge/>
            <w:vAlign w:val="center"/>
          </w:tcPr>
          <w:p w:rsidR="00090079" w:rsidRPr="0019778B" w:rsidRDefault="00090079" w:rsidP="002904DF">
            <w:pPr>
              <w:rPr>
                <w:rFonts w:ascii="Garamond" w:hAnsi="Garamond"/>
                <w:b/>
                <w:sz w:val="24"/>
                <w:lang w:val="bg-BG"/>
              </w:rPr>
            </w:pPr>
          </w:p>
        </w:tc>
        <w:tc>
          <w:tcPr>
            <w:tcW w:w="2410" w:type="dxa"/>
            <w:vMerge/>
            <w:vAlign w:val="center"/>
          </w:tcPr>
          <w:p w:rsidR="00090079" w:rsidRPr="0019778B" w:rsidRDefault="00090079" w:rsidP="002904DF">
            <w:pPr>
              <w:rPr>
                <w:rFonts w:ascii="Garamond" w:hAnsi="Garamond"/>
                <w:i/>
                <w:sz w:val="24"/>
                <w:lang w:val="bg-BG" w:eastAsia="bg-BG"/>
              </w:rPr>
            </w:pPr>
          </w:p>
        </w:tc>
        <w:tc>
          <w:tcPr>
            <w:tcW w:w="3070" w:type="dxa"/>
          </w:tcPr>
          <w:p w:rsidR="00090079" w:rsidRPr="0019778B" w:rsidRDefault="00090079" w:rsidP="002904DF">
            <w:pPr>
              <w:rPr>
                <w:rFonts w:ascii="Garamond" w:hAnsi="Garamond"/>
                <w:sz w:val="24"/>
                <w:lang w:val="bg-BG" w:eastAsia="bg-BG"/>
              </w:rPr>
            </w:pPr>
            <w:r w:rsidRPr="0019778B">
              <w:rPr>
                <w:rFonts w:ascii="Garamond" w:hAnsi="Garamond"/>
                <w:sz w:val="24"/>
                <w:lang w:val="bg-BG" w:eastAsia="bg-BG"/>
              </w:rPr>
              <w:t>База „Христо Ботев“</w:t>
            </w:r>
          </w:p>
        </w:tc>
        <w:tc>
          <w:tcPr>
            <w:tcW w:w="2175" w:type="dxa"/>
          </w:tcPr>
          <w:p w:rsidR="00090079" w:rsidRPr="0019778B" w:rsidRDefault="00090079">
            <w:pPr>
              <w:rPr>
                <w:rFonts w:ascii="Garamond" w:hAnsi="Garamond"/>
                <w:sz w:val="24"/>
                <w:lang w:val="bg-BG" w:eastAsia="bg-BG"/>
              </w:rPr>
            </w:pPr>
            <w:r w:rsidRPr="0019778B">
              <w:rPr>
                <w:rFonts w:ascii="Garamond" w:hAnsi="Garamond"/>
                <w:sz w:val="24"/>
                <w:lang w:val="bg-BG" w:eastAsia="bg-BG"/>
              </w:rPr>
              <w:t>гр. Бобов дол</w:t>
            </w:r>
          </w:p>
        </w:tc>
      </w:tr>
      <w:tr w:rsidR="00827864" w:rsidRPr="0019778B" w:rsidTr="005061E2">
        <w:tc>
          <w:tcPr>
            <w:tcW w:w="534" w:type="dxa"/>
            <w:vAlign w:val="center"/>
          </w:tcPr>
          <w:p w:rsidR="002904DF" w:rsidRPr="0019778B" w:rsidRDefault="00090079" w:rsidP="005061E2">
            <w:pPr>
              <w:jc w:val="center"/>
              <w:rPr>
                <w:rFonts w:ascii="Garamond" w:hAnsi="Garamond"/>
                <w:sz w:val="24"/>
                <w:lang w:val="bg-BG"/>
              </w:rPr>
            </w:pPr>
            <w:r w:rsidRPr="0019778B">
              <w:rPr>
                <w:rFonts w:ascii="Garamond" w:hAnsi="Garamond"/>
                <w:sz w:val="24"/>
                <w:lang w:val="bg-BG"/>
              </w:rPr>
              <w:t>2</w:t>
            </w:r>
          </w:p>
        </w:tc>
        <w:tc>
          <w:tcPr>
            <w:tcW w:w="1842" w:type="dxa"/>
            <w:vMerge/>
            <w:vAlign w:val="center"/>
          </w:tcPr>
          <w:p w:rsidR="002904DF" w:rsidRPr="0019778B" w:rsidRDefault="002904DF" w:rsidP="002904DF">
            <w:pPr>
              <w:rPr>
                <w:rFonts w:ascii="Garamond" w:hAnsi="Garamond"/>
                <w:b/>
                <w:sz w:val="24"/>
                <w:lang w:val="bg-BG"/>
              </w:rPr>
            </w:pPr>
          </w:p>
        </w:tc>
        <w:tc>
          <w:tcPr>
            <w:tcW w:w="2410" w:type="dxa"/>
            <w:vAlign w:val="center"/>
          </w:tcPr>
          <w:p w:rsidR="002904DF" w:rsidRPr="0019778B" w:rsidRDefault="002904DF" w:rsidP="002904DF">
            <w:pPr>
              <w:rPr>
                <w:rFonts w:ascii="Garamond" w:hAnsi="Garamond"/>
                <w:i/>
                <w:sz w:val="24"/>
                <w:lang w:val="bg-BG"/>
              </w:rPr>
            </w:pPr>
            <w:r w:rsidRPr="0019778B">
              <w:rPr>
                <w:rFonts w:ascii="Garamond" w:hAnsi="Garamond"/>
                <w:i/>
                <w:sz w:val="24"/>
                <w:lang w:val="bg-BG" w:eastAsia="bg-BG"/>
              </w:rPr>
              <w:t>ДГ "Миньор"</w:t>
            </w:r>
          </w:p>
        </w:tc>
        <w:tc>
          <w:tcPr>
            <w:tcW w:w="3070" w:type="dxa"/>
          </w:tcPr>
          <w:p w:rsidR="002904DF" w:rsidRPr="0019778B" w:rsidRDefault="002904DF" w:rsidP="005061E2">
            <w:pPr>
              <w:jc w:val="center"/>
              <w:rPr>
                <w:rFonts w:ascii="Garamond" w:hAnsi="Garamond"/>
                <w:sz w:val="24"/>
                <w:lang w:val="bg-BG" w:eastAsia="bg-BG"/>
              </w:rPr>
            </w:pPr>
            <w:r w:rsidRPr="0019778B">
              <w:rPr>
                <w:rFonts w:ascii="Garamond" w:hAnsi="Garamond"/>
                <w:sz w:val="24"/>
                <w:lang w:val="bg-BG" w:eastAsia="bg-BG"/>
              </w:rPr>
              <w:t>-</w:t>
            </w:r>
          </w:p>
        </w:tc>
        <w:tc>
          <w:tcPr>
            <w:tcW w:w="2175" w:type="dxa"/>
          </w:tcPr>
          <w:p w:rsidR="002904DF" w:rsidRPr="0019778B" w:rsidRDefault="002904DF">
            <w:pPr>
              <w:rPr>
                <w:rFonts w:ascii="Garamond" w:hAnsi="Garamond"/>
                <w:sz w:val="24"/>
                <w:lang w:val="bg-BG"/>
              </w:rPr>
            </w:pPr>
            <w:r w:rsidRPr="0019778B">
              <w:rPr>
                <w:rFonts w:ascii="Garamond" w:hAnsi="Garamond"/>
                <w:sz w:val="24"/>
                <w:lang w:val="bg-BG" w:eastAsia="bg-BG"/>
              </w:rPr>
              <w:t>гр. Бобов дол</w:t>
            </w:r>
          </w:p>
        </w:tc>
      </w:tr>
      <w:tr w:rsidR="00827864" w:rsidRPr="0019778B" w:rsidTr="005061E2">
        <w:tc>
          <w:tcPr>
            <w:tcW w:w="534" w:type="dxa"/>
            <w:vAlign w:val="center"/>
          </w:tcPr>
          <w:p w:rsidR="002904DF" w:rsidRPr="0019778B" w:rsidRDefault="00090079" w:rsidP="005061E2">
            <w:pPr>
              <w:jc w:val="center"/>
              <w:rPr>
                <w:rFonts w:ascii="Garamond" w:hAnsi="Garamond"/>
                <w:bCs/>
                <w:sz w:val="24"/>
                <w:lang w:val="bg-BG" w:eastAsia="bg-BG"/>
              </w:rPr>
            </w:pPr>
            <w:r w:rsidRPr="0019778B">
              <w:rPr>
                <w:rFonts w:ascii="Garamond" w:hAnsi="Garamond"/>
                <w:bCs/>
                <w:sz w:val="24"/>
                <w:lang w:val="bg-BG" w:eastAsia="bg-BG"/>
              </w:rPr>
              <w:t>3</w:t>
            </w:r>
          </w:p>
        </w:tc>
        <w:tc>
          <w:tcPr>
            <w:tcW w:w="1842" w:type="dxa"/>
            <w:vAlign w:val="center"/>
          </w:tcPr>
          <w:p w:rsidR="002904DF" w:rsidRPr="0019778B" w:rsidRDefault="002904DF" w:rsidP="002904DF">
            <w:pPr>
              <w:rPr>
                <w:rFonts w:ascii="Garamond" w:hAnsi="Garamond"/>
                <w:b/>
                <w:sz w:val="24"/>
                <w:lang w:val="bg-BG"/>
              </w:rPr>
            </w:pPr>
            <w:r w:rsidRPr="0019778B">
              <w:rPr>
                <w:rFonts w:ascii="Garamond" w:hAnsi="Garamond"/>
                <w:b/>
                <w:bCs/>
                <w:sz w:val="24"/>
                <w:lang w:val="bg-BG" w:eastAsia="bg-BG"/>
              </w:rPr>
              <w:t>Община Бобошево</w:t>
            </w:r>
          </w:p>
        </w:tc>
        <w:tc>
          <w:tcPr>
            <w:tcW w:w="2410" w:type="dxa"/>
            <w:vAlign w:val="center"/>
          </w:tcPr>
          <w:p w:rsidR="002904DF" w:rsidRPr="0019778B" w:rsidRDefault="002904DF" w:rsidP="002904DF">
            <w:pPr>
              <w:rPr>
                <w:rFonts w:ascii="Garamond" w:hAnsi="Garamond"/>
                <w:i/>
                <w:sz w:val="24"/>
                <w:lang w:val="bg-BG"/>
              </w:rPr>
            </w:pPr>
            <w:r w:rsidRPr="0019778B">
              <w:rPr>
                <w:rFonts w:ascii="Garamond" w:hAnsi="Garamond"/>
                <w:i/>
                <w:sz w:val="24"/>
                <w:lang w:val="bg-BG" w:eastAsia="bg-BG"/>
              </w:rPr>
              <w:t>ДГ "Здравец"</w:t>
            </w:r>
          </w:p>
        </w:tc>
        <w:tc>
          <w:tcPr>
            <w:tcW w:w="3070" w:type="dxa"/>
          </w:tcPr>
          <w:p w:rsidR="002904DF" w:rsidRPr="0019778B" w:rsidRDefault="003C2349" w:rsidP="003C2349">
            <w:pPr>
              <w:rPr>
                <w:rFonts w:ascii="Garamond" w:hAnsi="Garamond"/>
                <w:lang w:val="bg-BG"/>
              </w:rPr>
            </w:pPr>
            <w:r w:rsidRPr="0019778B">
              <w:rPr>
                <w:rFonts w:ascii="Garamond" w:hAnsi="Garamond"/>
                <w:sz w:val="24"/>
                <w:lang w:val="bg-BG" w:eastAsia="bg-BG"/>
              </w:rPr>
              <w:t xml:space="preserve">Централна база </w:t>
            </w:r>
          </w:p>
        </w:tc>
        <w:tc>
          <w:tcPr>
            <w:tcW w:w="2175" w:type="dxa"/>
          </w:tcPr>
          <w:p w:rsidR="002904DF" w:rsidRPr="0019778B" w:rsidRDefault="002904DF" w:rsidP="00FE2EB2">
            <w:pPr>
              <w:rPr>
                <w:rFonts w:ascii="Garamond" w:hAnsi="Garamond"/>
                <w:sz w:val="24"/>
                <w:lang w:val="bg-BG"/>
              </w:rPr>
            </w:pPr>
            <w:r w:rsidRPr="0019778B">
              <w:rPr>
                <w:rFonts w:ascii="Garamond" w:hAnsi="Garamond"/>
                <w:sz w:val="24"/>
                <w:lang w:val="bg-BG" w:eastAsia="bg-BG"/>
              </w:rPr>
              <w:t>гр. Бобошево</w:t>
            </w:r>
          </w:p>
        </w:tc>
      </w:tr>
      <w:tr w:rsidR="00827864" w:rsidRPr="0019778B" w:rsidTr="005061E2">
        <w:tc>
          <w:tcPr>
            <w:tcW w:w="534" w:type="dxa"/>
            <w:vAlign w:val="center"/>
          </w:tcPr>
          <w:p w:rsidR="002904DF" w:rsidRPr="0019778B" w:rsidRDefault="00090079" w:rsidP="005061E2">
            <w:pPr>
              <w:jc w:val="center"/>
              <w:rPr>
                <w:rFonts w:ascii="Garamond" w:hAnsi="Garamond"/>
                <w:bCs/>
                <w:sz w:val="24"/>
                <w:lang w:val="bg-BG" w:eastAsia="bg-BG"/>
              </w:rPr>
            </w:pPr>
            <w:r w:rsidRPr="0019778B">
              <w:rPr>
                <w:rFonts w:ascii="Garamond" w:hAnsi="Garamond"/>
                <w:bCs/>
                <w:sz w:val="24"/>
                <w:lang w:val="bg-BG" w:eastAsia="bg-BG"/>
              </w:rPr>
              <w:lastRenderedPageBreak/>
              <w:t>4</w:t>
            </w:r>
          </w:p>
        </w:tc>
        <w:tc>
          <w:tcPr>
            <w:tcW w:w="1842" w:type="dxa"/>
            <w:vMerge w:val="restart"/>
            <w:vAlign w:val="center"/>
          </w:tcPr>
          <w:p w:rsidR="002904DF" w:rsidRPr="0019778B" w:rsidRDefault="002904DF" w:rsidP="002904DF">
            <w:pPr>
              <w:rPr>
                <w:rFonts w:ascii="Garamond" w:hAnsi="Garamond"/>
                <w:b/>
                <w:sz w:val="24"/>
                <w:lang w:val="bg-BG"/>
              </w:rPr>
            </w:pPr>
            <w:r w:rsidRPr="0019778B">
              <w:rPr>
                <w:rFonts w:ascii="Garamond" w:hAnsi="Garamond"/>
                <w:b/>
                <w:bCs/>
                <w:sz w:val="24"/>
                <w:lang w:val="bg-BG" w:eastAsia="bg-BG"/>
              </w:rPr>
              <w:t>Община Дупница</w:t>
            </w:r>
          </w:p>
        </w:tc>
        <w:tc>
          <w:tcPr>
            <w:tcW w:w="2410" w:type="dxa"/>
            <w:vAlign w:val="center"/>
          </w:tcPr>
          <w:p w:rsidR="002904DF" w:rsidRPr="0019778B" w:rsidRDefault="002904DF" w:rsidP="002904DF">
            <w:pPr>
              <w:rPr>
                <w:rFonts w:ascii="Garamond" w:hAnsi="Garamond"/>
                <w:i/>
                <w:sz w:val="24"/>
                <w:lang w:val="bg-BG" w:eastAsia="bg-BG"/>
              </w:rPr>
            </w:pPr>
            <w:r w:rsidRPr="0019778B">
              <w:rPr>
                <w:rFonts w:ascii="Garamond" w:hAnsi="Garamond"/>
                <w:i/>
                <w:sz w:val="24"/>
                <w:lang w:val="bg-BG" w:eastAsia="bg-BG"/>
              </w:rPr>
              <w:t>ДГ "Мечта"</w:t>
            </w:r>
          </w:p>
        </w:tc>
        <w:tc>
          <w:tcPr>
            <w:tcW w:w="3070" w:type="dxa"/>
          </w:tcPr>
          <w:p w:rsidR="003C2349" w:rsidRPr="00DC38ED" w:rsidRDefault="003C2349" w:rsidP="003C2349">
            <w:pPr>
              <w:rPr>
                <w:rFonts w:ascii="Garamond" w:hAnsi="Garamond"/>
                <w:sz w:val="24"/>
                <w:lang w:val="bg-BG"/>
              </w:rPr>
            </w:pPr>
            <w:r w:rsidRPr="00DC38ED">
              <w:rPr>
                <w:rFonts w:ascii="Garamond" w:hAnsi="Garamond"/>
                <w:sz w:val="24"/>
                <w:lang w:val="bg-BG"/>
              </w:rPr>
              <w:t>Централна база</w:t>
            </w:r>
          </w:p>
          <w:p w:rsidR="003C2349" w:rsidRPr="00DC38ED" w:rsidRDefault="003C2349" w:rsidP="003C2349">
            <w:pPr>
              <w:rPr>
                <w:rFonts w:ascii="Garamond" w:hAnsi="Garamond"/>
                <w:sz w:val="24"/>
                <w:lang w:val="bg-BG"/>
              </w:rPr>
            </w:pPr>
            <w:r w:rsidRPr="00DC38ED">
              <w:rPr>
                <w:rFonts w:ascii="Garamond" w:hAnsi="Garamond"/>
                <w:sz w:val="24"/>
                <w:lang w:val="bg-BG"/>
              </w:rPr>
              <w:t>Допълнителен адрес – ул.“ Никола Малашевски“ № 11</w:t>
            </w:r>
            <w:r w:rsidR="005061E2" w:rsidRPr="00DC38ED">
              <w:rPr>
                <w:rFonts w:ascii="Garamond" w:hAnsi="Garamond"/>
                <w:sz w:val="24"/>
                <w:lang w:val="bg-BG"/>
              </w:rPr>
              <w:t xml:space="preserve"> – гр. Дупница</w:t>
            </w:r>
          </w:p>
          <w:p w:rsidR="002904DF" w:rsidRPr="0019778B" w:rsidRDefault="003C2349" w:rsidP="003C2349">
            <w:pPr>
              <w:rPr>
                <w:rFonts w:ascii="Garamond" w:hAnsi="Garamond"/>
                <w:lang w:val="bg-BG"/>
              </w:rPr>
            </w:pPr>
            <w:r w:rsidRPr="00DC38ED">
              <w:rPr>
                <w:rFonts w:ascii="Garamond" w:hAnsi="Garamond"/>
                <w:sz w:val="24"/>
                <w:lang w:val="bg-BG"/>
              </w:rPr>
              <w:t>Допълнителен адрес – с. Джерман</w:t>
            </w:r>
          </w:p>
        </w:tc>
        <w:tc>
          <w:tcPr>
            <w:tcW w:w="2175" w:type="dxa"/>
          </w:tcPr>
          <w:p w:rsidR="002904DF" w:rsidRPr="0019778B" w:rsidRDefault="002904DF">
            <w:pPr>
              <w:rPr>
                <w:rFonts w:ascii="Garamond" w:hAnsi="Garamond"/>
                <w:sz w:val="24"/>
                <w:lang w:val="bg-BG"/>
              </w:rPr>
            </w:pPr>
            <w:r w:rsidRPr="0019778B">
              <w:rPr>
                <w:rFonts w:ascii="Garamond" w:hAnsi="Garamond"/>
                <w:sz w:val="24"/>
                <w:lang w:val="bg-BG" w:eastAsia="bg-BG"/>
              </w:rPr>
              <w:t xml:space="preserve">гр. Дупница </w:t>
            </w:r>
          </w:p>
        </w:tc>
      </w:tr>
      <w:tr w:rsidR="00827864" w:rsidRPr="0019778B" w:rsidTr="005061E2">
        <w:tc>
          <w:tcPr>
            <w:tcW w:w="534" w:type="dxa"/>
            <w:vAlign w:val="center"/>
          </w:tcPr>
          <w:p w:rsidR="002904DF" w:rsidRPr="0019778B" w:rsidRDefault="00090079" w:rsidP="005061E2">
            <w:pPr>
              <w:jc w:val="center"/>
              <w:rPr>
                <w:rFonts w:ascii="Garamond" w:hAnsi="Garamond"/>
                <w:sz w:val="24"/>
                <w:lang w:val="bg-BG"/>
              </w:rPr>
            </w:pPr>
            <w:r w:rsidRPr="0019778B">
              <w:rPr>
                <w:rFonts w:ascii="Garamond" w:hAnsi="Garamond"/>
                <w:sz w:val="24"/>
                <w:lang w:val="bg-BG"/>
              </w:rPr>
              <w:t>5</w:t>
            </w:r>
          </w:p>
        </w:tc>
        <w:tc>
          <w:tcPr>
            <w:tcW w:w="1842" w:type="dxa"/>
            <w:vMerge/>
            <w:vAlign w:val="center"/>
          </w:tcPr>
          <w:p w:rsidR="002904DF" w:rsidRPr="0019778B" w:rsidRDefault="002904DF" w:rsidP="002904DF">
            <w:pPr>
              <w:rPr>
                <w:rFonts w:ascii="Garamond" w:hAnsi="Garamond"/>
                <w:b/>
                <w:sz w:val="24"/>
                <w:lang w:val="bg-BG"/>
              </w:rPr>
            </w:pPr>
          </w:p>
        </w:tc>
        <w:tc>
          <w:tcPr>
            <w:tcW w:w="2410" w:type="dxa"/>
            <w:vAlign w:val="center"/>
          </w:tcPr>
          <w:p w:rsidR="002904DF" w:rsidRPr="0019778B" w:rsidRDefault="002904DF" w:rsidP="002904DF">
            <w:pPr>
              <w:rPr>
                <w:rFonts w:ascii="Garamond" w:hAnsi="Garamond"/>
                <w:i/>
                <w:sz w:val="24"/>
                <w:lang w:val="bg-BG" w:eastAsia="bg-BG"/>
              </w:rPr>
            </w:pPr>
            <w:r w:rsidRPr="0019778B">
              <w:rPr>
                <w:rFonts w:ascii="Garamond" w:hAnsi="Garamond"/>
                <w:i/>
                <w:sz w:val="24"/>
                <w:lang w:val="bg-BG" w:eastAsia="bg-BG"/>
              </w:rPr>
              <w:t>ДГ "Детелина"</w:t>
            </w:r>
          </w:p>
        </w:tc>
        <w:tc>
          <w:tcPr>
            <w:tcW w:w="3070" w:type="dxa"/>
          </w:tcPr>
          <w:p w:rsidR="003C2349" w:rsidRPr="0019778B" w:rsidRDefault="003C2349" w:rsidP="003C2349">
            <w:pPr>
              <w:rPr>
                <w:rFonts w:ascii="Garamond" w:hAnsi="Garamond"/>
                <w:sz w:val="24"/>
                <w:lang w:val="bg-BG" w:eastAsia="bg-BG"/>
              </w:rPr>
            </w:pPr>
            <w:r w:rsidRPr="0019778B">
              <w:rPr>
                <w:rFonts w:ascii="Garamond" w:hAnsi="Garamond"/>
                <w:sz w:val="24"/>
                <w:lang w:val="bg-BG" w:eastAsia="bg-BG"/>
              </w:rPr>
              <w:t>Централна база-ул. „Витоша“ № 1</w:t>
            </w:r>
            <w:r w:rsidR="005061E2" w:rsidRPr="0019778B">
              <w:rPr>
                <w:rFonts w:ascii="Garamond" w:hAnsi="Garamond"/>
                <w:sz w:val="24"/>
                <w:lang w:val="bg-BG" w:eastAsia="bg-BG"/>
              </w:rPr>
              <w:t xml:space="preserve"> </w:t>
            </w:r>
          </w:p>
          <w:p w:rsidR="002904DF" w:rsidRPr="0019778B" w:rsidRDefault="005061E2" w:rsidP="005061E2">
            <w:pPr>
              <w:rPr>
                <w:rFonts w:ascii="Garamond" w:hAnsi="Garamond"/>
                <w:lang w:val="bg-BG"/>
              </w:rPr>
            </w:pPr>
            <w:r w:rsidRPr="0019778B">
              <w:rPr>
                <w:rFonts w:ascii="Garamond" w:hAnsi="Garamond"/>
                <w:sz w:val="24"/>
                <w:lang w:val="bg-BG" w:eastAsia="bg-BG"/>
              </w:rPr>
              <w:t>Допълнителен адрес – с. Бист</w:t>
            </w:r>
            <w:r w:rsidR="003C2349" w:rsidRPr="0019778B">
              <w:rPr>
                <w:rFonts w:ascii="Garamond" w:hAnsi="Garamond"/>
                <w:sz w:val="24"/>
                <w:lang w:val="bg-BG" w:eastAsia="bg-BG"/>
              </w:rPr>
              <w:t>р</w:t>
            </w:r>
            <w:r w:rsidRPr="0019778B">
              <w:rPr>
                <w:rFonts w:ascii="Garamond" w:hAnsi="Garamond"/>
                <w:sz w:val="24"/>
                <w:lang w:val="bg-BG" w:eastAsia="bg-BG"/>
              </w:rPr>
              <w:t>ица</w:t>
            </w:r>
          </w:p>
        </w:tc>
        <w:tc>
          <w:tcPr>
            <w:tcW w:w="2175" w:type="dxa"/>
          </w:tcPr>
          <w:p w:rsidR="002904DF" w:rsidRPr="0019778B" w:rsidRDefault="002904DF">
            <w:pPr>
              <w:rPr>
                <w:rFonts w:ascii="Garamond" w:hAnsi="Garamond"/>
                <w:sz w:val="24"/>
                <w:lang w:val="bg-BG"/>
              </w:rPr>
            </w:pPr>
            <w:r w:rsidRPr="0019778B">
              <w:rPr>
                <w:rFonts w:ascii="Garamond" w:hAnsi="Garamond"/>
                <w:sz w:val="24"/>
                <w:lang w:val="bg-BG" w:eastAsia="bg-BG"/>
              </w:rPr>
              <w:t xml:space="preserve">гр. Дупница </w:t>
            </w:r>
          </w:p>
        </w:tc>
      </w:tr>
      <w:tr w:rsidR="00827864" w:rsidRPr="0019778B" w:rsidTr="005061E2">
        <w:tc>
          <w:tcPr>
            <w:tcW w:w="534" w:type="dxa"/>
            <w:vAlign w:val="center"/>
          </w:tcPr>
          <w:p w:rsidR="002904DF" w:rsidRPr="0019778B" w:rsidRDefault="00090079" w:rsidP="005061E2">
            <w:pPr>
              <w:jc w:val="center"/>
              <w:rPr>
                <w:rFonts w:ascii="Garamond" w:hAnsi="Garamond"/>
                <w:sz w:val="24"/>
                <w:lang w:val="bg-BG"/>
              </w:rPr>
            </w:pPr>
            <w:r w:rsidRPr="0019778B">
              <w:rPr>
                <w:rFonts w:ascii="Garamond" w:hAnsi="Garamond"/>
                <w:sz w:val="24"/>
                <w:lang w:val="bg-BG"/>
              </w:rPr>
              <w:t>6</w:t>
            </w:r>
          </w:p>
        </w:tc>
        <w:tc>
          <w:tcPr>
            <w:tcW w:w="1842" w:type="dxa"/>
            <w:vMerge/>
            <w:vAlign w:val="center"/>
          </w:tcPr>
          <w:p w:rsidR="002904DF" w:rsidRPr="0019778B" w:rsidRDefault="002904DF" w:rsidP="002904DF">
            <w:pPr>
              <w:rPr>
                <w:rFonts w:ascii="Garamond" w:hAnsi="Garamond"/>
                <w:b/>
                <w:sz w:val="24"/>
                <w:lang w:val="bg-BG"/>
              </w:rPr>
            </w:pPr>
          </w:p>
        </w:tc>
        <w:tc>
          <w:tcPr>
            <w:tcW w:w="2410" w:type="dxa"/>
            <w:vAlign w:val="center"/>
          </w:tcPr>
          <w:p w:rsidR="002904DF" w:rsidRPr="0019778B" w:rsidRDefault="002904DF" w:rsidP="002904DF">
            <w:pPr>
              <w:rPr>
                <w:rFonts w:ascii="Garamond" w:hAnsi="Garamond"/>
                <w:i/>
                <w:sz w:val="24"/>
                <w:lang w:val="bg-BG" w:eastAsia="bg-BG"/>
              </w:rPr>
            </w:pPr>
            <w:r w:rsidRPr="0019778B">
              <w:rPr>
                <w:rFonts w:ascii="Garamond" w:hAnsi="Garamond"/>
                <w:i/>
                <w:sz w:val="24"/>
                <w:lang w:val="bg-BG" w:eastAsia="bg-BG"/>
              </w:rPr>
              <w:t>ДГ "Зора"</w:t>
            </w:r>
          </w:p>
        </w:tc>
        <w:tc>
          <w:tcPr>
            <w:tcW w:w="3070" w:type="dxa"/>
          </w:tcPr>
          <w:p w:rsidR="003C2349" w:rsidRPr="0019778B" w:rsidRDefault="003C2349" w:rsidP="003C2349">
            <w:pPr>
              <w:rPr>
                <w:rFonts w:ascii="Garamond" w:hAnsi="Garamond"/>
                <w:sz w:val="24"/>
                <w:lang w:val="bg-BG" w:eastAsia="bg-BG"/>
              </w:rPr>
            </w:pPr>
            <w:r w:rsidRPr="0019778B">
              <w:rPr>
                <w:rFonts w:ascii="Garamond" w:hAnsi="Garamond"/>
                <w:sz w:val="24"/>
                <w:lang w:val="bg-BG" w:eastAsia="bg-BG"/>
              </w:rPr>
              <w:t>Централна база – ул. Клисура“ № 2</w:t>
            </w:r>
          </w:p>
          <w:p w:rsidR="003C2349" w:rsidRPr="0019778B" w:rsidRDefault="003C2349" w:rsidP="003C2349">
            <w:pPr>
              <w:rPr>
                <w:rFonts w:ascii="Garamond" w:hAnsi="Garamond"/>
                <w:sz w:val="24"/>
                <w:lang w:val="bg-BG" w:eastAsia="bg-BG"/>
              </w:rPr>
            </w:pPr>
            <w:r w:rsidRPr="0019778B">
              <w:rPr>
                <w:rFonts w:ascii="Garamond" w:hAnsi="Garamond"/>
                <w:sz w:val="24"/>
                <w:lang w:val="bg-BG" w:eastAsia="bg-BG"/>
              </w:rPr>
              <w:t>Допълнителен адрес – ул. „</w:t>
            </w:r>
            <w:r w:rsidR="00D57D27">
              <w:rPr>
                <w:rFonts w:ascii="Garamond" w:hAnsi="Garamond"/>
                <w:sz w:val="24"/>
                <w:lang w:val="bg-BG" w:eastAsia="bg-BG"/>
              </w:rPr>
              <w:t>Еделвайс</w:t>
            </w:r>
            <w:r w:rsidRPr="0019778B">
              <w:rPr>
                <w:rFonts w:ascii="Garamond" w:hAnsi="Garamond"/>
                <w:sz w:val="24"/>
                <w:lang w:val="bg-BG" w:eastAsia="bg-BG"/>
              </w:rPr>
              <w:t xml:space="preserve">“ № </w:t>
            </w:r>
            <w:r w:rsidR="00D57D27">
              <w:rPr>
                <w:rFonts w:ascii="Garamond" w:hAnsi="Garamond"/>
                <w:sz w:val="24"/>
                <w:lang w:val="bg-BG" w:eastAsia="bg-BG"/>
              </w:rPr>
              <w:t>12</w:t>
            </w:r>
            <w:r w:rsidR="005061E2" w:rsidRPr="0019778B">
              <w:rPr>
                <w:rFonts w:ascii="Garamond" w:hAnsi="Garamond"/>
                <w:sz w:val="24"/>
                <w:lang w:val="bg-BG" w:eastAsia="bg-BG"/>
              </w:rPr>
              <w:t xml:space="preserve">  - гр. Дупница</w:t>
            </w:r>
          </w:p>
          <w:p w:rsidR="003C2349" w:rsidRPr="0019778B" w:rsidRDefault="003C2349" w:rsidP="003C2349">
            <w:pPr>
              <w:rPr>
                <w:rFonts w:ascii="Garamond" w:hAnsi="Garamond"/>
                <w:sz w:val="24"/>
                <w:lang w:val="bg-BG" w:eastAsia="bg-BG"/>
              </w:rPr>
            </w:pPr>
            <w:r w:rsidRPr="0019778B">
              <w:rPr>
                <w:rFonts w:ascii="Garamond" w:hAnsi="Garamond"/>
                <w:sz w:val="24"/>
                <w:lang w:val="bg-BG" w:eastAsia="bg-BG"/>
              </w:rPr>
              <w:t>Допълнителен адрес – ул. „Изгрев“ № 24А</w:t>
            </w:r>
            <w:r w:rsidR="005061E2" w:rsidRPr="0019778B">
              <w:rPr>
                <w:rFonts w:ascii="Garamond" w:hAnsi="Garamond"/>
                <w:sz w:val="24"/>
                <w:lang w:val="bg-BG" w:eastAsia="bg-BG"/>
              </w:rPr>
              <w:t xml:space="preserve"> – гр. Дупница</w:t>
            </w:r>
          </w:p>
          <w:p w:rsidR="002904DF" w:rsidRPr="0019778B" w:rsidRDefault="003C2349" w:rsidP="003C2349">
            <w:pPr>
              <w:rPr>
                <w:rFonts w:ascii="Garamond" w:hAnsi="Garamond"/>
                <w:lang w:val="bg-BG"/>
              </w:rPr>
            </w:pPr>
            <w:r w:rsidRPr="0019778B">
              <w:rPr>
                <w:rFonts w:ascii="Garamond" w:hAnsi="Garamond"/>
                <w:sz w:val="24"/>
                <w:lang w:val="bg-BG" w:eastAsia="bg-BG"/>
              </w:rPr>
              <w:t>Допълнителен адрес – Самораново</w:t>
            </w:r>
          </w:p>
        </w:tc>
        <w:tc>
          <w:tcPr>
            <w:tcW w:w="2175" w:type="dxa"/>
          </w:tcPr>
          <w:p w:rsidR="002904DF" w:rsidRPr="0019778B" w:rsidRDefault="002904DF">
            <w:pPr>
              <w:rPr>
                <w:rFonts w:ascii="Garamond" w:hAnsi="Garamond"/>
                <w:sz w:val="24"/>
                <w:lang w:val="bg-BG"/>
              </w:rPr>
            </w:pPr>
            <w:r w:rsidRPr="0019778B">
              <w:rPr>
                <w:rFonts w:ascii="Garamond" w:hAnsi="Garamond"/>
                <w:sz w:val="24"/>
                <w:lang w:val="bg-BG" w:eastAsia="bg-BG"/>
              </w:rPr>
              <w:t xml:space="preserve">гр. Дупница </w:t>
            </w:r>
          </w:p>
        </w:tc>
      </w:tr>
      <w:tr w:rsidR="00827864" w:rsidRPr="0019778B" w:rsidTr="005061E2">
        <w:tc>
          <w:tcPr>
            <w:tcW w:w="534" w:type="dxa"/>
            <w:vAlign w:val="center"/>
          </w:tcPr>
          <w:p w:rsidR="002904DF" w:rsidRPr="0019778B" w:rsidRDefault="00090079" w:rsidP="005061E2">
            <w:pPr>
              <w:jc w:val="center"/>
              <w:rPr>
                <w:rFonts w:ascii="Garamond" w:hAnsi="Garamond"/>
                <w:sz w:val="24"/>
                <w:lang w:val="bg-BG"/>
              </w:rPr>
            </w:pPr>
            <w:r w:rsidRPr="0019778B">
              <w:rPr>
                <w:rFonts w:ascii="Garamond" w:hAnsi="Garamond"/>
                <w:sz w:val="24"/>
                <w:lang w:val="bg-BG"/>
              </w:rPr>
              <w:t>7</w:t>
            </w:r>
          </w:p>
        </w:tc>
        <w:tc>
          <w:tcPr>
            <w:tcW w:w="1842" w:type="dxa"/>
            <w:vMerge/>
            <w:vAlign w:val="center"/>
          </w:tcPr>
          <w:p w:rsidR="002904DF" w:rsidRPr="0019778B" w:rsidRDefault="002904DF" w:rsidP="002904DF">
            <w:pPr>
              <w:rPr>
                <w:rFonts w:ascii="Garamond" w:hAnsi="Garamond"/>
                <w:b/>
                <w:sz w:val="24"/>
                <w:lang w:val="bg-BG"/>
              </w:rPr>
            </w:pPr>
          </w:p>
        </w:tc>
        <w:tc>
          <w:tcPr>
            <w:tcW w:w="2410" w:type="dxa"/>
            <w:vAlign w:val="center"/>
          </w:tcPr>
          <w:p w:rsidR="002904DF" w:rsidRPr="0019778B" w:rsidRDefault="002904DF" w:rsidP="002904DF">
            <w:pPr>
              <w:rPr>
                <w:rFonts w:ascii="Garamond" w:hAnsi="Garamond"/>
                <w:i/>
                <w:sz w:val="24"/>
                <w:lang w:val="bg-BG" w:eastAsia="bg-BG"/>
              </w:rPr>
            </w:pPr>
            <w:r w:rsidRPr="0019778B">
              <w:rPr>
                <w:rFonts w:ascii="Garamond" w:hAnsi="Garamond"/>
                <w:i/>
                <w:sz w:val="24"/>
                <w:lang w:val="bg-BG" w:eastAsia="bg-BG"/>
              </w:rPr>
              <w:t>ДГ "Калина"</w:t>
            </w:r>
          </w:p>
        </w:tc>
        <w:tc>
          <w:tcPr>
            <w:tcW w:w="3070" w:type="dxa"/>
          </w:tcPr>
          <w:p w:rsidR="002904DF" w:rsidRPr="0019778B" w:rsidRDefault="00827864" w:rsidP="003C2349">
            <w:pPr>
              <w:rPr>
                <w:rFonts w:ascii="Garamond" w:hAnsi="Garamond"/>
                <w:lang w:val="bg-BG"/>
              </w:rPr>
            </w:pPr>
            <w:r w:rsidRPr="0019778B">
              <w:rPr>
                <w:rFonts w:ascii="Garamond" w:hAnsi="Garamond"/>
                <w:sz w:val="24"/>
                <w:lang w:val="bg-BG" w:eastAsia="bg-BG"/>
              </w:rPr>
              <w:t>Централна</w:t>
            </w:r>
            <w:r w:rsidR="003C2349" w:rsidRPr="0019778B">
              <w:rPr>
                <w:rFonts w:ascii="Garamond" w:hAnsi="Garamond"/>
                <w:sz w:val="24"/>
                <w:lang w:val="bg-BG" w:eastAsia="bg-BG"/>
              </w:rPr>
              <w:t xml:space="preserve"> база – ул. „Велико Търново“ № 8</w:t>
            </w:r>
          </w:p>
        </w:tc>
        <w:tc>
          <w:tcPr>
            <w:tcW w:w="2175" w:type="dxa"/>
          </w:tcPr>
          <w:p w:rsidR="002904DF" w:rsidRPr="0019778B" w:rsidRDefault="002904DF">
            <w:pPr>
              <w:rPr>
                <w:rFonts w:ascii="Garamond" w:hAnsi="Garamond"/>
                <w:sz w:val="24"/>
                <w:lang w:val="bg-BG"/>
              </w:rPr>
            </w:pPr>
            <w:r w:rsidRPr="0019778B">
              <w:rPr>
                <w:rFonts w:ascii="Garamond" w:hAnsi="Garamond"/>
                <w:sz w:val="24"/>
                <w:lang w:val="bg-BG" w:eastAsia="bg-BG"/>
              </w:rPr>
              <w:t xml:space="preserve">гр. Дупница </w:t>
            </w:r>
          </w:p>
        </w:tc>
      </w:tr>
      <w:tr w:rsidR="00827864" w:rsidRPr="0019778B" w:rsidTr="005061E2">
        <w:tc>
          <w:tcPr>
            <w:tcW w:w="534" w:type="dxa"/>
            <w:vAlign w:val="center"/>
          </w:tcPr>
          <w:p w:rsidR="002904DF" w:rsidRPr="0019778B" w:rsidRDefault="00090079" w:rsidP="005061E2">
            <w:pPr>
              <w:jc w:val="center"/>
              <w:rPr>
                <w:rFonts w:ascii="Garamond" w:hAnsi="Garamond"/>
                <w:sz w:val="24"/>
                <w:lang w:val="bg-BG"/>
              </w:rPr>
            </w:pPr>
            <w:r w:rsidRPr="0019778B">
              <w:rPr>
                <w:rFonts w:ascii="Garamond" w:hAnsi="Garamond"/>
                <w:sz w:val="24"/>
                <w:lang w:val="bg-BG"/>
              </w:rPr>
              <w:t>8</w:t>
            </w:r>
          </w:p>
        </w:tc>
        <w:tc>
          <w:tcPr>
            <w:tcW w:w="1842" w:type="dxa"/>
            <w:vMerge/>
            <w:vAlign w:val="center"/>
          </w:tcPr>
          <w:p w:rsidR="002904DF" w:rsidRPr="0019778B" w:rsidRDefault="002904DF" w:rsidP="002904DF">
            <w:pPr>
              <w:rPr>
                <w:rFonts w:ascii="Garamond" w:hAnsi="Garamond"/>
                <w:b/>
                <w:sz w:val="24"/>
                <w:lang w:val="bg-BG"/>
              </w:rPr>
            </w:pPr>
          </w:p>
        </w:tc>
        <w:tc>
          <w:tcPr>
            <w:tcW w:w="2410" w:type="dxa"/>
            <w:vAlign w:val="center"/>
          </w:tcPr>
          <w:p w:rsidR="002904DF" w:rsidRPr="0019778B" w:rsidRDefault="002904DF" w:rsidP="002904DF">
            <w:pPr>
              <w:rPr>
                <w:rFonts w:ascii="Garamond" w:hAnsi="Garamond"/>
                <w:i/>
                <w:sz w:val="24"/>
                <w:lang w:val="bg-BG" w:eastAsia="bg-BG"/>
              </w:rPr>
            </w:pPr>
            <w:r w:rsidRPr="0019778B">
              <w:rPr>
                <w:rFonts w:ascii="Garamond" w:hAnsi="Garamond"/>
                <w:i/>
                <w:sz w:val="24"/>
                <w:lang w:val="bg-BG" w:eastAsia="bg-BG"/>
              </w:rPr>
              <w:t>ДГ "Слънце"</w:t>
            </w:r>
          </w:p>
        </w:tc>
        <w:tc>
          <w:tcPr>
            <w:tcW w:w="3070" w:type="dxa"/>
          </w:tcPr>
          <w:p w:rsidR="003C2349" w:rsidRPr="0019778B" w:rsidRDefault="003C2349" w:rsidP="003C2349">
            <w:pPr>
              <w:rPr>
                <w:rFonts w:ascii="Garamond" w:hAnsi="Garamond"/>
                <w:sz w:val="24"/>
                <w:lang w:val="bg-BG" w:eastAsia="bg-BG"/>
              </w:rPr>
            </w:pPr>
            <w:r w:rsidRPr="0019778B">
              <w:rPr>
                <w:rFonts w:ascii="Garamond" w:hAnsi="Garamond"/>
                <w:sz w:val="24"/>
                <w:lang w:val="bg-BG" w:eastAsia="bg-BG"/>
              </w:rPr>
              <w:t>Централна база</w:t>
            </w:r>
          </w:p>
          <w:p w:rsidR="003C2349" w:rsidRPr="0019778B" w:rsidRDefault="003C2349" w:rsidP="003C2349">
            <w:pPr>
              <w:rPr>
                <w:rFonts w:ascii="Garamond" w:hAnsi="Garamond"/>
                <w:sz w:val="24"/>
                <w:lang w:val="bg-BG" w:eastAsia="bg-BG"/>
              </w:rPr>
            </w:pPr>
            <w:r w:rsidRPr="0019778B">
              <w:rPr>
                <w:rFonts w:ascii="Garamond" w:hAnsi="Garamond"/>
                <w:sz w:val="24"/>
                <w:lang w:val="bg-BG" w:eastAsia="bg-BG"/>
              </w:rPr>
              <w:t xml:space="preserve">Допълнителен адрес – ул. „Бачо Киро“ </w:t>
            </w:r>
            <w:r w:rsidR="00D57D27">
              <w:rPr>
                <w:rFonts w:ascii="Garamond" w:hAnsi="Garamond"/>
                <w:sz w:val="24"/>
                <w:lang w:val="bg-BG" w:eastAsia="bg-BG"/>
              </w:rPr>
              <w:t>№ 18</w:t>
            </w:r>
          </w:p>
          <w:p w:rsidR="002904DF" w:rsidRPr="0019778B" w:rsidRDefault="003C2349" w:rsidP="00D57D27">
            <w:pPr>
              <w:rPr>
                <w:rFonts w:ascii="Garamond" w:hAnsi="Garamond"/>
                <w:lang w:val="bg-BG"/>
              </w:rPr>
            </w:pPr>
            <w:r w:rsidRPr="0019778B">
              <w:rPr>
                <w:rFonts w:ascii="Garamond" w:hAnsi="Garamond"/>
                <w:sz w:val="24"/>
                <w:lang w:val="bg-BG" w:eastAsia="bg-BG"/>
              </w:rPr>
              <w:t xml:space="preserve">Допълнителен адрес – </w:t>
            </w:r>
            <w:r w:rsidR="00D57D27">
              <w:rPr>
                <w:rFonts w:ascii="Garamond" w:hAnsi="Garamond"/>
                <w:sz w:val="24"/>
                <w:lang w:val="bg-BG" w:eastAsia="bg-BG"/>
              </w:rPr>
              <w:t>ул. „Свети Мина</w:t>
            </w:r>
            <w:r w:rsidRPr="0019778B">
              <w:rPr>
                <w:rFonts w:ascii="Garamond" w:hAnsi="Garamond"/>
                <w:sz w:val="24"/>
                <w:lang w:val="bg-BG" w:eastAsia="bg-BG"/>
              </w:rPr>
              <w:t xml:space="preserve">“ </w:t>
            </w:r>
            <w:r w:rsidR="00D57D27">
              <w:rPr>
                <w:rFonts w:ascii="Garamond" w:hAnsi="Garamond"/>
                <w:sz w:val="24"/>
                <w:lang w:val="bg-BG" w:eastAsia="bg-BG"/>
              </w:rPr>
              <w:t>№ 1</w:t>
            </w:r>
          </w:p>
        </w:tc>
        <w:tc>
          <w:tcPr>
            <w:tcW w:w="2175" w:type="dxa"/>
          </w:tcPr>
          <w:p w:rsidR="002904DF" w:rsidRPr="0019778B" w:rsidRDefault="002904DF">
            <w:pPr>
              <w:rPr>
                <w:rFonts w:ascii="Garamond" w:hAnsi="Garamond"/>
                <w:sz w:val="24"/>
                <w:lang w:val="bg-BG"/>
              </w:rPr>
            </w:pPr>
            <w:r w:rsidRPr="0019778B">
              <w:rPr>
                <w:rFonts w:ascii="Garamond" w:hAnsi="Garamond"/>
                <w:sz w:val="24"/>
                <w:lang w:val="bg-BG" w:eastAsia="bg-BG"/>
              </w:rPr>
              <w:t xml:space="preserve">гр. Дупница </w:t>
            </w:r>
          </w:p>
        </w:tc>
      </w:tr>
      <w:tr w:rsidR="00827864" w:rsidRPr="0019778B" w:rsidTr="005061E2">
        <w:tc>
          <w:tcPr>
            <w:tcW w:w="534" w:type="dxa"/>
            <w:vAlign w:val="center"/>
          </w:tcPr>
          <w:p w:rsidR="002904DF" w:rsidRPr="0019778B" w:rsidRDefault="00FC46E5" w:rsidP="005061E2">
            <w:pPr>
              <w:jc w:val="center"/>
              <w:rPr>
                <w:rFonts w:ascii="Garamond" w:hAnsi="Garamond"/>
                <w:bCs/>
                <w:sz w:val="24"/>
                <w:lang w:val="bg-BG" w:eastAsia="bg-BG"/>
              </w:rPr>
            </w:pPr>
            <w:r w:rsidRPr="0019778B">
              <w:rPr>
                <w:rFonts w:ascii="Garamond" w:hAnsi="Garamond"/>
                <w:bCs/>
                <w:sz w:val="24"/>
                <w:lang w:val="bg-BG" w:eastAsia="bg-BG"/>
              </w:rPr>
              <w:t>9</w:t>
            </w:r>
          </w:p>
        </w:tc>
        <w:tc>
          <w:tcPr>
            <w:tcW w:w="1842" w:type="dxa"/>
            <w:vMerge/>
            <w:vAlign w:val="center"/>
          </w:tcPr>
          <w:p w:rsidR="002904DF" w:rsidRPr="0019778B" w:rsidRDefault="002904DF" w:rsidP="002904DF">
            <w:pPr>
              <w:rPr>
                <w:rFonts w:ascii="Garamond" w:hAnsi="Garamond"/>
                <w:b/>
                <w:sz w:val="24"/>
                <w:lang w:val="bg-BG"/>
              </w:rPr>
            </w:pPr>
          </w:p>
        </w:tc>
        <w:tc>
          <w:tcPr>
            <w:tcW w:w="2410" w:type="dxa"/>
            <w:vAlign w:val="center"/>
          </w:tcPr>
          <w:p w:rsidR="002904DF" w:rsidRPr="0019778B" w:rsidRDefault="002904DF" w:rsidP="002904DF">
            <w:pPr>
              <w:rPr>
                <w:rFonts w:ascii="Garamond" w:hAnsi="Garamond"/>
                <w:i/>
                <w:sz w:val="24"/>
                <w:lang w:val="bg-BG" w:eastAsia="bg-BG"/>
              </w:rPr>
            </w:pPr>
            <w:r w:rsidRPr="0019778B">
              <w:rPr>
                <w:rFonts w:ascii="Garamond" w:hAnsi="Garamond"/>
                <w:i/>
                <w:sz w:val="24"/>
                <w:lang w:val="bg-BG" w:eastAsia="bg-BG"/>
              </w:rPr>
              <w:t>ДГ "Радост"</w:t>
            </w:r>
          </w:p>
        </w:tc>
        <w:tc>
          <w:tcPr>
            <w:tcW w:w="3070" w:type="dxa"/>
          </w:tcPr>
          <w:p w:rsidR="002904DF" w:rsidRPr="0019778B" w:rsidRDefault="003C2349" w:rsidP="00A5708E">
            <w:pPr>
              <w:rPr>
                <w:rFonts w:ascii="Garamond" w:hAnsi="Garamond"/>
                <w:sz w:val="24"/>
                <w:lang w:val="bg-BG"/>
              </w:rPr>
            </w:pPr>
            <w:r w:rsidRPr="0019778B">
              <w:rPr>
                <w:rFonts w:ascii="Garamond" w:hAnsi="Garamond"/>
                <w:sz w:val="24"/>
                <w:lang w:val="bg-BG"/>
              </w:rPr>
              <w:t>Централна база – с. Яхиново</w:t>
            </w:r>
          </w:p>
          <w:p w:rsidR="00827864" w:rsidRPr="0019778B" w:rsidRDefault="00827864" w:rsidP="00A5708E">
            <w:pPr>
              <w:rPr>
                <w:rFonts w:ascii="Garamond" w:hAnsi="Garamond"/>
                <w:sz w:val="24"/>
                <w:lang w:val="bg-BG"/>
              </w:rPr>
            </w:pPr>
            <w:r w:rsidRPr="0019778B">
              <w:rPr>
                <w:rFonts w:ascii="Garamond" w:hAnsi="Garamond"/>
                <w:sz w:val="24"/>
                <w:lang w:val="bg-BG"/>
              </w:rPr>
              <w:t>Допълнителен адрес – с. Червен брег</w:t>
            </w:r>
          </w:p>
          <w:p w:rsidR="00827864" w:rsidRPr="0019778B" w:rsidRDefault="00827864" w:rsidP="00A5708E">
            <w:pPr>
              <w:rPr>
                <w:rFonts w:ascii="Garamond" w:hAnsi="Garamond"/>
                <w:lang w:val="bg-BG"/>
              </w:rPr>
            </w:pPr>
            <w:r w:rsidRPr="0019778B">
              <w:rPr>
                <w:rFonts w:ascii="Garamond" w:hAnsi="Garamond"/>
                <w:sz w:val="24"/>
                <w:lang w:val="bg-BG"/>
              </w:rPr>
              <w:t>Допълнителен адрес – с. Крайници</w:t>
            </w:r>
          </w:p>
        </w:tc>
        <w:tc>
          <w:tcPr>
            <w:tcW w:w="2175" w:type="dxa"/>
          </w:tcPr>
          <w:p w:rsidR="002904DF" w:rsidRPr="0019778B" w:rsidRDefault="002904DF">
            <w:pPr>
              <w:rPr>
                <w:rFonts w:ascii="Garamond" w:hAnsi="Garamond"/>
                <w:sz w:val="24"/>
                <w:lang w:val="bg-BG"/>
              </w:rPr>
            </w:pPr>
            <w:r w:rsidRPr="0019778B">
              <w:rPr>
                <w:rFonts w:ascii="Garamond" w:hAnsi="Garamond"/>
                <w:sz w:val="24"/>
                <w:lang w:val="bg-BG" w:eastAsia="bg-BG"/>
              </w:rPr>
              <w:t>с. Яхиново</w:t>
            </w:r>
          </w:p>
        </w:tc>
      </w:tr>
      <w:tr w:rsidR="00827864" w:rsidRPr="0019778B" w:rsidTr="005061E2">
        <w:tc>
          <w:tcPr>
            <w:tcW w:w="534" w:type="dxa"/>
            <w:vMerge w:val="restart"/>
            <w:shd w:val="clear" w:color="auto" w:fill="FFFFFF"/>
            <w:vAlign w:val="center"/>
          </w:tcPr>
          <w:p w:rsidR="00FC46E5" w:rsidRPr="0019778B" w:rsidRDefault="00FC46E5" w:rsidP="005061E2">
            <w:pPr>
              <w:jc w:val="center"/>
              <w:rPr>
                <w:rFonts w:ascii="Garamond" w:hAnsi="Garamond"/>
                <w:bCs/>
                <w:sz w:val="24"/>
                <w:lang w:val="bg-BG" w:eastAsia="bg-BG"/>
              </w:rPr>
            </w:pPr>
            <w:r w:rsidRPr="0019778B">
              <w:rPr>
                <w:rFonts w:ascii="Garamond" w:hAnsi="Garamond"/>
                <w:bCs/>
                <w:sz w:val="24"/>
                <w:lang w:val="bg-BG" w:eastAsia="bg-BG"/>
              </w:rPr>
              <w:t>10</w:t>
            </w:r>
          </w:p>
          <w:p w:rsidR="00FC46E5" w:rsidRPr="0019778B" w:rsidRDefault="00FC46E5" w:rsidP="005061E2">
            <w:pPr>
              <w:jc w:val="center"/>
              <w:rPr>
                <w:rFonts w:ascii="Garamond" w:hAnsi="Garamond"/>
                <w:bCs/>
                <w:sz w:val="24"/>
                <w:lang w:val="bg-BG" w:eastAsia="bg-BG"/>
              </w:rPr>
            </w:pPr>
            <w:r w:rsidRPr="0019778B">
              <w:rPr>
                <w:rFonts w:ascii="Garamond" w:hAnsi="Garamond"/>
                <w:bCs/>
                <w:sz w:val="24"/>
                <w:lang w:val="bg-BG" w:eastAsia="bg-BG"/>
              </w:rPr>
              <w:t>11</w:t>
            </w:r>
          </w:p>
        </w:tc>
        <w:tc>
          <w:tcPr>
            <w:tcW w:w="1842" w:type="dxa"/>
            <w:vMerge w:val="restart"/>
            <w:shd w:val="clear" w:color="auto" w:fill="FFFFFF"/>
            <w:vAlign w:val="center"/>
          </w:tcPr>
          <w:p w:rsidR="00FC46E5" w:rsidRPr="0019778B" w:rsidRDefault="00FC46E5" w:rsidP="002904DF">
            <w:pPr>
              <w:rPr>
                <w:rFonts w:ascii="Garamond" w:hAnsi="Garamond"/>
                <w:b/>
                <w:bCs/>
                <w:sz w:val="24"/>
                <w:lang w:val="bg-BG" w:eastAsia="bg-BG"/>
              </w:rPr>
            </w:pPr>
            <w:r w:rsidRPr="0019778B">
              <w:rPr>
                <w:rFonts w:ascii="Garamond" w:hAnsi="Garamond"/>
                <w:b/>
                <w:bCs/>
                <w:sz w:val="24"/>
                <w:lang w:val="bg-BG" w:eastAsia="bg-BG"/>
              </w:rPr>
              <w:t>Община Кочериново</w:t>
            </w:r>
          </w:p>
        </w:tc>
        <w:tc>
          <w:tcPr>
            <w:tcW w:w="2410" w:type="dxa"/>
            <w:vMerge w:val="restart"/>
            <w:shd w:val="clear" w:color="auto" w:fill="FFFFFF"/>
            <w:vAlign w:val="center"/>
          </w:tcPr>
          <w:p w:rsidR="00FC46E5" w:rsidRPr="0019778B" w:rsidRDefault="00FC46E5" w:rsidP="002904DF">
            <w:pPr>
              <w:rPr>
                <w:rFonts w:ascii="Garamond" w:hAnsi="Garamond"/>
                <w:i/>
                <w:sz w:val="24"/>
                <w:lang w:val="bg-BG" w:eastAsia="bg-BG"/>
              </w:rPr>
            </w:pPr>
            <w:r w:rsidRPr="0019778B">
              <w:rPr>
                <w:rFonts w:ascii="Garamond" w:hAnsi="Garamond"/>
                <w:i/>
                <w:sz w:val="24"/>
                <w:lang w:val="bg-BG" w:eastAsia="bg-BG"/>
              </w:rPr>
              <w:t>ДГ "Ален мак"</w:t>
            </w:r>
          </w:p>
        </w:tc>
        <w:tc>
          <w:tcPr>
            <w:tcW w:w="3070" w:type="dxa"/>
            <w:shd w:val="clear" w:color="auto" w:fill="FFFFFF"/>
          </w:tcPr>
          <w:p w:rsidR="00FC46E5" w:rsidRPr="0019778B" w:rsidRDefault="00FC46E5" w:rsidP="002904DF">
            <w:pPr>
              <w:rPr>
                <w:rFonts w:ascii="Garamond" w:hAnsi="Garamond"/>
                <w:sz w:val="24"/>
                <w:lang w:val="bg-BG"/>
              </w:rPr>
            </w:pPr>
            <w:r w:rsidRPr="0019778B">
              <w:rPr>
                <w:rFonts w:ascii="Garamond" w:hAnsi="Garamond"/>
                <w:sz w:val="24"/>
                <w:lang w:val="bg-BG"/>
              </w:rPr>
              <w:t>Централна база</w:t>
            </w:r>
          </w:p>
        </w:tc>
        <w:tc>
          <w:tcPr>
            <w:tcW w:w="2175" w:type="dxa"/>
            <w:shd w:val="clear" w:color="auto" w:fill="FFFFFF"/>
          </w:tcPr>
          <w:p w:rsidR="00FC46E5" w:rsidRPr="0019778B" w:rsidRDefault="00FC46E5" w:rsidP="002904DF">
            <w:pPr>
              <w:rPr>
                <w:rFonts w:ascii="Garamond" w:hAnsi="Garamond"/>
                <w:sz w:val="24"/>
                <w:lang w:val="bg-BG"/>
              </w:rPr>
            </w:pPr>
            <w:r w:rsidRPr="0019778B">
              <w:rPr>
                <w:rFonts w:ascii="Garamond" w:hAnsi="Garamond"/>
                <w:sz w:val="24"/>
                <w:lang w:val="bg-BG"/>
              </w:rPr>
              <w:t>гр. Кочериново</w:t>
            </w:r>
          </w:p>
        </w:tc>
      </w:tr>
      <w:tr w:rsidR="00827864" w:rsidRPr="0019778B" w:rsidTr="005061E2">
        <w:tc>
          <w:tcPr>
            <w:tcW w:w="534" w:type="dxa"/>
            <w:vMerge/>
            <w:shd w:val="clear" w:color="auto" w:fill="FFFFFF"/>
            <w:vAlign w:val="center"/>
          </w:tcPr>
          <w:p w:rsidR="00FC46E5" w:rsidRPr="0019778B" w:rsidRDefault="00FC46E5" w:rsidP="005061E2">
            <w:pPr>
              <w:spacing w:before="100" w:beforeAutospacing="1" w:after="100" w:afterAutospacing="1"/>
              <w:jc w:val="center"/>
              <w:rPr>
                <w:rFonts w:ascii="Garamond" w:hAnsi="Garamond"/>
                <w:bCs/>
                <w:sz w:val="24"/>
                <w:lang w:val="bg-BG" w:eastAsia="bg-BG"/>
              </w:rPr>
            </w:pPr>
          </w:p>
        </w:tc>
        <w:tc>
          <w:tcPr>
            <w:tcW w:w="1842" w:type="dxa"/>
            <w:vMerge/>
            <w:shd w:val="clear" w:color="auto" w:fill="FFFFFF"/>
            <w:vAlign w:val="center"/>
          </w:tcPr>
          <w:p w:rsidR="00FC46E5" w:rsidRPr="0019778B" w:rsidRDefault="00FC46E5" w:rsidP="002904DF">
            <w:pPr>
              <w:rPr>
                <w:rFonts w:ascii="Garamond" w:hAnsi="Garamond"/>
                <w:b/>
                <w:bCs/>
                <w:sz w:val="24"/>
                <w:lang w:val="bg-BG" w:eastAsia="bg-BG"/>
              </w:rPr>
            </w:pPr>
          </w:p>
        </w:tc>
        <w:tc>
          <w:tcPr>
            <w:tcW w:w="2410" w:type="dxa"/>
            <w:vMerge/>
            <w:shd w:val="clear" w:color="auto" w:fill="FFFFFF"/>
            <w:vAlign w:val="center"/>
          </w:tcPr>
          <w:p w:rsidR="00FC46E5" w:rsidRPr="0019778B" w:rsidRDefault="00FC46E5" w:rsidP="002904DF">
            <w:pPr>
              <w:rPr>
                <w:rFonts w:ascii="Garamond" w:hAnsi="Garamond"/>
                <w:i/>
                <w:sz w:val="24"/>
                <w:lang w:val="bg-BG" w:eastAsia="bg-BG"/>
              </w:rPr>
            </w:pPr>
          </w:p>
        </w:tc>
        <w:tc>
          <w:tcPr>
            <w:tcW w:w="3070" w:type="dxa"/>
            <w:shd w:val="clear" w:color="auto" w:fill="FFFFFF"/>
          </w:tcPr>
          <w:p w:rsidR="00FC46E5" w:rsidRPr="0019778B" w:rsidRDefault="00FC46E5">
            <w:pPr>
              <w:rPr>
                <w:rFonts w:ascii="Garamond" w:hAnsi="Garamond"/>
                <w:lang w:val="bg-BG"/>
              </w:rPr>
            </w:pPr>
            <w:r w:rsidRPr="0019778B">
              <w:rPr>
                <w:rFonts w:ascii="Garamond" w:hAnsi="Garamond"/>
                <w:sz w:val="24"/>
                <w:lang w:val="bg-BG" w:eastAsia="bg-BG"/>
              </w:rPr>
              <w:t>Допълнителен адрес</w:t>
            </w:r>
          </w:p>
        </w:tc>
        <w:tc>
          <w:tcPr>
            <w:tcW w:w="2175" w:type="dxa"/>
            <w:shd w:val="clear" w:color="auto" w:fill="FFFFFF"/>
          </w:tcPr>
          <w:p w:rsidR="00FC46E5" w:rsidRPr="0019778B" w:rsidRDefault="00FC46E5" w:rsidP="002904DF">
            <w:pPr>
              <w:rPr>
                <w:rFonts w:ascii="Garamond" w:hAnsi="Garamond"/>
                <w:sz w:val="24"/>
                <w:lang w:val="bg-BG" w:eastAsia="bg-BG"/>
              </w:rPr>
            </w:pPr>
            <w:r w:rsidRPr="0019778B">
              <w:rPr>
                <w:rFonts w:ascii="Garamond" w:hAnsi="Garamond"/>
                <w:sz w:val="24"/>
                <w:lang w:val="bg-BG" w:eastAsia="bg-BG"/>
              </w:rPr>
              <w:t>с</w:t>
            </w:r>
            <w:r w:rsidR="00A5708E" w:rsidRPr="0019778B">
              <w:rPr>
                <w:rFonts w:ascii="Garamond" w:hAnsi="Garamond"/>
                <w:sz w:val="24"/>
                <w:lang w:val="bg-BG" w:eastAsia="bg-BG"/>
              </w:rPr>
              <w:t>. Бараково</w:t>
            </w:r>
          </w:p>
        </w:tc>
      </w:tr>
      <w:tr w:rsidR="00827864" w:rsidRPr="0019778B" w:rsidTr="005061E2">
        <w:tc>
          <w:tcPr>
            <w:tcW w:w="534" w:type="dxa"/>
            <w:vMerge/>
            <w:shd w:val="clear" w:color="auto" w:fill="FFFFFF"/>
            <w:vAlign w:val="center"/>
          </w:tcPr>
          <w:p w:rsidR="00FC46E5" w:rsidRPr="0019778B" w:rsidRDefault="00FC46E5" w:rsidP="005061E2">
            <w:pPr>
              <w:spacing w:before="100" w:beforeAutospacing="1" w:after="100" w:afterAutospacing="1"/>
              <w:jc w:val="center"/>
              <w:rPr>
                <w:rFonts w:ascii="Garamond" w:hAnsi="Garamond"/>
                <w:bCs/>
                <w:sz w:val="24"/>
                <w:lang w:val="bg-BG" w:eastAsia="bg-BG"/>
              </w:rPr>
            </w:pPr>
          </w:p>
        </w:tc>
        <w:tc>
          <w:tcPr>
            <w:tcW w:w="1842" w:type="dxa"/>
            <w:vMerge/>
            <w:shd w:val="clear" w:color="auto" w:fill="FFFFFF"/>
            <w:vAlign w:val="center"/>
          </w:tcPr>
          <w:p w:rsidR="00FC46E5" w:rsidRPr="0019778B" w:rsidRDefault="00FC46E5" w:rsidP="002904DF">
            <w:pPr>
              <w:rPr>
                <w:rFonts w:ascii="Garamond" w:hAnsi="Garamond"/>
                <w:b/>
                <w:sz w:val="24"/>
                <w:lang w:val="bg-BG"/>
              </w:rPr>
            </w:pPr>
          </w:p>
        </w:tc>
        <w:tc>
          <w:tcPr>
            <w:tcW w:w="2410" w:type="dxa"/>
            <w:vMerge/>
            <w:shd w:val="clear" w:color="auto" w:fill="FFFFFF"/>
            <w:vAlign w:val="center"/>
          </w:tcPr>
          <w:p w:rsidR="00FC46E5" w:rsidRPr="0019778B" w:rsidRDefault="00FC46E5" w:rsidP="002904DF">
            <w:pPr>
              <w:rPr>
                <w:rFonts w:ascii="Garamond" w:hAnsi="Garamond"/>
                <w:i/>
                <w:sz w:val="24"/>
                <w:lang w:val="bg-BG"/>
              </w:rPr>
            </w:pPr>
          </w:p>
        </w:tc>
        <w:tc>
          <w:tcPr>
            <w:tcW w:w="3070" w:type="dxa"/>
            <w:shd w:val="clear" w:color="auto" w:fill="FFFFFF"/>
          </w:tcPr>
          <w:p w:rsidR="00FC46E5" w:rsidRPr="0019778B" w:rsidRDefault="00FC46E5">
            <w:pPr>
              <w:rPr>
                <w:rFonts w:ascii="Garamond" w:hAnsi="Garamond"/>
                <w:lang w:val="bg-BG"/>
              </w:rPr>
            </w:pPr>
            <w:r w:rsidRPr="0019778B">
              <w:rPr>
                <w:rFonts w:ascii="Garamond" w:hAnsi="Garamond"/>
                <w:sz w:val="24"/>
                <w:lang w:val="bg-BG" w:eastAsia="bg-BG"/>
              </w:rPr>
              <w:t>Допълнителен адрес</w:t>
            </w:r>
          </w:p>
        </w:tc>
        <w:tc>
          <w:tcPr>
            <w:tcW w:w="2175" w:type="dxa"/>
            <w:shd w:val="clear" w:color="auto" w:fill="FFFFFF"/>
          </w:tcPr>
          <w:p w:rsidR="00FC46E5" w:rsidRPr="0019778B" w:rsidRDefault="00FC46E5" w:rsidP="002904DF">
            <w:pPr>
              <w:rPr>
                <w:rFonts w:ascii="Garamond" w:hAnsi="Garamond"/>
                <w:sz w:val="24"/>
                <w:lang w:val="bg-BG" w:eastAsia="bg-BG"/>
              </w:rPr>
            </w:pPr>
            <w:r w:rsidRPr="0019778B">
              <w:rPr>
                <w:rFonts w:ascii="Garamond" w:hAnsi="Garamond"/>
                <w:sz w:val="24"/>
                <w:lang w:val="bg-BG" w:eastAsia="bg-BG"/>
              </w:rPr>
              <w:t>с. Стоб</w:t>
            </w:r>
          </w:p>
        </w:tc>
      </w:tr>
      <w:tr w:rsidR="00827864" w:rsidRPr="0019778B" w:rsidTr="005061E2">
        <w:tc>
          <w:tcPr>
            <w:tcW w:w="534" w:type="dxa"/>
            <w:vMerge w:val="restart"/>
            <w:vAlign w:val="center"/>
          </w:tcPr>
          <w:p w:rsidR="00FC46E5" w:rsidRPr="0019778B" w:rsidRDefault="00FC46E5" w:rsidP="005061E2">
            <w:pPr>
              <w:spacing w:before="100" w:beforeAutospacing="1" w:after="100" w:afterAutospacing="1"/>
              <w:jc w:val="center"/>
              <w:rPr>
                <w:rFonts w:ascii="Garamond" w:hAnsi="Garamond"/>
                <w:bCs/>
                <w:sz w:val="24"/>
                <w:lang w:val="bg-BG" w:eastAsia="bg-BG"/>
              </w:rPr>
            </w:pPr>
          </w:p>
          <w:p w:rsidR="00FC46E5" w:rsidRPr="0019778B" w:rsidRDefault="00FC46E5" w:rsidP="005061E2">
            <w:pPr>
              <w:spacing w:before="100" w:beforeAutospacing="1" w:after="100" w:afterAutospacing="1"/>
              <w:jc w:val="center"/>
              <w:rPr>
                <w:rFonts w:ascii="Garamond" w:hAnsi="Garamond"/>
                <w:bCs/>
                <w:sz w:val="24"/>
                <w:lang w:val="bg-BG" w:eastAsia="bg-BG"/>
              </w:rPr>
            </w:pPr>
            <w:r w:rsidRPr="0019778B">
              <w:rPr>
                <w:rFonts w:ascii="Garamond" w:hAnsi="Garamond"/>
                <w:sz w:val="24"/>
                <w:lang w:val="bg-BG"/>
              </w:rPr>
              <w:t>12</w:t>
            </w:r>
          </w:p>
        </w:tc>
        <w:tc>
          <w:tcPr>
            <w:tcW w:w="1842" w:type="dxa"/>
            <w:vMerge w:val="restart"/>
            <w:vAlign w:val="center"/>
          </w:tcPr>
          <w:p w:rsidR="00FC46E5" w:rsidRPr="0019778B" w:rsidRDefault="00FC46E5" w:rsidP="005061E2">
            <w:pPr>
              <w:spacing w:before="100" w:beforeAutospacing="1" w:after="100" w:afterAutospacing="1"/>
              <w:rPr>
                <w:rFonts w:ascii="Garamond" w:hAnsi="Garamond"/>
                <w:b/>
                <w:sz w:val="24"/>
                <w:lang w:val="bg-BG"/>
              </w:rPr>
            </w:pPr>
            <w:r w:rsidRPr="0019778B">
              <w:rPr>
                <w:rFonts w:ascii="Garamond" w:hAnsi="Garamond"/>
                <w:b/>
                <w:bCs/>
                <w:sz w:val="24"/>
                <w:lang w:val="bg-BG" w:eastAsia="bg-BG"/>
              </w:rPr>
              <w:t>Община Кюстендил</w:t>
            </w:r>
          </w:p>
        </w:tc>
        <w:tc>
          <w:tcPr>
            <w:tcW w:w="2410" w:type="dxa"/>
            <w:vMerge w:val="restart"/>
            <w:vAlign w:val="center"/>
          </w:tcPr>
          <w:p w:rsidR="00FC46E5" w:rsidRPr="0019778B" w:rsidRDefault="00FC46E5" w:rsidP="002904DF">
            <w:pPr>
              <w:rPr>
                <w:rFonts w:ascii="Garamond" w:hAnsi="Garamond"/>
                <w:i/>
                <w:sz w:val="24"/>
                <w:lang w:val="bg-BG" w:eastAsia="bg-BG"/>
              </w:rPr>
            </w:pPr>
            <w:r w:rsidRPr="0019778B">
              <w:rPr>
                <w:rFonts w:ascii="Garamond" w:hAnsi="Garamond"/>
                <w:i/>
                <w:sz w:val="24"/>
                <w:lang w:val="bg-BG" w:eastAsia="bg-BG"/>
              </w:rPr>
              <w:t>ДГ "Еделвайс"</w:t>
            </w:r>
          </w:p>
        </w:tc>
        <w:tc>
          <w:tcPr>
            <w:tcW w:w="3070" w:type="dxa"/>
          </w:tcPr>
          <w:p w:rsidR="00FC46E5" w:rsidRPr="0019778B" w:rsidRDefault="003C2349" w:rsidP="002904DF">
            <w:pPr>
              <w:rPr>
                <w:rFonts w:ascii="Garamond" w:hAnsi="Garamond"/>
                <w:sz w:val="24"/>
                <w:lang w:val="bg-BG" w:eastAsia="bg-BG"/>
              </w:rPr>
            </w:pPr>
            <w:r w:rsidRPr="0019778B">
              <w:rPr>
                <w:rFonts w:ascii="Garamond" w:hAnsi="Garamond"/>
                <w:sz w:val="24"/>
                <w:lang w:val="bg-BG" w:eastAsia="bg-BG"/>
              </w:rPr>
              <w:t>Централна база-ул. „Георги Бенковски“ № 10</w:t>
            </w:r>
          </w:p>
        </w:tc>
        <w:tc>
          <w:tcPr>
            <w:tcW w:w="2175" w:type="dxa"/>
          </w:tcPr>
          <w:p w:rsidR="00FC46E5" w:rsidRPr="0019778B" w:rsidRDefault="00FC46E5" w:rsidP="002904DF">
            <w:pPr>
              <w:rPr>
                <w:rFonts w:ascii="Garamond" w:hAnsi="Garamond"/>
                <w:sz w:val="24"/>
                <w:lang w:val="bg-BG"/>
              </w:rPr>
            </w:pPr>
            <w:r w:rsidRPr="0019778B">
              <w:rPr>
                <w:rFonts w:ascii="Garamond" w:hAnsi="Garamond"/>
                <w:sz w:val="24"/>
                <w:lang w:val="bg-BG" w:eastAsia="bg-BG"/>
              </w:rPr>
              <w:t>гр. Кюстендил</w:t>
            </w:r>
          </w:p>
        </w:tc>
      </w:tr>
      <w:tr w:rsidR="00827864" w:rsidRPr="0019778B" w:rsidTr="005061E2">
        <w:tc>
          <w:tcPr>
            <w:tcW w:w="534" w:type="dxa"/>
            <w:vMerge/>
            <w:vAlign w:val="center"/>
          </w:tcPr>
          <w:p w:rsidR="00FC46E5" w:rsidRPr="0019778B" w:rsidRDefault="00FC46E5" w:rsidP="005061E2">
            <w:pPr>
              <w:jc w:val="center"/>
              <w:rPr>
                <w:rFonts w:ascii="Garamond" w:hAnsi="Garamond"/>
                <w:sz w:val="24"/>
                <w:lang w:val="bg-BG"/>
              </w:rPr>
            </w:pPr>
          </w:p>
        </w:tc>
        <w:tc>
          <w:tcPr>
            <w:tcW w:w="1842" w:type="dxa"/>
            <w:vMerge/>
            <w:vAlign w:val="center"/>
          </w:tcPr>
          <w:p w:rsidR="00FC46E5" w:rsidRPr="0019778B" w:rsidRDefault="00FC46E5" w:rsidP="002904DF">
            <w:pPr>
              <w:rPr>
                <w:rFonts w:ascii="Garamond" w:hAnsi="Garamond"/>
                <w:b/>
                <w:sz w:val="24"/>
                <w:lang w:val="bg-BG"/>
              </w:rPr>
            </w:pPr>
          </w:p>
        </w:tc>
        <w:tc>
          <w:tcPr>
            <w:tcW w:w="2410" w:type="dxa"/>
            <w:vMerge/>
            <w:vAlign w:val="center"/>
          </w:tcPr>
          <w:p w:rsidR="00FC46E5" w:rsidRPr="0019778B" w:rsidRDefault="00FC46E5" w:rsidP="002904DF">
            <w:pPr>
              <w:rPr>
                <w:rFonts w:ascii="Garamond" w:hAnsi="Garamond"/>
                <w:i/>
                <w:sz w:val="24"/>
                <w:lang w:val="bg-BG" w:eastAsia="bg-BG"/>
              </w:rPr>
            </w:pPr>
          </w:p>
        </w:tc>
        <w:tc>
          <w:tcPr>
            <w:tcW w:w="3070" w:type="dxa"/>
          </w:tcPr>
          <w:p w:rsidR="00FC46E5" w:rsidRPr="0019778B" w:rsidRDefault="003C2349" w:rsidP="002904DF">
            <w:pPr>
              <w:rPr>
                <w:rFonts w:ascii="Garamond" w:hAnsi="Garamond"/>
                <w:sz w:val="24"/>
                <w:lang w:val="bg-BG" w:eastAsia="bg-BG"/>
              </w:rPr>
            </w:pPr>
            <w:r w:rsidRPr="0019778B">
              <w:rPr>
                <w:rFonts w:ascii="Garamond" w:hAnsi="Garamond"/>
                <w:sz w:val="24"/>
                <w:lang w:val="bg-BG" w:eastAsia="bg-BG"/>
              </w:rPr>
              <w:t>Допълнителен адрес – ул. „Спартак“ № 21</w:t>
            </w:r>
          </w:p>
        </w:tc>
        <w:tc>
          <w:tcPr>
            <w:tcW w:w="2175" w:type="dxa"/>
          </w:tcPr>
          <w:p w:rsidR="00FC46E5" w:rsidRPr="0019778B" w:rsidRDefault="00FC46E5" w:rsidP="002904DF">
            <w:pPr>
              <w:rPr>
                <w:rFonts w:ascii="Garamond" w:hAnsi="Garamond"/>
                <w:sz w:val="24"/>
                <w:lang w:val="bg-BG" w:eastAsia="bg-BG"/>
              </w:rPr>
            </w:pPr>
            <w:r w:rsidRPr="0019778B">
              <w:rPr>
                <w:rFonts w:ascii="Garamond" w:hAnsi="Garamond"/>
                <w:sz w:val="24"/>
                <w:lang w:val="bg-BG" w:eastAsia="bg-BG"/>
              </w:rPr>
              <w:t>гр. Кюстендил</w:t>
            </w:r>
          </w:p>
        </w:tc>
      </w:tr>
      <w:tr w:rsidR="00827864" w:rsidRPr="0019778B" w:rsidTr="005061E2">
        <w:tc>
          <w:tcPr>
            <w:tcW w:w="534" w:type="dxa"/>
            <w:vMerge/>
            <w:vAlign w:val="center"/>
          </w:tcPr>
          <w:p w:rsidR="00FC46E5" w:rsidRPr="0019778B" w:rsidRDefault="00FC46E5" w:rsidP="005061E2">
            <w:pPr>
              <w:jc w:val="center"/>
              <w:rPr>
                <w:rFonts w:ascii="Garamond" w:hAnsi="Garamond"/>
                <w:sz w:val="24"/>
                <w:lang w:val="bg-BG"/>
              </w:rPr>
            </w:pPr>
          </w:p>
        </w:tc>
        <w:tc>
          <w:tcPr>
            <w:tcW w:w="1842" w:type="dxa"/>
            <w:vMerge/>
            <w:vAlign w:val="center"/>
          </w:tcPr>
          <w:p w:rsidR="00FC46E5" w:rsidRPr="0019778B" w:rsidRDefault="00FC46E5" w:rsidP="002904DF">
            <w:pPr>
              <w:rPr>
                <w:rFonts w:ascii="Garamond" w:hAnsi="Garamond"/>
                <w:b/>
                <w:sz w:val="24"/>
                <w:lang w:val="bg-BG"/>
              </w:rPr>
            </w:pPr>
          </w:p>
        </w:tc>
        <w:tc>
          <w:tcPr>
            <w:tcW w:w="2410" w:type="dxa"/>
            <w:vMerge/>
            <w:vAlign w:val="center"/>
          </w:tcPr>
          <w:p w:rsidR="00FC46E5" w:rsidRPr="0019778B" w:rsidRDefault="00FC46E5" w:rsidP="002904DF">
            <w:pPr>
              <w:rPr>
                <w:rFonts w:ascii="Garamond" w:hAnsi="Garamond"/>
                <w:i/>
                <w:sz w:val="24"/>
                <w:lang w:val="bg-BG" w:eastAsia="bg-BG"/>
              </w:rPr>
            </w:pPr>
          </w:p>
        </w:tc>
        <w:tc>
          <w:tcPr>
            <w:tcW w:w="3070" w:type="dxa"/>
          </w:tcPr>
          <w:p w:rsidR="00FC46E5" w:rsidRPr="0019778B" w:rsidRDefault="003C2349" w:rsidP="0060675E">
            <w:pPr>
              <w:rPr>
                <w:rFonts w:ascii="Garamond" w:hAnsi="Garamond"/>
                <w:sz w:val="24"/>
                <w:lang w:val="bg-BG" w:eastAsia="bg-BG"/>
              </w:rPr>
            </w:pPr>
            <w:r w:rsidRPr="0019778B">
              <w:rPr>
                <w:rFonts w:ascii="Garamond" w:hAnsi="Garamond"/>
                <w:sz w:val="24"/>
                <w:lang w:val="bg-BG"/>
              </w:rPr>
              <w:t>Допълнителен адрес – с. Жиленци</w:t>
            </w:r>
          </w:p>
        </w:tc>
        <w:tc>
          <w:tcPr>
            <w:tcW w:w="2175" w:type="dxa"/>
          </w:tcPr>
          <w:p w:rsidR="00FC46E5" w:rsidRPr="0019778B" w:rsidRDefault="00FC46E5" w:rsidP="002904DF">
            <w:pPr>
              <w:rPr>
                <w:rFonts w:ascii="Garamond" w:hAnsi="Garamond"/>
                <w:sz w:val="24"/>
                <w:lang w:val="bg-BG"/>
              </w:rPr>
            </w:pPr>
            <w:r w:rsidRPr="0019778B">
              <w:rPr>
                <w:rFonts w:ascii="Garamond" w:hAnsi="Garamond"/>
                <w:sz w:val="24"/>
                <w:lang w:val="bg-BG"/>
              </w:rPr>
              <w:t>с.</w:t>
            </w:r>
            <w:r w:rsidR="00011180" w:rsidRPr="0019778B">
              <w:rPr>
                <w:rFonts w:ascii="Garamond" w:hAnsi="Garamond"/>
                <w:sz w:val="24"/>
                <w:lang w:val="bg-BG"/>
              </w:rPr>
              <w:t xml:space="preserve"> </w:t>
            </w:r>
            <w:r w:rsidRPr="0019778B">
              <w:rPr>
                <w:rFonts w:ascii="Garamond" w:hAnsi="Garamond"/>
                <w:sz w:val="24"/>
                <w:lang w:val="bg-BG"/>
              </w:rPr>
              <w:t>Жиленци</w:t>
            </w:r>
          </w:p>
        </w:tc>
      </w:tr>
      <w:tr w:rsidR="00827864" w:rsidRPr="0019778B" w:rsidTr="005061E2">
        <w:tc>
          <w:tcPr>
            <w:tcW w:w="534" w:type="dxa"/>
            <w:vMerge w:val="restart"/>
            <w:vAlign w:val="center"/>
          </w:tcPr>
          <w:p w:rsidR="00FC46E5" w:rsidRPr="0019778B" w:rsidRDefault="00FC46E5" w:rsidP="005061E2">
            <w:pPr>
              <w:jc w:val="center"/>
              <w:rPr>
                <w:rFonts w:ascii="Garamond" w:hAnsi="Garamond"/>
                <w:sz w:val="24"/>
                <w:lang w:val="bg-BG"/>
              </w:rPr>
            </w:pPr>
          </w:p>
          <w:p w:rsidR="00FC46E5" w:rsidRPr="0019778B" w:rsidRDefault="00FC46E5" w:rsidP="005061E2">
            <w:pPr>
              <w:jc w:val="center"/>
              <w:rPr>
                <w:rFonts w:ascii="Garamond" w:hAnsi="Garamond"/>
                <w:sz w:val="24"/>
                <w:lang w:val="bg-BG"/>
              </w:rPr>
            </w:pPr>
            <w:r w:rsidRPr="0019778B">
              <w:rPr>
                <w:rFonts w:ascii="Garamond" w:hAnsi="Garamond"/>
                <w:sz w:val="24"/>
                <w:lang w:val="bg-BG"/>
              </w:rPr>
              <w:t>13</w:t>
            </w:r>
          </w:p>
        </w:tc>
        <w:tc>
          <w:tcPr>
            <w:tcW w:w="1842" w:type="dxa"/>
            <w:vMerge/>
            <w:vAlign w:val="center"/>
          </w:tcPr>
          <w:p w:rsidR="00FC46E5" w:rsidRPr="0019778B" w:rsidRDefault="00FC46E5" w:rsidP="002904DF">
            <w:pPr>
              <w:rPr>
                <w:rFonts w:ascii="Garamond" w:hAnsi="Garamond"/>
                <w:b/>
                <w:sz w:val="24"/>
                <w:lang w:val="bg-BG"/>
              </w:rPr>
            </w:pPr>
          </w:p>
        </w:tc>
        <w:tc>
          <w:tcPr>
            <w:tcW w:w="2410" w:type="dxa"/>
            <w:vMerge w:val="restart"/>
            <w:vAlign w:val="center"/>
          </w:tcPr>
          <w:p w:rsidR="00FC46E5" w:rsidRPr="0019778B" w:rsidRDefault="00FC46E5" w:rsidP="002904DF">
            <w:pPr>
              <w:rPr>
                <w:rFonts w:ascii="Garamond" w:hAnsi="Garamond"/>
                <w:i/>
                <w:sz w:val="24"/>
                <w:lang w:val="bg-BG" w:eastAsia="bg-BG"/>
              </w:rPr>
            </w:pPr>
            <w:r w:rsidRPr="0019778B">
              <w:rPr>
                <w:rFonts w:ascii="Garamond" w:hAnsi="Garamond"/>
                <w:i/>
                <w:sz w:val="24"/>
                <w:lang w:val="bg-BG" w:eastAsia="bg-BG"/>
              </w:rPr>
              <w:t>ДГ "Мечта"</w:t>
            </w:r>
          </w:p>
        </w:tc>
        <w:tc>
          <w:tcPr>
            <w:tcW w:w="3070" w:type="dxa"/>
          </w:tcPr>
          <w:p w:rsidR="00FC46E5" w:rsidRPr="0019778B" w:rsidRDefault="003C2349" w:rsidP="002904DF">
            <w:pPr>
              <w:rPr>
                <w:rFonts w:ascii="Garamond" w:hAnsi="Garamond"/>
                <w:sz w:val="24"/>
                <w:lang w:val="bg-BG" w:eastAsia="bg-BG"/>
              </w:rPr>
            </w:pPr>
            <w:r w:rsidRPr="0019778B">
              <w:rPr>
                <w:rFonts w:ascii="Garamond" w:hAnsi="Garamond"/>
                <w:sz w:val="24"/>
                <w:lang w:val="bg-BG" w:eastAsia="bg-BG"/>
              </w:rPr>
              <w:t>Централна база- ул. Бузлуджа“ № 91</w:t>
            </w:r>
          </w:p>
        </w:tc>
        <w:tc>
          <w:tcPr>
            <w:tcW w:w="2175" w:type="dxa"/>
          </w:tcPr>
          <w:p w:rsidR="00FC46E5" w:rsidRPr="0019778B" w:rsidRDefault="00FC46E5" w:rsidP="002904DF">
            <w:pPr>
              <w:rPr>
                <w:rFonts w:ascii="Garamond" w:hAnsi="Garamond"/>
                <w:sz w:val="24"/>
                <w:lang w:val="bg-BG"/>
              </w:rPr>
            </w:pPr>
            <w:r w:rsidRPr="0019778B">
              <w:rPr>
                <w:rFonts w:ascii="Garamond" w:hAnsi="Garamond"/>
                <w:sz w:val="24"/>
                <w:lang w:val="bg-BG" w:eastAsia="bg-BG"/>
              </w:rPr>
              <w:t>гр. Кюстендил</w:t>
            </w:r>
          </w:p>
        </w:tc>
      </w:tr>
      <w:tr w:rsidR="00827864" w:rsidRPr="0019778B" w:rsidTr="005061E2">
        <w:tc>
          <w:tcPr>
            <w:tcW w:w="534" w:type="dxa"/>
            <w:vMerge/>
            <w:vAlign w:val="center"/>
          </w:tcPr>
          <w:p w:rsidR="00FC46E5" w:rsidRPr="0019778B" w:rsidRDefault="00FC46E5" w:rsidP="005061E2">
            <w:pPr>
              <w:jc w:val="center"/>
              <w:rPr>
                <w:rFonts w:ascii="Garamond" w:hAnsi="Garamond"/>
                <w:sz w:val="24"/>
                <w:lang w:val="bg-BG"/>
              </w:rPr>
            </w:pPr>
          </w:p>
        </w:tc>
        <w:tc>
          <w:tcPr>
            <w:tcW w:w="1842" w:type="dxa"/>
            <w:vMerge/>
            <w:vAlign w:val="center"/>
          </w:tcPr>
          <w:p w:rsidR="00FC46E5" w:rsidRPr="0019778B" w:rsidRDefault="00FC46E5" w:rsidP="002904DF">
            <w:pPr>
              <w:rPr>
                <w:rFonts w:ascii="Garamond" w:hAnsi="Garamond"/>
                <w:b/>
                <w:sz w:val="24"/>
                <w:lang w:val="bg-BG"/>
              </w:rPr>
            </w:pPr>
          </w:p>
        </w:tc>
        <w:tc>
          <w:tcPr>
            <w:tcW w:w="2410" w:type="dxa"/>
            <w:vMerge/>
            <w:vAlign w:val="center"/>
          </w:tcPr>
          <w:p w:rsidR="00FC46E5" w:rsidRPr="0019778B" w:rsidRDefault="00FC46E5" w:rsidP="002904DF">
            <w:pPr>
              <w:rPr>
                <w:rFonts w:ascii="Garamond" w:hAnsi="Garamond"/>
                <w:i/>
                <w:sz w:val="24"/>
                <w:lang w:val="bg-BG" w:eastAsia="bg-BG"/>
              </w:rPr>
            </w:pPr>
          </w:p>
        </w:tc>
        <w:tc>
          <w:tcPr>
            <w:tcW w:w="3070" w:type="dxa"/>
          </w:tcPr>
          <w:p w:rsidR="00FC46E5" w:rsidRPr="0019778B" w:rsidRDefault="003C2349" w:rsidP="0060675E">
            <w:pPr>
              <w:rPr>
                <w:rFonts w:ascii="Garamond" w:hAnsi="Garamond"/>
                <w:sz w:val="24"/>
                <w:lang w:val="bg-BG" w:eastAsia="bg-BG"/>
              </w:rPr>
            </w:pPr>
            <w:r w:rsidRPr="0019778B">
              <w:rPr>
                <w:rFonts w:ascii="Garamond" w:hAnsi="Garamond"/>
                <w:sz w:val="24"/>
                <w:lang w:val="bg-BG"/>
              </w:rPr>
              <w:t>Допълнителен адрес- кв. „Изток“, ул. „София“№3</w:t>
            </w:r>
          </w:p>
        </w:tc>
        <w:tc>
          <w:tcPr>
            <w:tcW w:w="2175" w:type="dxa"/>
          </w:tcPr>
          <w:p w:rsidR="00FC46E5" w:rsidRPr="0019778B" w:rsidRDefault="00FC46E5" w:rsidP="002904DF">
            <w:pPr>
              <w:rPr>
                <w:rFonts w:ascii="Garamond" w:hAnsi="Garamond"/>
                <w:sz w:val="24"/>
                <w:lang w:val="bg-BG" w:eastAsia="bg-BG"/>
              </w:rPr>
            </w:pPr>
            <w:r w:rsidRPr="0019778B">
              <w:rPr>
                <w:rFonts w:ascii="Garamond" w:hAnsi="Garamond"/>
                <w:sz w:val="24"/>
                <w:lang w:val="bg-BG" w:eastAsia="bg-BG"/>
              </w:rPr>
              <w:t>гр. Кюстендил</w:t>
            </w:r>
          </w:p>
        </w:tc>
      </w:tr>
      <w:tr w:rsidR="00827864" w:rsidRPr="0019778B" w:rsidTr="005061E2">
        <w:tc>
          <w:tcPr>
            <w:tcW w:w="534" w:type="dxa"/>
            <w:vMerge w:val="restart"/>
            <w:vAlign w:val="center"/>
          </w:tcPr>
          <w:p w:rsidR="003C2349" w:rsidRPr="0019778B" w:rsidRDefault="003C2349" w:rsidP="005061E2">
            <w:pPr>
              <w:jc w:val="center"/>
              <w:rPr>
                <w:rFonts w:ascii="Garamond" w:hAnsi="Garamond"/>
                <w:sz w:val="24"/>
                <w:lang w:val="bg-BG"/>
              </w:rPr>
            </w:pPr>
          </w:p>
          <w:p w:rsidR="003C2349" w:rsidRPr="0019778B" w:rsidRDefault="003C2349" w:rsidP="005061E2">
            <w:pPr>
              <w:jc w:val="center"/>
              <w:rPr>
                <w:rFonts w:ascii="Garamond" w:hAnsi="Garamond"/>
                <w:sz w:val="24"/>
                <w:lang w:val="bg-BG"/>
              </w:rPr>
            </w:pPr>
            <w:r w:rsidRPr="0019778B">
              <w:rPr>
                <w:rFonts w:ascii="Garamond" w:hAnsi="Garamond"/>
                <w:sz w:val="24"/>
                <w:lang w:val="bg-BG"/>
              </w:rPr>
              <w:t>14</w:t>
            </w:r>
          </w:p>
        </w:tc>
        <w:tc>
          <w:tcPr>
            <w:tcW w:w="1842" w:type="dxa"/>
            <w:vMerge/>
            <w:vAlign w:val="center"/>
          </w:tcPr>
          <w:p w:rsidR="003C2349" w:rsidRPr="0019778B" w:rsidRDefault="003C2349" w:rsidP="003C2349">
            <w:pPr>
              <w:rPr>
                <w:rFonts w:ascii="Garamond" w:hAnsi="Garamond"/>
                <w:b/>
                <w:sz w:val="24"/>
                <w:lang w:val="bg-BG"/>
              </w:rPr>
            </w:pPr>
          </w:p>
        </w:tc>
        <w:tc>
          <w:tcPr>
            <w:tcW w:w="2410" w:type="dxa"/>
            <w:vMerge w:val="restart"/>
            <w:vAlign w:val="center"/>
          </w:tcPr>
          <w:p w:rsidR="003C2349" w:rsidRPr="0019778B" w:rsidRDefault="003C2349" w:rsidP="003C2349">
            <w:pPr>
              <w:rPr>
                <w:rFonts w:ascii="Garamond" w:hAnsi="Garamond"/>
                <w:i/>
                <w:sz w:val="24"/>
                <w:lang w:val="bg-BG" w:eastAsia="bg-BG"/>
              </w:rPr>
            </w:pPr>
            <w:r w:rsidRPr="0019778B">
              <w:rPr>
                <w:rFonts w:ascii="Garamond" w:hAnsi="Garamond"/>
                <w:i/>
                <w:sz w:val="24"/>
                <w:lang w:val="bg-BG" w:eastAsia="bg-BG"/>
              </w:rPr>
              <w:t>ДГ "Слънце"</w:t>
            </w:r>
          </w:p>
        </w:tc>
        <w:tc>
          <w:tcPr>
            <w:tcW w:w="3070" w:type="dxa"/>
          </w:tcPr>
          <w:p w:rsidR="003C2349" w:rsidRPr="0019778B" w:rsidRDefault="003C2349" w:rsidP="003C2349">
            <w:pPr>
              <w:rPr>
                <w:rFonts w:ascii="Garamond" w:hAnsi="Garamond"/>
                <w:sz w:val="24"/>
                <w:lang w:val="bg-BG" w:eastAsia="bg-BG"/>
              </w:rPr>
            </w:pPr>
            <w:r w:rsidRPr="0019778B">
              <w:rPr>
                <w:rFonts w:ascii="Garamond" w:hAnsi="Garamond"/>
                <w:sz w:val="24"/>
                <w:lang w:val="bg-BG" w:eastAsia="bg-BG"/>
              </w:rPr>
              <w:t xml:space="preserve">Централна база-ул. „Цар Симеон </w:t>
            </w:r>
            <w:r w:rsidRPr="0019778B">
              <w:rPr>
                <w:rFonts w:ascii="Garamond" w:hAnsi="Garamond"/>
                <w:sz w:val="24"/>
                <w:lang w:eastAsia="bg-BG"/>
              </w:rPr>
              <w:t>I</w:t>
            </w:r>
            <w:r w:rsidRPr="0019778B">
              <w:rPr>
                <w:rFonts w:ascii="Garamond" w:hAnsi="Garamond"/>
                <w:sz w:val="24"/>
                <w:lang w:val="bg-BG" w:eastAsia="bg-BG"/>
              </w:rPr>
              <w:t>“ № 84</w:t>
            </w:r>
          </w:p>
        </w:tc>
        <w:tc>
          <w:tcPr>
            <w:tcW w:w="2175" w:type="dxa"/>
          </w:tcPr>
          <w:p w:rsidR="003C2349" w:rsidRPr="0019778B" w:rsidRDefault="003C2349" w:rsidP="003C2349">
            <w:pPr>
              <w:rPr>
                <w:rFonts w:ascii="Garamond" w:hAnsi="Garamond"/>
                <w:sz w:val="24"/>
                <w:lang w:val="bg-BG"/>
              </w:rPr>
            </w:pPr>
            <w:r w:rsidRPr="0019778B">
              <w:rPr>
                <w:rFonts w:ascii="Garamond" w:hAnsi="Garamond"/>
                <w:sz w:val="24"/>
                <w:lang w:val="bg-BG" w:eastAsia="bg-BG"/>
              </w:rPr>
              <w:t>гр. Кюстендил</w:t>
            </w:r>
          </w:p>
        </w:tc>
      </w:tr>
      <w:tr w:rsidR="00827864" w:rsidRPr="0019778B" w:rsidTr="005061E2">
        <w:tc>
          <w:tcPr>
            <w:tcW w:w="534" w:type="dxa"/>
            <w:vMerge/>
            <w:vAlign w:val="center"/>
          </w:tcPr>
          <w:p w:rsidR="003C2349" w:rsidRPr="0019778B" w:rsidRDefault="003C2349" w:rsidP="005061E2">
            <w:pPr>
              <w:jc w:val="center"/>
              <w:rPr>
                <w:rFonts w:ascii="Garamond" w:hAnsi="Garamond"/>
                <w:sz w:val="24"/>
                <w:lang w:val="bg-BG"/>
              </w:rPr>
            </w:pPr>
          </w:p>
        </w:tc>
        <w:tc>
          <w:tcPr>
            <w:tcW w:w="1842" w:type="dxa"/>
            <w:vMerge/>
            <w:vAlign w:val="center"/>
          </w:tcPr>
          <w:p w:rsidR="003C2349" w:rsidRPr="0019778B" w:rsidRDefault="003C2349" w:rsidP="003C2349">
            <w:pPr>
              <w:rPr>
                <w:rFonts w:ascii="Garamond" w:hAnsi="Garamond"/>
                <w:b/>
                <w:sz w:val="24"/>
                <w:lang w:val="bg-BG"/>
              </w:rPr>
            </w:pPr>
          </w:p>
        </w:tc>
        <w:tc>
          <w:tcPr>
            <w:tcW w:w="2410" w:type="dxa"/>
            <w:vMerge/>
            <w:vAlign w:val="center"/>
          </w:tcPr>
          <w:p w:rsidR="003C2349" w:rsidRPr="0019778B" w:rsidRDefault="003C2349" w:rsidP="003C2349">
            <w:pPr>
              <w:rPr>
                <w:rFonts w:ascii="Garamond" w:hAnsi="Garamond"/>
                <w:i/>
                <w:sz w:val="24"/>
                <w:lang w:val="bg-BG" w:eastAsia="bg-BG"/>
              </w:rPr>
            </w:pPr>
          </w:p>
        </w:tc>
        <w:tc>
          <w:tcPr>
            <w:tcW w:w="3070" w:type="dxa"/>
          </w:tcPr>
          <w:p w:rsidR="003C2349" w:rsidRPr="0019778B" w:rsidRDefault="003C2349" w:rsidP="003C2349">
            <w:pPr>
              <w:rPr>
                <w:rFonts w:ascii="Garamond" w:hAnsi="Garamond"/>
                <w:sz w:val="24"/>
                <w:lang w:val="bg-BG" w:eastAsia="bg-BG"/>
              </w:rPr>
            </w:pPr>
            <w:r w:rsidRPr="0019778B">
              <w:rPr>
                <w:rFonts w:ascii="Garamond" w:hAnsi="Garamond"/>
                <w:sz w:val="24"/>
                <w:lang w:val="bg-BG" w:eastAsia="bg-BG"/>
              </w:rPr>
              <w:t>Допълнителен адрес-ул. „11 август“ № 7</w:t>
            </w:r>
          </w:p>
        </w:tc>
        <w:tc>
          <w:tcPr>
            <w:tcW w:w="2175" w:type="dxa"/>
          </w:tcPr>
          <w:p w:rsidR="003C2349" w:rsidRPr="0019778B" w:rsidRDefault="003C2349" w:rsidP="003C2349">
            <w:pPr>
              <w:rPr>
                <w:rFonts w:ascii="Garamond" w:hAnsi="Garamond"/>
                <w:sz w:val="24"/>
                <w:lang w:val="bg-BG"/>
              </w:rPr>
            </w:pPr>
            <w:r w:rsidRPr="0019778B">
              <w:rPr>
                <w:rFonts w:ascii="Garamond" w:hAnsi="Garamond"/>
                <w:sz w:val="24"/>
                <w:lang w:val="bg-BG" w:eastAsia="bg-BG"/>
              </w:rPr>
              <w:t>гр. Кюстендил</w:t>
            </w:r>
          </w:p>
        </w:tc>
      </w:tr>
      <w:tr w:rsidR="00827864" w:rsidRPr="0019778B" w:rsidTr="005061E2">
        <w:tc>
          <w:tcPr>
            <w:tcW w:w="534" w:type="dxa"/>
            <w:vMerge/>
            <w:vAlign w:val="center"/>
          </w:tcPr>
          <w:p w:rsidR="003C2349" w:rsidRPr="0019778B" w:rsidRDefault="003C2349" w:rsidP="005061E2">
            <w:pPr>
              <w:jc w:val="center"/>
              <w:rPr>
                <w:rFonts w:ascii="Garamond" w:hAnsi="Garamond"/>
                <w:sz w:val="24"/>
                <w:lang w:val="bg-BG"/>
              </w:rPr>
            </w:pPr>
          </w:p>
        </w:tc>
        <w:tc>
          <w:tcPr>
            <w:tcW w:w="1842" w:type="dxa"/>
            <w:vMerge/>
            <w:vAlign w:val="center"/>
          </w:tcPr>
          <w:p w:rsidR="003C2349" w:rsidRPr="0019778B" w:rsidRDefault="003C2349" w:rsidP="003C2349">
            <w:pPr>
              <w:rPr>
                <w:rFonts w:ascii="Garamond" w:hAnsi="Garamond"/>
                <w:b/>
                <w:sz w:val="24"/>
                <w:lang w:val="bg-BG"/>
              </w:rPr>
            </w:pPr>
          </w:p>
        </w:tc>
        <w:tc>
          <w:tcPr>
            <w:tcW w:w="2410" w:type="dxa"/>
            <w:vMerge/>
            <w:vAlign w:val="center"/>
          </w:tcPr>
          <w:p w:rsidR="003C2349" w:rsidRPr="0019778B" w:rsidRDefault="003C2349" w:rsidP="003C2349">
            <w:pPr>
              <w:rPr>
                <w:rFonts w:ascii="Garamond" w:hAnsi="Garamond"/>
                <w:i/>
                <w:sz w:val="24"/>
                <w:lang w:val="bg-BG" w:eastAsia="bg-BG"/>
              </w:rPr>
            </w:pPr>
          </w:p>
        </w:tc>
        <w:tc>
          <w:tcPr>
            <w:tcW w:w="3070" w:type="dxa"/>
          </w:tcPr>
          <w:p w:rsidR="003C2349" w:rsidRPr="0019778B" w:rsidRDefault="003C2349" w:rsidP="003C2349">
            <w:pPr>
              <w:rPr>
                <w:rFonts w:ascii="Garamond" w:hAnsi="Garamond"/>
                <w:sz w:val="24"/>
                <w:lang w:val="bg-BG" w:eastAsia="bg-BG"/>
              </w:rPr>
            </w:pPr>
            <w:r w:rsidRPr="0019778B">
              <w:rPr>
                <w:rFonts w:ascii="Garamond" w:hAnsi="Garamond"/>
                <w:sz w:val="24"/>
                <w:lang w:val="bg-BG" w:eastAsia="bg-BG"/>
              </w:rPr>
              <w:t>Допълнителен адрес –ул. Велбъжд“ № 7</w:t>
            </w:r>
          </w:p>
        </w:tc>
        <w:tc>
          <w:tcPr>
            <w:tcW w:w="2175" w:type="dxa"/>
          </w:tcPr>
          <w:p w:rsidR="003C2349" w:rsidRPr="0019778B" w:rsidRDefault="003C2349" w:rsidP="003C2349">
            <w:pPr>
              <w:rPr>
                <w:rFonts w:ascii="Garamond" w:hAnsi="Garamond"/>
                <w:sz w:val="24"/>
                <w:lang w:val="bg-BG"/>
              </w:rPr>
            </w:pPr>
            <w:r w:rsidRPr="0019778B">
              <w:rPr>
                <w:rFonts w:ascii="Garamond" w:hAnsi="Garamond"/>
                <w:sz w:val="24"/>
                <w:lang w:val="bg-BG" w:eastAsia="bg-BG"/>
              </w:rPr>
              <w:t>гр. Кюстендил</w:t>
            </w:r>
          </w:p>
        </w:tc>
      </w:tr>
      <w:tr w:rsidR="00827864" w:rsidRPr="0019778B" w:rsidTr="005061E2">
        <w:tc>
          <w:tcPr>
            <w:tcW w:w="534" w:type="dxa"/>
            <w:vMerge/>
            <w:vAlign w:val="center"/>
          </w:tcPr>
          <w:p w:rsidR="003C2349" w:rsidRPr="0019778B" w:rsidRDefault="003C2349" w:rsidP="005061E2">
            <w:pPr>
              <w:jc w:val="center"/>
              <w:rPr>
                <w:rFonts w:ascii="Garamond" w:hAnsi="Garamond"/>
                <w:sz w:val="24"/>
                <w:lang w:val="bg-BG"/>
              </w:rPr>
            </w:pPr>
          </w:p>
        </w:tc>
        <w:tc>
          <w:tcPr>
            <w:tcW w:w="1842" w:type="dxa"/>
            <w:vMerge/>
            <w:vAlign w:val="center"/>
          </w:tcPr>
          <w:p w:rsidR="003C2349" w:rsidRPr="0019778B" w:rsidRDefault="003C2349" w:rsidP="003C2349">
            <w:pPr>
              <w:rPr>
                <w:rFonts w:ascii="Garamond" w:hAnsi="Garamond"/>
                <w:b/>
                <w:sz w:val="24"/>
                <w:lang w:val="bg-BG"/>
              </w:rPr>
            </w:pPr>
          </w:p>
        </w:tc>
        <w:tc>
          <w:tcPr>
            <w:tcW w:w="2410" w:type="dxa"/>
            <w:vMerge/>
            <w:vAlign w:val="center"/>
          </w:tcPr>
          <w:p w:rsidR="003C2349" w:rsidRPr="0019778B" w:rsidRDefault="003C2349" w:rsidP="003C2349">
            <w:pPr>
              <w:rPr>
                <w:rFonts w:ascii="Garamond" w:hAnsi="Garamond"/>
                <w:i/>
                <w:sz w:val="24"/>
                <w:lang w:val="bg-BG" w:eastAsia="bg-BG"/>
              </w:rPr>
            </w:pPr>
          </w:p>
        </w:tc>
        <w:tc>
          <w:tcPr>
            <w:tcW w:w="3070" w:type="dxa"/>
          </w:tcPr>
          <w:p w:rsidR="003C2349" w:rsidRPr="0019778B" w:rsidRDefault="003C2349" w:rsidP="003C2349">
            <w:pPr>
              <w:rPr>
                <w:rFonts w:ascii="Garamond" w:hAnsi="Garamond"/>
                <w:sz w:val="24"/>
                <w:lang w:val="bg-BG" w:eastAsia="bg-BG"/>
              </w:rPr>
            </w:pPr>
            <w:r w:rsidRPr="0019778B">
              <w:rPr>
                <w:rFonts w:ascii="Garamond" w:hAnsi="Garamond"/>
                <w:sz w:val="24"/>
                <w:lang w:val="bg-BG" w:eastAsia="bg-BG"/>
              </w:rPr>
              <w:t>Допълнителен адрес- „Кокиче“ № 7</w:t>
            </w:r>
          </w:p>
        </w:tc>
        <w:tc>
          <w:tcPr>
            <w:tcW w:w="2175" w:type="dxa"/>
          </w:tcPr>
          <w:p w:rsidR="003C2349" w:rsidRPr="0019778B" w:rsidRDefault="003C2349" w:rsidP="003C2349">
            <w:pPr>
              <w:rPr>
                <w:rFonts w:ascii="Garamond" w:hAnsi="Garamond"/>
                <w:sz w:val="24"/>
                <w:lang w:val="bg-BG"/>
              </w:rPr>
            </w:pPr>
            <w:r w:rsidRPr="0019778B">
              <w:rPr>
                <w:rFonts w:ascii="Garamond" w:hAnsi="Garamond"/>
                <w:sz w:val="24"/>
                <w:lang w:val="bg-BG" w:eastAsia="bg-BG"/>
              </w:rPr>
              <w:t>гр. Кюстендил</w:t>
            </w:r>
          </w:p>
        </w:tc>
      </w:tr>
      <w:tr w:rsidR="00827864" w:rsidRPr="0019778B" w:rsidTr="005061E2">
        <w:tc>
          <w:tcPr>
            <w:tcW w:w="534" w:type="dxa"/>
            <w:vMerge/>
            <w:vAlign w:val="center"/>
          </w:tcPr>
          <w:p w:rsidR="003C2349" w:rsidRPr="0019778B" w:rsidRDefault="003C2349" w:rsidP="005061E2">
            <w:pPr>
              <w:jc w:val="center"/>
              <w:rPr>
                <w:rFonts w:ascii="Garamond" w:hAnsi="Garamond"/>
                <w:sz w:val="24"/>
                <w:lang w:val="bg-BG"/>
              </w:rPr>
            </w:pPr>
          </w:p>
        </w:tc>
        <w:tc>
          <w:tcPr>
            <w:tcW w:w="1842" w:type="dxa"/>
            <w:vMerge/>
            <w:vAlign w:val="center"/>
          </w:tcPr>
          <w:p w:rsidR="003C2349" w:rsidRPr="0019778B" w:rsidRDefault="003C2349" w:rsidP="003C2349">
            <w:pPr>
              <w:rPr>
                <w:rFonts w:ascii="Garamond" w:hAnsi="Garamond"/>
                <w:b/>
                <w:sz w:val="24"/>
                <w:lang w:val="bg-BG"/>
              </w:rPr>
            </w:pPr>
          </w:p>
        </w:tc>
        <w:tc>
          <w:tcPr>
            <w:tcW w:w="2410" w:type="dxa"/>
            <w:vMerge/>
            <w:vAlign w:val="center"/>
          </w:tcPr>
          <w:p w:rsidR="003C2349" w:rsidRPr="0019778B" w:rsidRDefault="003C2349" w:rsidP="003C2349">
            <w:pPr>
              <w:rPr>
                <w:rFonts w:ascii="Garamond" w:hAnsi="Garamond"/>
                <w:i/>
                <w:sz w:val="24"/>
                <w:lang w:val="bg-BG" w:eastAsia="bg-BG"/>
              </w:rPr>
            </w:pPr>
          </w:p>
        </w:tc>
        <w:tc>
          <w:tcPr>
            <w:tcW w:w="3070" w:type="dxa"/>
          </w:tcPr>
          <w:p w:rsidR="003C2349" w:rsidRPr="0019778B" w:rsidRDefault="003C2349" w:rsidP="003C2349">
            <w:pPr>
              <w:rPr>
                <w:rFonts w:ascii="Garamond" w:hAnsi="Garamond"/>
                <w:sz w:val="24"/>
                <w:lang w:val="bg-BG" w:eastAsia="bg-BG"/>
              </w:rPr>
            </w:pPr>
            <w:r w:rsidRPr="0019778B">
              <w:rPr>
                <w:rFonts w:ascii="Garamond" w:hAnsi="Garamond"/>
                <w:sz w:val="24"/>
                <w:lang w:val="bg-BG"/>
              </w:rPr>
              <w:t>Допълнителен адрес</w:t>
            </w:r>
          </w:p>
        </w:tc>
        <w:tc>
          <w:tcPr>
            <w:tcW w:w="2175" w:type="dxa"/>
          </w:tcPr>
          <w:p w:rsidR="003C2349" w:rsidRPr="0019778B" w:rsidRDefault="00011180" w:rsidP="003C2349">
            <w:pPr>
              <w:rPr>
                <w:rFonts w:ascii="Garamond" w:hAnsi="Garamond"/>
                <w:sz w:val="24"/>
                <w:lang w:val="bg-BG" w:eastAsia="bg-BG"/>
              </w:rPr>
            </w:pPr>
            <w:r w:rsidRPr="0019778B">
              <w:rPr>
                <w:rFonts w:ascii="Garamond" w:hAnsi="Garamond"/>
                <w:sz w:val="24"/>
                <w:lang w:val="bg-BG" w:eastAsia="bg-BG"/>
              </w:rPr>
              <w:t>с. Слокощ</w:t>
            </w:r>
            <w:r w:rsidR="003C2349" w:rsidRPr="0019778B">
              <w:rPr>
                <w:rFonts w:ascii="Garamond" w:hAnsi="Garamond"/>
                <w:sz w:val="24"/>
                <w:lang w:val="bg-BG" w:eastAsia="bg-BG"/>
              </w:rPr>
              <w:t>ица</w:t>
            </w:r>
          </w:p>
        </w:tc>
      </w:tr>
      <w:tr w:rsidR="00827864" w:rsidRPr="0019778B" w:rsidTr="005061E2">
        <w:tc>
          <w:tcPr>
            <w:tcW w:w="534" w:type="dxa"/>
            <w:vMerge w:val="restart"/>
            <w:vAlign w:val="center"/>
          </w:tcPr>
          <w:p w:rsidR="00FC46E5" w:rsidRPr="0019778B" w:rsidRDefault="00FC46E5" w:rsidP="005061E2">
            <w:pPr>
              <w:jc w:val="center"/>
              <w:rPr>
                <w:rFonts w:ascii="Garamond" w:hAnsi="Garamond"/>
                <w:sz w:val="24"/>
                <w:lang w:val="bg-BG"/>
              </w:rPr>
            </w:pPr>
          </w:p>
          <w:p w:rsidR="00FC46E5" w:rsidRPr="0019778B" w:rsidRDefault="00FC46E5" w:rsidP="005061E2">
            <w:pPr>
              <w:jc w:val="center"/>
              <w:rPr>
                <w:rFonts w:ascii="Garamond" w:hAnsi="Garamond"/>
                <w:sz w:val="24"/>
                <w:lang w:val="bg-BG"/>
              </w:rPr>
            </w:pPr>
            <w:r w:rsidRPr="0019778B">
              <w:rPr>
                <w:rFonts w:ascii="Garamond" w:hAnsi="Garamond"/>
                <w:sz w:val="24"/>
                <w:lang w:val="bg-BG"/>
              </w:rPr>
              <w:t>15</w:t>
            </w:r>
          </w:p>
        </w:tc>
        <w:tc>
          <w:tcPr>
            <w:tcW w:w="1842" w:type="dxa"/>
            <w:vMerge/>
            <w:vAlign w:val="center"/>
          </w:tcPr>
          <w:p w:rsidR="00FC46E5" w:rsidRPr="0019778B" w:rsidRDefault="00FC46E5" w:rsidP="002904DF">
            <w:pPr>
              <w:rPr>
                <w:rFonts w:ascii="Garamond" w:hAnsi="Garamond"/>
                <w:b/>
                <w:sz w:val="24"/>
                <w:lang w:val="bg-BG"/>
              </w:rPr>
            </w:pPr>
          </w:p>
        </w:tc>
        <w:tc>
          <w:tcPr>
            <w:tcW w:w="2410" w:type="dxa"/>
            <w:vMerge w:val="restart"/>
            <w:vAlign w:val="center"/>
          </w:tcPr>
          <w:p w:rsidR="00FC46E5" w:rsidRPr="0019778B" w:rsidRDefault="00FC46E5" w:rsidP="002904DF">
            <w:pPr>
              <w:rPr>
                <w:rFonts w:ascii="Garamond" w:hAnsi="Garamond"/>
                <w:i/>
                <w:sz w:val="24"/>
                <w:lang w:val="bg-BG" w:eastAsia="bg-BG"/>
              </w:rPr>
            </w:pPr>
            <w:r w:rsidRPr="0019778B">
              <w:rPr>
                <w:rFonts w:ascii="Garamond" w:hAnsi="Garamond"/>
                <w:i/>
                <w:sz w:val="24"/>
                <w:lang w:val="bg-BG" w:eastAsia="bg-BG"/>
              </w:rPr>
              <w:t>ДГ "1 юни"</w:t>
            </w:r>
          </w:p>
        </w:tc>
        <w:tc>
          <w:tcPr>
            <w:tcW w:w="3070" w:type="dxa"/>
          </w:tcPr>
          <w:p w:rsidR="00FC46E5" w:rsidRPr="0019778B" w:rsidRDefault="003C2349" w:rsidP="002904DF">
            <w:pPr>
              <w:rPr>
                <w:rFonts w:ascii="Garamond" w:hAnsi="Garamond"/>
                <w:sz w:val="24"/>
                <w:lang w:val="bg-BG" w:eastAsia="bg-BG"/>
              </w:rPr>
            </w:pPr>
            <w:r w:rsidRPr="0019778B">
              <w:rPr>
                <w:rFonts w:ascii="Garamond" w:hAnsi="Garamond"/>
                <w:sz w:val="24"/>
                <w:lang w:val="bg-BG" w:eastAsia="bg-BG"/>
              </w:rPr>
              <w:t>Централна база – кв.</w:t>
            </w:r>
            <w:r w:rsidRPr="0019778B">
              <w:rPr>
                <w:rFonts w:ascii="Garamond" w:hAnsi="Garamond"/>
                <w:sz w:val="24"/>
                <w:lang w:eastAsia="bg-BG"/>
              </w:rPr>
              <w:t xml:space="preserve"> </w:t>
            </w:r>
            <w:r w:rsidRPr="0019778B">
              <w:rPr>
                <w:rFonts w:ascii="Garamond" w:hAnsi="Garamond"/>
                <w:sz w:val="24"/>
                <w:lang w:val="bg-BG" w:eastAsia="bg-BG"/>
              </w:rPr>
              <w:t>„Запад“</w:t>
            </w:r>
          </w:p>
        </w:tc>
        <w:tc>
          <w:tcPr>
            <w:tcW w:w="2175" w:type="dxa"/>
          </w:tcPr>
          <w:p w:rsidR="00FC46E5" w:rsidRPr="0019778B" w:rsidRDefault="00FC46E5" w:rsidP="002904DF">
            <w:pPr>
              <w:rPr>
                <w:rFonts w:ascii="Garamond" w:hAnsi="Garamond"/>
                <w:sz w:val="24"/>
                <w:lang w:val="bg-BG"/>
              </w:rPr>
            </w:pPr>
            <w:r w:rsidRPr="0019778B">
              <w:rPr>
                <w:rFonts w:ascii="Garamond" w:hAnsi="Garamond"/>
                <w:sz w:val="24"/>
                <w:lang w:val="bg-BG" w:eastAsia="bg-BG"/>
              </w:rPr>
              <w:t>гр. Кюстендил</w:t>
            </w:r>
          </w:p>
        </w:tc>
      </w:tr>
      <w:tr w:rsidR="00827864" w:rsidRPr="0019778B" w:rsidTr="005061E2">
        <w:tc>
          <w:tcPr>
            <w:tcW w:w="534" w:type="dxa"/>
            <w:vMerge/>
            <w:vAlign w:val="center"/>
          </w:tcPr>
          <w:p w:rsidR="00FC46E5" w:rsidRPr="0019778B" w:rsidRDefault="00FC46E5" w:rsidP="005061E2">
            <w:pPr>
              <w:jc w:val="center"/>
              <w:rPr>
                <w:rFonts w:ascii="Garamond" w:hAnsi="Garamond"/>
                <w:color w:val="00B050"/>
                <w:sz w:val="24"/>
                <w:lang w:val="bg-BG"/>
              </w:rPr>
            </w:pPr>
          </w:p>
        </w:tc>
        <w:tc>
          <w:tcPr>
            <w:tcW w:w="1842" w:type="dxa"/>
            <w:vMerge/>
            <w:vAlign w:val="center"/>
          </w:tcPr>
          <w:p w:rsidR="00FC46E5" w:rsidRPr="0019778B" w:rsidRDefault="00FC46E5" w:rsidP="0060675E">
            <w:pPr>
              <w:rPr>
                <w:rFonts w:ascii="Garamond" w:hAnsi="Garamond"/>
                <w:b/>
                <w:color w:val="00B050"/>
                <w:sz w:val="24"/>
                <w:lang w:val="bg-BG"/>
              </w:rPr>
            </w:pPr>
          </w:p>
        </w:tc>
        <w:tc>
          <w:tcPr>
            <w:tcW w:w="2410" w:type="dxa"/>
            <w:vMerge/>
            <w:vAlign w:val="center"/>
          </w:tcPr>
          <w:p w:rsidR="00FC46E5" w:rsidRPr="0019778B" w:rsidRDefault="00FC46E5" w:rsidP="0060675E">
            <w:pPr>
              <w:rPr>
                <w:rFonts w:ascii="Garamond" w:hAnsi="Garamond"/>
                <w:i/>
                <w:color w:val="00B050"/>
                <w:sz w:val="24"/>
                <w:lang w:val="bg-BG" w:eastAsia="bg-BG"/>
              </w:rPr>
            </w:pPr>
          </w:p>
        </w:tc>
        <w:tc>
          <w:tcPr>
            <w:tcW w:w="3070" w:type="dxa"/>
          </w:tcPr>
          <w:p w:rsidR="00FC46E5" w:rsidRPr="0019778B" w:rsidRDefault="003C2349" w:rsidP="0060675E">
            <w:pPr>
              <w:rPr>
                <w:rFonts w:ascii="Garamond" w:hAnsi="Garamond"/>
                <w:sz w:val="24"/>
                <w:lang w:val="bg-BG"/>
              </w:rPr>
            </w:pPr>
            <w:r w:rsidRPr="0019778B">
              <w:rPr>
                <w:rFonts w:ascii="Garamond" w:hAnsi="Garamond"/>
                <w:sz w:val="24"/>
                <w:lang w:val="bg-BG"/>
              </w:rPr>
              <w:t>Допълнителен адрес - ул. "Проф. Георги Паспалев" № 11 </w:t>
            </w:r>
          </w:p>
        </w:tc>
        <w:tc>
          <w:tcPr>
            <w:tcW w:w="2175" w:type="dxa"/>
          </w:tcPr>
          <w:p w:rsidR="00FC46E5" w:rsidRPr="0019778B" w:rsidRDefault="00FC46E5" w:rsidP="0060675E">
            <w:pPr>
              <w:rPr>
                <w:rFonts w:ascii="Garamond" w:hAnsi="Garamond"/>
                <w:sz w:val="24"/>
                <w:lang w:val="bg-BG" w:eastAsia="bg-BG"/>
              </w:rPr>
            </w:pPr>
            <w:r w:rsidRPr="0019778B">
              <w:rPr>
                <w:rFonts w:ascii="Garamond" w:hAnsi="Garamond"/>
                <w:sz w:val="24"/>
                <w:lang w:val="bg-BG" w:eastAsia="bg-BG"/>
              </w:rPr>
              <w:t>гр. Кюстендил</w:t>
            </w:r>
          </w:p>
        </w:tc>
      </w:tr>
      <w:tr w:rsidR="00827864" w:rsidRPr="0019778B" w:rsidTr="005061E2">
        <w:tc>
          <w:tcPr>
            <w:tcW w:w="534" w:type="dxa"/>
            <w:vMerge w:val="restart"/>
            <w:vAlign w:val="center"/>
          </w:tcPr>
          <w:p w:rsidR="00FC46E5" w:rsidRPr="0019778B" w:rsidRDefault="00FC46E5" w:rsidP="005061E2">
            <w:pPr>
              <w:jc w:val="center"/>
              <w:rPr>
                <w:rFonts w:ascii="Garamond" w:hAnsi="Garamond"/>
                <w:sz w:val="24"/>
                <w:lang w:val="bg-BG"/>
              </w:rPr>
            </w:pPr>
          </w:p>
          <w:p w:rsidR="00FC46E5" w:rsidRPr="0019778B" w:rsidRDefault="00FC46E5" w:rsidP="005061E2">
            <w:pPr>
              <w:jc w:val="center"/>
              <w:rPr>
                <w:rFonts w:ascii="Garamond" w:hAnsi="Garamond"/>
                <w:sz w:val="24"/>
                <w:lang w:val="bg-BG"/>
              </w:rPr>
            </w:pPr>
            <w:r w:rsidRPr="0019778B">
              <w:rPr>
                <w:rFonts w:ascii="Garamond" w:hAnsi="Garamond"/>
                <w:sz w:val="24"/>
                <w:lang w:val="bg-BG"/>
              </w:rPr>
              <w:t>16</w:t>
            </w:r>
          </w:p>
        </w:tc>
        <w:tc>
          <w:tcPr>
            <w:tcW w:w="1842" w:type="dxa"/>
            <w:vMerge/>
            <w:vAlign w:val="center"/>
          </w:tcPr>
          <w:p w:rsidR="00FC46E5" w:rsidRPr="0019778B" w:rsidRDefault="00FC46E5" w:rsidP="002904DF">
            <w:pPr>
              <w:rPr>
                <w:rFonts w:ascii="Garamond" w:hAnsi="Garamond"/>
                <w:b/>
                <w:sz w:val="24"/>
                <w:lang w:val="bg-BG"/>
              </w:rPr>
            </w:pPr>
          </w:p>
        </w:tc>
        <w:tc>
          <w:tcPr>
            <w:tcW w:w="2410" w:type="dxa"/>
            <w:vMerge w:val="restart"/>
            <w:vAlign w:val="center"/>
          </w:tcPr>
          <w:p w:rsidR="00FC46E5" w:rsidRPr="0019778B" w:rsidRDefault="00FC46E5" w:rsidP="002904DF">
            <w:pPr>
              <w:rPr>
                <w:rFonts w:ascii="Garamond" w:hAnsi="Garamond"/>
                <w:i/>
                <w:sz w:val="24"/>
                <w:lang w:val="bg-BG" w:eastAsia="bg-BG"/>
              </w:rPr>
            </w:pPr>
            <w:r w:rsidRPr="0019778B">
              <w:rPr>
                <w:rFonts w:ascii="Garamond" w:hAnsi="Garamond"/>
                <w:i/>
                <w:sz w:val="24"/>
                <w:lang w:val="bg-BG" w:eastAsia="bg-BG"/>
              </w:rPr>
              <w:t>ДГ "Май"</w:t>
            </w:r>
          </w:p>
        </w:tc>
        <w:tc>
          <w:tcPr>
            <w:tcW w:w="3070" w:type="dxa"/>
          </w:tcPr>
          <w:p w:rsidR="00FC46E5" w:rsidRPr="0019778B" w:rsidRDefault="007B4069" w:rsidP="002904DF">
            <w:pPr>
              <w:rPr>
                <w:rFonts w:ascii="Garamond" w:hAnsi="Garamond"/>
                <w:sz w:val="24"/>
                <w:lang w:val="bg-BG" w:eastAsia="bg-BG"/>
              </w:rPr>
            </w:pPr>
            <w:r w:rsidRPr="0019778B">
              <w:rPr>
                <w:rFonts w:ascii="Garamond" w:hAnsi="Garamond"/>
                <w:sz w:val="24"/>
                <w:lang w:val="bg-BG" w:eastAsia="bg-BG"/>
              </w:rPr>
              <w:t>Централна база – ул. „Места“ № 7А</w:t>
            </w:r>
          </w:p>
        </w:tc>
        <w:tc>
          <w:tcPr>
            <w:tcW w:w="2175" w:type="dxa"/>
          </w:tcPr>
          <w:p w:rsidR="00FC46E5" w:rsidRPr="0019778B" w:rsidRDefault="00FC46E5" w:rsidP="002904DF">
            <w:pPr>
              <w:rPr>
                <w:rFonts w:ascii="Garamond" w:hAnsi="Garamond"/>
                <w:sz w:val="24"/>
                <w:lang w:val="bg-BG"/>
              </w:rPr>
            </w:pPr>
            <w:r w:rsidRPr="0019778B">
              <w:rPr>
                <w:rFonts w:ascii="Garamond" w:hAnsi="Garamond"/>
                <w:sz w:val="24"/>
                <w:lang w:val="bg-BG" w:eastAsia="bg-BG"/>
              </w:rPr>
              <w:t>гр. Кюстендил</w:t>
            </w:r>
          </w:p>
        </w:tc>
      </w:tr>
      <w:tr w:rsidR="00827864" w:rsidRPr="0019778B" w:rsidTr="005061E2">
        <w:tc>
          <w:tcPr>
            <w:tcW w:w="534" w:type="dxa"/>
            <w:vMerge/>
            <w:vAlign w:val="center"/>
          </w:tcPr>
          <w:p w:rsidR="00FC46E5" w:rsidRPr="0019778B" w:rsidRDefault="00FC46E5" w:rsidP="005061E2">
            <w:pPr>
              <w:jc w:val="center"/>
              <w:rPr>
                <w:rFonts w:ascii="Garamond" w:hAnsi="Garamond"/>
                <w:sz w:val="24"/>
                <w:lang w:val="bg-BG"/>
              </w:rPr>
            </w:pPr>
          </w:p>
        </w:tc>
        <w:tc>
          <w:tcPr>
            <w:tcW w:w="1842" w:type="dxa"/>
            <w:vMerge/>
            <w:vAlign w:val="center"/>
          </w:tcPr>
          <w:p w:rsidR="00FC46E5" w:rsidRPr="0019778B" w:rsidRDefault="00FC46E5" w:rsidP="0060675E">
            <w:pPr>
              <w:rPr>
                <w:rFonts w:ascii="Garamond" w:hAnsi="Garamond"/>
                <w:b/>
                <w:sz w:val="24"/>
                <w:lang w:val="bg-BG"/>
              </w:rPr>
            </w:pPr>
          </w:p>
        </w:tc>
        <w:tc>
          <w:tcPr>
            <w:tcW w:w="2410" w:type="dxa"/>
            <w:vMerge/>
            <w:vAlign w:val="center"/>
          </w:tcPr>
          <w:p w:rsidR="00FC46E5" w:rsidRPr="0019778B" w:rsidRDefault="00FC46E5" w:rsidP="0060675E">
            <w:pPr>
              <w:rPr>
                <w:rFonts w:ascii="Garamond" w:hAnsi="Garamond"/>
                <w:i/>
                <w:sz w:val="24"/>
                <w:lang w:val="bg-BG" w:eastAsia="bg-BG"/>
              </w:rPr>
            </w:pPr>
          </w:p>
        </w:tc>
        <w:tc>
          <w:tcPr>
            <w:tcW w:w="3070" w:type="dxa"/>
          </w:tcPr>
          <w:p w:rsidR="00FC46E5" w:rsidRPr="0019778B" w:rsidRDefault="00FC46E5" w:rsidP="0060675E">
            <w:pPr>
              <w:rPr>
                <w:rFonts w:ascii="Garamond" w:hAnsi="Garamond"/>
                <w:sz w:val="24"/>
                <w:lang w:val="bg-BG"/>
              </w:rPr>
            </w:pPr>
            <w:r w:rsidRPr="0019778B">
              <w:rPr>
                <w:rFonts w:ascii="Garamond" w:hAnsi="Garamond"/>
                <w:sz w:val="24"/>
                <w:lang w:val="bg-BG"/>
              </w:rPr>
              <w:t>Допълнителен адрес</w:t>
            </w:r>
          </w:p>
        </w:tc>
        <w:tc>
          <w:tcPr>
            <w:tcW w:w="2175" w:type="dxa"/>
          </w:tcPr>
          <w:p w:rsidR="00FC46E5" w:rsidRPr="0019778B" w:rsidRDefault="00FC46E5" w:rsidP="0060675E">
            <w:pPr>
              <w:rPr>
                <w:rFonts w:ascii="Garamond" w:hAnsi="Garamond"/>
                <w:sz w:val="24"/>
                <w:lang w:val="bg-BG" w:eastAsia="bg-BG"/>
              </w:rPr>
            </w:pPr>
            <w:r w:rsidRPr="0019778B">
              <w:rPr>
                <w:rFonts w:ascii="Garamond" w:hAnsi="Garamond"/>
                <w:sz w:val="24"/>
                <w:lang w:val="bg-BG" w:eastAsia="bg-BG"/>
              </w:rPr>
              <w:t>с. Коняво</w:t>
            </w:r>
          </w:p>
        </w:tc>
      </w:tr>
      <w:tr w:rsidR="00827864" w:rsidRPr="0019778B" w:rsidTr="005061E2">
        <w:tc>
          <w:tcPr>
            <w:tcW w:w="534" w:type="dxa"/>
            <w:vMerge w:val="restart"/>
            <w:vAlign w:val="center"/>
          </w:tcPr>
          <w:p w:rsidR="007B4069" w:rsidRPr="0019778B" w:rsidRDefault="007B4069" w:rsidP="005061E2">
            <w:pPr>
              <w:jc w:val="center"/>
              <w:rPr>
                <w:rFonts w:ascii="Garamond" w:hAnsi="Garamond"/>
                <w:sz w:val="24"/>
                <w:lang w:val="bg-BG"/>
              </w:rPr>
            </w:pPr>
          </w:p>
          <w:p w:rsidR="007B4069" w:rsidRPr="0019778B" w:rsidRDefault="007B4069" w:rsidP="005061E2">
            <w:pPr>
              <w:jc w:val="center"/>
              <w:rPr>
                <w:rFonts w:ascii="Garamond" w:hAnsi="Garamond"/>
                <w:sz w:val="24"/>
                <w:lang w:val="bg-BG"/>
              </w:rPr>
            </w:pPr>
            <w:r w:rsidRPr="0019778B">
              <w:rPr>
                <w:rFonts w:ascii="Garamond" w:hAnsi="Garamond"/>
                <w:bCs/>
                <w:sz w:val="24"/>
                <w:lang w:val="bg-BG" w:eastAsia="bg-BG"/>
              </w:rPr>
              <w:t>17</w:t>
            </w:r>
          </w:p>
        </w:tc>
        <w:tc>
          <w:tcPr>
            <w:tcW w:w="1842" w:type="dxa"/>
            <w:vMerge/>
            <w:vAlign w:val="center"/>
          </w:tcPr>
          <w:p w:rsidR="007B4069" w:rsidRPr="0019778B" w:rsidRDefault="007B4069" w:rsidP="007B4069">
            <w:pPr>
              <w:rPr>
                <w:rFonts w:ascii="Garamond" w:hAnsi="Garamond"/>
                <w:b/>
                <w:sz w:val="24"/>
                <w:lang w:val="bg-BG"/>
              </w:rPr>
            </w:pPr>
          </w:p>
        </w:tc>
        <w:tc>
          <w:tcPr>
            <w:tcW w:w="2410" w:type="dxa"/>
            <w:vMerge w:val="restart"/>
            <w:vAlign w:val="center"/>
          </w:tcPr>
          <w:p w:rsidR="007B4069" w:rsidRPr="0019778B" w:rsidRDefault="007B4069" w:rsidP="007B4069">
            <w:pPr>
              <w:rPr>
                <w:rFonts w:ascii="Garamond" w:hAnsi="Garamond"/>
                <w:i/>
                <w:sz w:val="24"/>
                <w:lang w:val="bg-BG" w:eastAsia="bg-BG"/>
              </w:rPr>
            </w:pPr>
            <w:r w:rsidRPr="0019778B">
              <w:rPr>
                <w:rFonts w:ascii="Garamond" w:hAnsi="Garamond"/>
                <w:i/>
                <w:sz w:val="24"/>
                <w:lang w:val="bg-BG" w:eastAsia="bg-BG"/>
              </w:rPr>
              <w:t>ДГ "Славейче"</w:t>
            </w:r>
          </w:p>
        </w:tc>
        <w:tc>
          <w:tcPr>
            <w:tcW w:w="3070" w:type="dxa"/>
          </w:tcPr>
          <w:p w:rsidR="007B4069" w:rsidRPr="0019778B" w:rsidRDefault="007B4069" w:rsidP="007B4069">
            <w:pPr>
              <w:rPr>
                <w:rFonts w:ascii="Garamond" w:hAnsi="Garamond"/>
                <w:sz w:val="24"/>
                <w:lang w:val="bg-BG" w:eastAsia="bg-BG"/>
              </w:rPr>
            </w:pPr>
            <w:r w:rsidRPr="0019778B">
              <w:rPr>
                <w:rFonts w:ascii="Garamond" w:hAnsi="Garamond"/>
                <w:sz w:val="24"/>
                <w:lang w:val="bg-BG" w:eastAsia="bg-BG"/>
              </w:rPr>
              <w:t>Централна база-ул. „Гладстон“ № 17</w:t>
            </w:r>
          </w:p>
        </w:tc>
        <w:tc>
          <w:tcPr>
            <w:tcW w:w="2175" w:type="dxa"/>
          </w:tcPr>
          <w:p w:rsidR="007B4069" w:rsidRPr="0019778B" w:rsidRDefault="007B4069" w:rsidP="007B4069">
            <w:pPr>
              <w:rPr>
                <w:rFonts w:ascii="Garamond" w:hAnsi="Garamond"/>
                <w:sz w:val="24"/>
                <w:lang w:val="bg-BG"/>
              </w:rPr>
            </w:pPr>
            <w:r w:rsidRPr="0019778B">
              <w:rPr>
                <w:rFonts w:ascii="Garamond" w:hAnsi="Garamond"/>
                <w:sz w:val="24"/>
                <w:lang w:val="bg-BG" w:eastAsia="bg-BG"/>
              </w:rPr>
              <w:t>гр. Кюстендил</w:t>
            </w:r>
          </w:p>
        </w:tc>
      </w:tr>
      <w:tr w:rsidR="00827864" w:rsidRPr="0019778B" w:rsidTr="005061E2">
        <w:tc>
          <w:tcPr>
            <w:tcW w:w="534" w:type="dxa"/>
            <w:vMerge/>
            <w:vAlign w:val="center"/>
          </w:tcPr>
          <w:p w:rsidR="007B4069" w:rsidRPr="0019778B" w:rsidRDefault="007B4069" w:rsidP="005061E2">
            <w:pPr>
              <w:jc w:val="center"/>
              <w:rPr>
                <w:rFonts w:ascii="Garamond" w:hAnsi="Garamond"/>
                <w:bCs/>
                <w:sz w:val="24"/>
                <w:lang w:val="bg-BG" w:eastAsia="bg-BG"/>
              </w:rPr>
            </w:pPr>
          </w:p>
        </w:tc>
        <w:tc>
          <w:tcPr>
            <w:tcW w:w="1842" w:type="dxa"/>
            <w:vMerge/>
            <w:vAlign w:val="center"/>
          </w:tcPr>
          <w:p w:rsidR="007B4069" w:rsidRPr="0019778B" w:rsidRDefault="007B4069" w:rsidP="007B4069">
            <w:pPr>
              <w:rPr>
                <w:rFonts w:ascii="Garamond" w:hAnsi="Garamond"/>
                <w:b/>
                <w:sz w:val="24"/>
                <w:lang w:val="bg-BG"/>
              </w:rPr>
            </w:pPr>
          </w:p>
        </w:tc>
        <w:tc>
          <w:tcPr>
            <w:tcW w:w="2410" w:type="dxa"/>
            <w:vMerge/>
            <w:vAlign w:val="center"/>
          </w:tcPr>
          <w:p w:rsidR="007B4069" w:rsidRPr="0019778B" w:rsidRDefault="007B4069" w:rsidP="007B4069">
            <w:pPr>
              <w:rPr>
                <w:rFonts w:ascii="Garamond" w:hAnsi="Garamond"/>
                <w:i/>
                <w:sz w:val="24"/>
                <w:lang w:val="bg-BG" w:eastAsia="bg-BG"/>
              </w:rPr>
            </w:pPr>
          </w:p>
        </w:tc>
        <w:tc>
          <w:tcPr>
            <w:tcW w:w="3070" w:type="dxa"/>
          </w:tcPr>
          <w:p w:rsidR="007B4069" w:rsidRPr="0019778B" w:rsidRDefault="007B4069" w:rsidP="007B4069">
            <w:pPr>
              <w:rPr>
                <w:rFonts w:ascii="Garamond" w:hAnsi="Garamond"/>
                <w:sz w:val="24"/>
                <w:lang w:val="bg-BG"/>
              </w:rPr>
            </w:pPr>
            <w:r w:rsidRPr="0019778B">
              <w:rPr>
                <w:rFonts w:ascii="Garamond" w:hAnsi="Garamond"/>
                <w:sz w:val="24"/>
                <w:lang w:val="bg-BG"/>
              </w:rPr>
              <w:t>Допълнителен адрес – ул.“Райна Цанева“ № 12</w:t>
            </w:r>
          </w:p>
        </w:tc>
        <w:tc>
          <w:tcPr>
            <w:tcW w:w="2175" w:type="dxa"/>
          </w:tcPr>
          <w:p w:rsidR="007B4069" w:rsidRPr="0019778B" w:rsidRDefault="007B4069" w:rsidP="007B4069">
            <w:pPr>
              <w:rPr>
                <w:rFonts w:ascii="Garamond" w:hAnsi="Garamond"/>
                <w:sz w:val="24"/>
                <w:lang w:val="bg-BG"/>
              </w:rPr>
            </w:pPr>
            <w:r w:rsidRPr="0019778B">
              <w:rPr>
                <w:rFonts w:ascii="Garamond" w:hAnsi="Garamond"/>
                <w:sz w:val="24"/>
                <w:lang w:val="bg-BG" w:eastAsia="bg-BG"/>
              </w:rPr>
              <w:t>гр. Кюстендил</w:t>
            </w:r>
          </w:p>
        </w:tc>
      </w:tr>
      <w:tr w:rsidR="00827864" w:rsidRPr="0019778B" w:rsidTr="005061E2">
        <w:tc>
          <w:tcPr>
            <w:tcW w:w="534" w:type="dxa"/>
            <w:vMerge/>
            <w:vAlign w:val="center"/>
          </w:tcPr>
          <w:p w:rsidR="007B4069" w:rsidRPr="0019778B" w:rsidRDefault="007B4069" w:rsidP="005061E2">
            <w:pPr>
              <w:jc w:val="center"/>
              <w:rPr>
                <w:rFonts w:ascii="Garamond" w:hAnsi="Garamond"/>
                <w:bCs/>
                <w:sz w:val="24"/>
                <w:lang w:val="bg-BG" w:eastAsia="bg-BG"/>
              </w:rPr>
            </w:pPr>
          </w:p>
        </w:tc>
        <w:tc>
          <w:tcPr>
            <w:tcW w:w="1842" w:type="dxa"/>
            <w:vMerge/>
            <w:vAlign w:val="center"/>
          </w:tcPr>
          <w:p w:rsidR="007B4069" w:rsidRPr="0019778B" w:rsidRDefault="007B4069" w:rsidP="007B4069">
            <w:pPr>
              <w:rPr>
                <w:rFonts w:ascii="Garamond" w:hAnsi="Garamond"/>
                <w:b/>
                <w:bCs/>
                <w:sz w:val="24"/>
                <w:lang w:val="bg-BG" w:eastAsia="bg-BG"/>
              </w:rPr>
            </w:pPr>
          </w:p>
        </w:tc>
        <w:tc>
          <w:tcPr>
            <w:tcW w:w="2410" w:type="dxa"/>
            <w:vMerge/>
            <w:vAlign w:val="center"/>
          </w:tcPr>
          <w:p w:rsidR="007B4069" w:rsidRPr="0019778B" w:rsidRDefault="007B4069" w:rsidP="007B4069">
            <w:pPr>
              <w:rPr>
                <w:rFonts w:ascii="Garamond" w:hAnsi="Garamond"/>
                <w:i/>
                <w:sz w:val="24"/>
                <w:lang w:val="bg-BG" w:eastAsia="bg-BG"/>
              </w:rPr>
            </w:pPr>
          </w:p>
        </w:tc>
        <w:tc>
          <w:tcPr>
            <w:tcW w:w="3070" w:type="dxa"/>
          </w:tcPr>
          <w:p w:rsidR="007B4069" w:rsidRPr="0019778B" w:rsidRDefault="007B4069" w:rsidP="007B4069">
            <w:pPr>
              <w:rPr>
                <w:rFonts w:ascii="Garamond" w:hAnsi="Garamond"/>
                <w:sz w:val="24"/>
                <w:lang w:val="bg-BG"/>
              </w:rPr>
            </w:pPr>
            <w:r w:rsidRPr="0019778B">
              <w:rPr>
                <w:rFonts w:ascii="Garamond" w:hAnsi="Garamond"/>
                <w:sz w:val="24"/>
                <w:lang w:val="bg-BG"/>
              </w:rPr>
              <w:t>Допълнителен адрес- ул. „Димчо Дебелянов“ № 5</w:t>
            </w:r>
          </w:p>
        </w:tc>
        <w:tc>
          <w:tcPr>
            <w:tcW w:w="2175" w:type="dxa"/>
          </w:tcPr>
          <w:p w:rsidR="007B4069" w:rsidRPr="0019778B" w:rsidRDefault="007B4069" w:rsidP="007B4069">
            <w:pPr>
              <w:rPr>
                <w:rFonts w:ascii="Garamond" w:hAnsi="Garamond"/>
                <w:sz w:val="24"/>
                <w:lang w:val="bg-BG"/>
              </w:rPr>
            </w:pPr>
            <w:r w:rsidRPr="0019778B">
              <w:rPr>
                <w:rFonts w:ascii="Garamond" w:hAnsi="Garamond"/>
                <w:sz w:val="24"/>
                <w:lang w:val="bg-BG" w:eastAsia="bg-BG"/>
              </w:rPr>
              <w:t>гр. Кюстендил</w:t>
            </w:r>
          </w:p>
        </w:tc>
      </w:tr>
      <w:tr w:rsidR="00827864" w:rsidRPr="0019778B" w:rsidTr="005061E2">
        <w:tc>
          <w:tcPr>
            <w:tcW w:w="534" w:type="dxa"/>
            <w:vAlign w:val="center"/>
          </w:tcPr>
          <w:p w:rsidR="00FC46E5" w:rsidRPr="0019778B" w:rsidRDefault="00FC46E5" w:rsidP="005061E2">
            <w:pPr>
              <w:jc w:val="center"/>
              <w:rPr>
                <w:rFonts w:ascii="Garamond" w:hAnsi="Garamond"/>
                <w:bCs/>
                <w:sz w:val="24"/>
                <w:lang w:val="bg-BG" w:eastAsia="bg-BG"/>
              </w:rPr>
            </w:pPr>
          </w:p>
        </w:tc>
        <w:tc>
          <w:tcPr>
            <w:tcW w:w="1842" w:type="dxa"/>
            <w:vAlign w:val="center"/>
          </w:tcPr>
          <w:p w:rsidR="00FC46E5" w:rsidRPr="0019778B" w:rsidRDefault="00FC46E5" w:rsidP="002904DF">
            <w:pPr>
              <w:rPr>
                <w:rFonts w:ascii="Garamond" w:hAnsi="Garamond"/>
                <w:b/>
                <w:sz w:val="24"/>
                <w:lang w:val="bg-BG"/>
              </w:rPr>
            </w:pPr>
            <w:r w:rsidRPr="0019778B">
              <w:rPr>
                <w:rFonts w:ascii="Garamond" w:hAnsi="Garamond"/>
                <w:b/>
                <w:bCs/>
                <w:sz w:val="24"/>
                <w:lang w:val="bg-BG" w:eastAsia="bg-BG"/>
              </w:rPr>
              <w:t>Община Невестино</w:t>
            </w:r>
          </w:p>
        </w:tc>
        <w:tc>
          <w:tcPr>
            <w:tcW w:w="2410" w:type="dxa"/>
            <w:vAlign w:val="center"/>
          </w:tcPr>
          <w:p w:rsidR="00FC46E5" w:rsidRPr="0019778B" w:rsidRDefault="00FC46E5" w:rsidP="002904DF">
            <w:pPr>
              <w:rPr>
                <w:rFonts w:ascii="Garamond" w:hAnsi="Garamond"/>
                <w:i/>
                <w:sz w:val="24"/>
                <w:lang w:val="bg-BG"/>
              </w:rPr>
            </w:pPr>
            <w:r w:rsidRPr="0019778B">
              <w:rPr>
                <w:rFonts w:ascii="Garamond" w:hAnsi="Garamond"/>
                <w:i/>
                <w:sz w:val="24"/>
                <w:lang w:val="bg-BG" w:eastAsia="bg-BG"/>
              </w:rPr>
              <w:t>ДГ "Райна Княгиня"</w:t>
            </w:r>
          </w:p>
        </w:tc>
        <w:tc>
          <w:tcPr>
            <w:tcW w:w="3070" w:type="dxa"/>
            <w:vAlign w:val="center"/>
          </w:tcPr>
          <w:p w:rsidR="00FC46E5" w:rsidRPr="0019778B" w:rsidRDefault="007B4069" w:rsidP="00573BEA">
            <w:pPr>
              <w:rPr>
                <w:rFonts w:ascii="Garamond" w:hAnsi="Garamond"/>
                <w:sz w:val="24"/>
                <w:lang w:val="bg-BG"/>
              </w:rPr>
            </w:pPr>
            <w:r w:rsidRPr="0019778B">
              <w:rPr>
                <w:rFonts w:ascii="Garamond" w:hAnsi="Garamond"/>
                <w:sz w:val="24"/>
                <w:lang w:val="bg-BG"/>
              </w:rPr>
              <w:t>Централна база</w:t>
            </w:r>
          </w:p>
        </w:tc>
        <w:tc>
          <w:tcPr>
            <w:tcW w:w="2175" w:type="dxa"/>
            <w:vAlign w:val="center"/>
          </w:tcPr>
          <w:p w:rsidR="00FC46E5" w:rsidRPr="0019778B" w:rsidRDefault="00FC46E5" w:rsidP="0080505D">
            <w:pPr>
              <w:rPr>
                <w:rFonts w:ascii="Garamond" w:hAnsi="Garamond"/>
                <w:sz w:val="24"/>
                <w:lang w:val="bg-BG"/>
              </w:rPr>
            </w:pPr>
            <w:r w:rsidRPr="0019778B">
              <w:rPr>
                <w:rFonts w:ascii="Garamond" w:hAnsi="Garamond"/>
                <w:sz w:val="24"/>
                <w:lang w:val="bg-BG"/>
              </w:rPr>
              <w:t>с. Невестино</w:t>
            </w:r>
          </w:p>
        </w:tc>
      </w:tr>
      <w:tr w:rsidR="00827864" w:rsidRPr="0019778B" w:rsidTr="005061E2">
        <w:tc>
          <w:tcPr>
            <w:tcW w:w="534" w:type="dxa"/>
            <w:vAlign w:val="center"/>
          </w:tcPr>
          <w:p w:rsidR="00FC46E5" w:rsidRPr="0019778B" w:rsidRDefault="00FC46E5" w:rsidP="005061E2">
            <w:pPr>
              <w:jc w:val="center"/>
              <w:rPr>
                <w:rFonts w:ascii="Garamond" w:hAnsi="Garamond"/>
                <w:bCs/>
                <w:sz w:val="24"/>
                <w:lang w:val="bg-BG" w:eastAsia="bg-BG"/>
              </w:rPr>
            </w:pPr>
            <w:r w:rsidRPr="0019778B">
              <w:rPr>
                <w:rFonts w:ascii="Garamond" w:hAnsi="Garamond"/>
                <w:bCs/>
                <w:sz w:val="24"/>
                <w:lang w:val="bg-BG" w:eastAsia="bg-BG"/>
              </w:rPr>
              <w:t>18</w:t>
            </w:r>
          </w:p>
        </w:tc>
        <w:tc>
          <w:tcPr>
            <w:tcW w:w="1842" w:type="dxa"/>
            <w:vAlign w:val="center"/>
          </w:tcPr>
          <w:p w:rsidR="00FC46E5" w:rsidRPr="0019778B" w:rsidRDefault="00FC46E5" w:rsidP="002904DF">
            <w:pPr>
              <w:rPr>
                <w:rFonts w:ascii="Garamond" w:hAnsi="Garamond"/>
                <w:b/>
                <w:sz w:val="24"/>
                <w:lang w:val="bg-BG"/>
              </w:rPr>
            </w:pPr>
            <w:r w:rsidRPr="0019778B">
              <w:rPr>
                <w:rFonts w:ascii="Garamond" w:hAnsi="Garamond"/>
                <w:b/>
                <w:bCs/>
                <w:sz w:val="24"/>
                <w:lang w:val="bg-BG" w:eastAsia="bg-BG"/>
              </w:rPr>
              <w:t>Община Рила</w:t>
            </w:r>
          </w:p>
        </w:tc>
        <w:tc>
          <w:tcPr>
            <w:tcW w:w="2410" w:type="dxa"/>
            <w:vAlign w:val="center"/>
          </w:tcPr>
          <w:p w:rsidR="00FC46E5" w:rsidRPr="0019778B" w:rsidRDefault="00FC46E5" w:rsidP="002904DF">
            <w:pPr>
              <w:rPr>
                <w:rFonts w:ascii="Garamond" w:hAnsi="Garamond"/>
                <w:i/>
                <w:sz w:val="24"/>
                <w:lang w:val="bg-BG"/>
              </w:rPr>
            </w:pPr>
            <w:r w:rsidRPr="0019778B">
              <w:rPr>
                <w:rFonts w:ascii="Garamond" w:hAnsi="Garamond"/>
                <w:i/>
                <w:sz w:val="24"/>
                <w:lang w:val="bg-BG" w:eastAsia="bg-BG"/>
              </w:rPr>
              <w:t>ДГ "Д-р Тодора Миладинова"</w:t>
            </w:r>
          </w:p>
        </w:tc>
        <w:tc>
          <w:tcPr>
            <w:tcW w:w="3070" w:type="dxa"/>
            <w:vAlign w:val="center"/>
          </w:tcPr>
          <w:p w:rsidR="00FC46E5" w:rsidRPr="0019778B" w:rsidRDefault="007B4069" w:rsidP="00573BEA">
            <w:pPr>
              <w:rPr>
                <w:rFonts w:ascii="Garamond" w:hAnsi="Garamond"/>
                <w:sz w:val="24"/>
                <w:lang w:val="bg-BG"/>
              </w:rPr>
            </w:pPr>
            <w:r w:rsidRPr="0019778B">
              <w:rPr>
                <w:rFonts w:ascii="Garamond" w:hAnsi="Garamond"/>
                <w:sz w:val="24"/>
                <w:lang w:val="bg-BG"/>
              </w:rPr>
              <w:t>Централна база – ул. „Септемврийска“ № 4</w:t>
            </w:r>
          </w:p>
        </w:tc>
        <w:tc>
          <w:tcPr>
            <w:tcW w:w="2175" w:type="dxa"/>
            <w:vAlign w:val="center"/>
          </w:tcPr>
          <w:p w:rsidR="00FC46E5" w:rsidRPr="0019778B" w:rsidRDefault="00FC46E5" w:rsidP="0080505D">
            <w:pPr>
              <w:rPr>
                <w:rFonts w:ascii="Garamond" w:hAnsi="Garamond"/>
                <w:sz w:val="24"/>
                <w:lang w:val="bg-BG"/>
              </w:rPr>
            </w:pPr>
            <w:r w:rsidRPr="0019778B">
              <w:rPr>
                <w:rFonts w:ascii="Garamond" w:hAnsi="Garamond"/>
                <w:sz w:val="24"/>
                <w:lang w:val="bg-BG"/>
              </w:rPr>
              <w:t>гр. Рила</w:t>
            </w:r>
          </w:p>
        </w:tc>
      </w:tr>
      <w:tr w:rsidR="00827864" w:rsidRPr="0019778B" w:rsidTr="005061E2">
        <w:tc>
          <w:tcPr>
            <w:tcW w:w="534" w:type="dxa"/>
            <w:vMerge w:val="restart"/>
            <w:vAlign w:val="center"/>
          </w:tcPr>
          <w:p w:rsidR="00FC46E5" w:rsidRPr="0019778B" w:rsidRDefault="00FC46E5" w:rsidP="005061E2">
            <w:pPr>
              <w:spacing w:before="100" w:beforeAutospacing="1" w:after="100" w:afterAutospacing="1"/>
              <w:jc w:val="center"/>
              <w:rPr>
                <w:rFonts w:ascii="Garamond" w:hAnsi="Garamond"/>
                <w:bCs/>
                <w:sz w:val="24"/>
                <w:lang w:val="bg-BG" w:eastAsia="bg-BG"/>
              </w:rPr>
            </w:pPr>
            <w:r w:rsidRPr="0019778B">
              <w:rPr>
                <w:rFonts w:ascii="Garamond" w:hAnsi="Garamond"/>
                <w:bCs/>
                <w:sz w:val="24"/>
                <w:lang w:val="bg-BG" w:eastAsia="bg-BG"/>
              </w:rPr>
              <w:t>19</w:t>
            </w:r>
          </w:p>
        </w:tc>
        <w:tc>
          <w:tcPr>
            <w:tcW w:w="1842" w:type="dxa"/>
            <w:vMerge w:val="restart"/>
            <w:vAlign w:val="center"/>
          </w:tcPr>
          <w:p w:rsidR="00FC46E5" w:rsidRPr="0019778B" w:rsidRDefault="00FC46E5" w:rsidP="005061E2">
            <w:pPr>
              <w:spacing w:before="100" w:beforeAutospacing="1" w:after="100" w:afterAutospacing="1"/>
              <w:rPr>
                <w:rFonts w:ascii="Garamond" w:hAnsi="Garamond"/>
                <w:b/>
                <w:sz w:val="24"/>
                <w:lang w:val="bg-BG"/>
              </w:rPr>
            </w:pPr>
            <w:r w:rsidRPr="0019778B">
              <w:rPr>
                <w:rFonts w:ascii="Garamond" w:hAnsi="Garamond"/>
                <w:b/>
                <w:bCs/>
                <w:sz w:val="24"/>
                <w:lang w:val="bg-BG" w:eastAsia="bg-BG"/>
              </w:rPr>
              <w:t>Община Сапарева баня</w:t>
            </w:r>
          </w:p>
        </w:tc>
        <w:tc>
          <w:tcPr>
            <w:tcW w:w="2410" w:type="dxa"/>
            <w:vMerge w:val="restart"/>
            <w:vAlign w:val="center"/>
          </w:tcPr>
          <w:p w:rsidR="00FC46E5" w:rsidRPr="0019778B" w:rsidRDefault="00FC46E5" w:rsidP="002904DF">
            <w:pPr>
              <w:rPr>
                <w:rFonts w:ascii="Garamond" w:hAnsi="Garamond"/>
                <w:i/>
                <w:sz w:val="24"/>
                <w:lang w:val="bg-BG"/>
              </w:rPr>
            </w:pPr>
            <w:r w:rsidRPr="0019778B">
              <w:rPr>
                <w:rFonts w:ascii="Garamond" w:hAnsi="Garamond"/>
                <w:i/>
                <w:sz w:val="24"/>
                <w:lang w:val="bg-BG" w:eastAsia="bg-BG"/>
              </w:rPr>
              <w:t>ДГ "Света Анна"</w:t>
            </w:r>
          </w:p>
        </w:tc>
        <w:tc>
          <w:tcPr>
            <w:tcW w:w="3070" w:type="dxa"/>
          </w:tcPr>
          <w:p w:rsidR="00FC46E5" w:rsidRPr="0019778B" w:rsidRDefault="007B4069" w:rsidP="002904DF">
            <w:pPr>
              <w:rPr>
                <w:rFonts w:ascii="Garamond" w:hAnsi="Garamond"/>
                <w:sz w:val="24"/>
                <w:lang w:val="bg-BG"/>
              </w:rPr>
            </w:pPr>
            <w:r w:rsidRPr="0019778B">
              <w:rPr>
                <w:rFonts w:ascii="Garamond" w:hAnsi="Garamond"/>
                <w:sz w:val="24"/>
                <w:lang w:val="bg-BG"/>
              </w:rPr>
              <w:t>Централна база – ул. „Отец Паисий“ № 10</w:t>
            </w:r>
          </w:p>
        </w:tc>
        <w:tc>
          <w:tcPr>
            <w:tcW w:w="2175" w:type="dxa"/>
          </w:tcPr>
          <w:p w:rsidR="00FC46E5" w:rsidRPr="0019778B" w:rsidRDefault="00FC46E5" w:rsidP="002904DF">
            <w:pPr>
              <w:rPr>
                <w:rFonts w:ascii="Garamond" w:hAnsi="Garamond"/>
                <w:sz w:val="24"/>
                <w:lang w:val="bg-BG"/>
              </w:rPr>
            </w:pPr>
            <w:r w:rsidRPr="0019778B">
              <w:rPr>
                <w:rFonts w:ascii="Garamond" w:hAnsi="Garamond"/>
                <w:sz w:val="24"/>
                <w:lang w:val="bg-BG"/>
              </w:rPr>
              <w:t>гр. Сапарева баня</w:t>
            </w:r>
          </w:p>
        </w:tc>
      </w:tr>
      <w:tr w:rsidR="00827864" w:rsidRPr="0019778B" w:rsidTr="005061E2">
        <w:tc>
          <w:tcPr>
            <w:tcW w:w="534" w:type="dxa"/>
            <w:vMerge/>
            <w:vAlign w:val="center"/>
          </w:tcPr>
          <w:p w:rsidR="0060675E" w:rsidRPr="0019778B" w:rsidRDefault="0060675E" w:rsidP="005061E2">
            <w:pPr>
              <w:spacing w:before="100" w:beforeAutospacing="1" w:after="100" w:afterAutospacing="1"/>
              <w:jc w:val="center"/>
              <w:rPr>
                <w:rFonts w:ascii="Garamond" w:hAnsi="Garamond"/>
                <w:bCs/>
                <w:sz w:val="24"/>
                <w:lang w:val="bg-BG" w:eastAsia="bg-BG"/>
              </w:rPr>
            </w:pPr>
          </w:p>
        </w:tc>
        <w:tc>
          <w:tcPr>
            <w:tcW w:w="1842" w:type="dxa"/>
            <w:vMerge/>
            <w:vAlign w:val="center"/>
          </w:tcPr>
          <w:p w:rsidR="0060675E" w:rsidRPr="0019778B" w:rsidRDefault="0060675E" w:rsidP="005061E2">
            <w:pPr>
              <w:spacing w:before="100" w:beforeAutospacing="1" w:after="100" w:afterAutospacing="1"/>
              <w:rPr>
                <w:rFonts w:ascii="Garamond" w:hAnsi="Garamond"/>
                <w:bCs/>
                <w:sz w:val="24"/>
                <w:lang w:val="bg-BG" w:eastAsia="bg-BG"/>
              </w:rPr>
            </w:pPr>
          </w:p>
        </w:tc>
        <w:tc>
          <w:tcPr>
            <w:tcW w:w="2410" w:type="dxa"/>
            <w:vMerge/>
          </w:tcPr>
          <w:p w:rsidR="0060675E" w:rsidRPr="0019778B" w:rsidRDefault="0060675E" w:rsidP="000535A0">
            <w:pPr>
              <w:rPr>
                <w:rFonts w:ascii="Garamond" w:hAnsi="Garamond"/>
                <w:sz w:val="24"/>
                <w:lang w:val="bg-BG" w:eastAsia="bg-BG"/>
              </w:rPr>
            </w:pPr>
          </w:p>
        </w:tc>
        <w:tc>
          <w:tcPr>
            <w:tcW w:w="3070" w:type="dxa"/>
          </w:tcPr>
          <w:p w:rsidR="0060675E" w:rsidRPr="0019778B" w:rsidRDefault="0060675E">
            <w:pPr>
              <w:rPr>
                <w:rFonts w:ascii="Garamond" w:hAnsi="Garamond"/>
                <w:sz w:val="24"/>
                <w:lang w:val="bg-BG"/>
              </w:rPr>
            </w:pPr>
            <w:r w:rsidRPr="0019778B">
              <w:rPr>
                <w:rFonts w:ascii="Garamond" w:hAnsi="Garamond"/>
                <w:sz w:val="24"/>
                <w:lang w:val="bg-BG"/>
              </w:rPr>
              <w:t>Допълнителен адрес</w:t>
            </w:r>
          </w:p>
        </w:tc>
        <w:tc>
          <w:tcPr>
            <w:tcW w:w="2175" w:type="dxa"/>
          </w:tcPr>
          <w:p w:rsidR="0060675E" w:rsidRPr="0019778B" w:rsidRDefault="0060675E" w:rsidP="002904DF">
            <w:pPr>
              <w:rPr>
                <w:rFonts w:ascii="Garamond" w:hAnsi="Garamond"/>
                <w:sz w:val="24"/>
                <w:lang w:val="bg-BG"/>
              </w:rPr>
            </w:pPr>
            <w:r w:rsidRPr="0019778B">
              <w:rPr>
                <w:rFonts w:ascii="Garamond" w:hAnsi="Garamond"/>
                <w:sz w:val="24"/>
                <w:lang w:val="bg-BG"/>
              </w:rPr>
              <w:t>с.</w:t>
            </w:r>
            <w:r w:rsidR="00011180" w:rsidRPr="0019778B">
              <w:rPr>
                <w:rFonts w:ascii="Garamond" w:hAnsi="Garamond"/>
                <w:sz w:val="24"/>
                <w:lang w:val="bg-BG"/>
              </w:rPr>
              <w:t xml:space="preserve"> </w:t>
            </w:r>
            <w:r w:rsidRPr="0019778B">
              <w:rPr>
                <w:rFonts w:ascii="Garamond" w:hAnsi="Garamond"/>
                <w:sz w:val="24"/>
                <w:lang w:val="bg-BG"/>
              </w:rPr>
              <w:t>Овчарци</w:t>
            </w:r>
          </w:p>
        </w:tc>
      </w:tr>
      <w:tr w:rsidR="00827864" w:rsidRPr="0019778B" w:rsidTr="005061E2">
        <w:tc>
          <w:tcPr>
            <w:tcW w:w="534" w:type="dxa"/>
            <w:vMerge/>
            <w:vAlign w:val="center"/>
          </w:tcPr>
          <w:p w:rsidR="0060675E" w:rsidRPr="0019778B" w:rsidRDefault="0060675E" w:rsidP="005061E2">
            <w:pPr>
              <w:spacing w:before="100" w:beforeAutospacing="1" w:after="100" w:afterAutospacing="1"/>
              <w:jc w:val="center"/>
              <w:rPr>
                <w:rFonts w:ascii="Garamond" w:hAnsi="Garamond"/>
                <w:bCs/>
                <w:sz w:val="24"/>
                <w:lang w:val="bg-BG" w:eastAsia="bg-BG"/>
              </w:rPr>
            </w:pPr>
          </w:p>
        </w:tc>
        <w:tc>
          <w:tcPr>
            <w:tcW w:w="1842" w:type="dxa"/>
            <w:vMerge/>
            <w:vAlign w:val="center"/>
          </w:tcPr>
          <w:p w:rsidR="0060675E" w:rsidRPr="0019778B" w:rsidRDefault="0060675E" w:rsidP="005061E2">
            <w:pPr>
              <w:spacing w:before="100" w:beforeAutospacing="1" w:after="100" w:afterAutospacing="1"/>
              <w:rPr>
                <w:rFonts w:ascii="Garamond" w:hAnsi="Garamond"/>
                <w:bCs/>
                <w:sz w:val="24"/>
                <w:lang w:val="bg-BG" w:eastAsia="bg-BG"/>
              </w:rPr>
            </w:pPr>
          </w:p>
        </w:tc>
        <w:tc>
          <w:tcPr>
            <w:tcW w:w="2410" w:type="dxa"/>
            <w:vMerge/>
          </w:tcPr>
          <w:p w:rsidR="0060675E" w:rsidRPr="0019778B" w:rsidRDefault="0060675E" w:rsidP="000535A0">
            <w:pPr>
              <w:rPr>
                <w:rFonts w:ascii="Garamond" w:hAnsi="Garamond"/>
                <w:sz w:val="24"/>
                <w:lang w:val="bg-BG" w:eastAsia="bg-BG"/>
              </w:rPr>
            </w:pPr>
          </w:p>
        </w:tc>
        <w:tc>
          <w:tcPr>
            <w:tcW w:w="3070" w:type="dxa"/>
          </w:tcPr>
          <w:p w:rsidR="0060675E" w:rsidRPr="0019778B" w:rsidRDefault="0060675E">
            <w:pPr>
              <w:rPr>
                <w:rFonts w:ascii="Garamond" w:hAnsi="Garamond"/>
                <w:sz w:val="24"/>
                <w:lang w:val="bg-BG"/>
              </w:rPr>
            </w:pPr>
            <w:r w:rsidRPr="0019778B">
              <w:rPr>
                <w:rFonts w:ascii="Garamond" w:hAnsi="Garamond"/>
                <w:sz w:val="24"/>
                <w:lang w:val="bg-BG"/>
              </w:rPr>
              <w:t>Допълнителен адрес</w:t>
            </w:r>
          </w:p>
        </w:tc>
        <w:tc>
          <w:tcPr>
            <w:tcW w:w="2175" w:type="dxa"/>
          </w:tcPr>
          <w:p w:rsidR="0060675E" w:rsidRPr="0019778B" w:rsidRDefault="0060675E" w:rsidP="002904DF">
            <w:pPr>
              <w:rPr>
                <w:rFonts w:ascii="Garamond" w:hAnsi="Garamond"/>
                <w:sz w:val="24"/>
                <w:lang w:val="bg-BG"/>
              </w:rPr>
            </w:pPr>
            <w:r w:rsidRPr="0019778B">
              <w:rPr>
                <w:rFonts w:ascii="Garamond" w:hAnsi="Garamond"/>
                <w:sz w:val="24"/>
                <w:lang w:val="bg-BG"/>
              </w:rPr>
              <w:t>с. Ресилово</w:t>
            </w:r>
          </w:p>
        </w:tc>
      </w:tr>
      <w:tr w:rsidR="00827864" w:rsidRPr="0019778B" w:rsidTr="005061E2">
        <w:tc>
          <w:tcPr>
            <w:tcW w:w="534" w:type="dxa"/>
            <w:vMerge/>
            <w:vAlign w:val="center"/>
          </w:tcPr>
          <w:p w:rsidR="0060675E" w:rsidRPr="0019778B" w:rsidRDefault="0060675E" w:rsidP="005061E2">
            <w:pPr>
              <w:spacing w:before="100" w:beforeAutospacing="1" w:after="100" w:afterAutospacing="1"/>
              <w:jc w:val="center"/>
              <w:rPr>
                <w:rFonts w:ascii="Garamond" w:hAnsi="Garamond"/>
                <w:bCs/>
                <w:sz w:val="24"/>
                <w:lang w:val="bg-BG" w:eastAsia="bg-BG"/>
              </w:rPr>
            </w:pPr>
          </w:p>
        </w:tc>
        <w:tc>
          <w:tcPr>
            <w:tcW w:w="1842" w:type="dxa"/>
            <w:vMerge/>
            <w:vAlign w:val="center"/>
          </w:tcPr>
          <w:p w:rsidR="0060675E" w:rsidRPr="0019778B" w:rsidRDefault="0060675E" w:rsidP="005061E2">
            <w:pPr>
              <w:spacing w:before="100" w:beforeAutospacing="1" w:after="100" w:afterAutospacing="1"/>
              <w:rPr>
                <w:rFonts w:ascii="Garamond" w:hAnsi="Garamond"/>
                <w:bCs/>
                <w:sz w:val="24"/>
                <w:lang w:val="bg-BG" w:eastAsia="bg-BG"/>
              </w:rPr>
            </w:pPr>
          </w:p>
        </w:tc>
        <w:tc>
          <w:tcPr>
            <w:tcW w:w="2410" w:type="dxa"/>
            <w:vMerge/>
          </w:tcPr>
          <w:p w:rsidR="0060675E" w:rsidRPr="0019778B" w:rsidRDefault="0060675E" w:rsidP="000535A0">
            <w:pPr>
              <w:rPr>
                <w:rFonts w:ascii="Garamond" w:hAnsi="Garamond"/>
                <w:sz w:val="24"/>
                <w:lang w:val="bg-BG" w:eastAsia="bg-BG"/>
              </w:rPr>
            </w:pPr>
          </w:p>
        </w:tc>
        <w:tc>
          <w:tcPr>
            <w:tcW w:w="3070" w:type="dxa"/>
          </w:tcPr>
          <w:p w:rsidR="0060675E" w:rsidRPr="0019778B" w:rsidRDefault="0060675E">
            <w:pPr>
              <w:rPr>
                <w:rFonts w:ascii="Garamond" w:hAnsi="Garamond"/>
                <w:sz w:val="24"/>
                <w:lang w:val="bg-BG"/>
              </w:rPr>
            </w:pPr>
            <w:r w:rsidRPr="0019778B">
              <w:rPr>
                <w:rFonts w:ascii="Garamond" w:hAnsi="Garamond"/>
                <w:sz w:val="24"/>
                <w:lang w:val="bg-BG"/>
              </w:rPr>
              <w:t>Допълнителен адрес</w:t>
            </w:r>
          </w:p>
        </w:tc>
        <w:tc>
          <w:tcPr>
            <w:tcW w:w="2175" w:type="dxa"/>
          </w:tcPr>
          <w:p w:rsidR="0060675E" w:rsidRPr="0019778B" w:rsidRDefault="0060675E" w:rsidP="002904DF">
            <w:pPr>
              <w:rPr>
                <w:rFonts w:ascii="Garamond" w:hAnsi="Garamond"/>
                <w:sz w:val="24"/>
                <w:lang w:val="bg-BG"/>
              </w:rPr>
            </w:pPr>
            <w:r w:rsidRPr="0019778B">
              <w:rPr>
                <w:rFonts w:ascii="Garamond" w:hAnsi="Garamond"/>
                <w:sz w:val="24"/>
                <w:lang w:val="bg-BG"/>
              </w:rPr>
              <w:t>с. Сапарево</w:t>
            </w:r>
          </w:p>
        </w:tc>
      </w:tr>
    </w:tbl>
    <w:p w:rsidR="00E32531" w:rsidRPr="00A330A0" w:rsidRDefault="00E32531" w:rsidP="00D84A4F">
      <w:pPr>
        <w:jc w:val="both"/>
        <w:rPr>
          <w:rFonts w:ascii="Garamond" w:hAnsi="Garamond"/>
          <w:sz w:val="24"/>
          <w:lang w:val="bg-BG"/>
        </w:rPr>
      </w:pPr>
      <w:r w:rsidRPr="00A330A0">
        <w:rPr>
          <w:rFonts w:ascii="Garamond" w:hAnsi="Garamond"/>
          <w:sz w:val="24"/>
          <w:lang w:val="bg-BG"/>
        </w:rPr>
        <w:t>Източник: По данни от Анализ на потребностите от подкрепата за личностно развитие на децата и учениците на общините от област Кюстендил</w:t>
      </w:r>
    </w:p>
    <w:p w:rsidR="00A82289" w:rsidRPr="00A330A0" w:rsidRDefault="00A82289" w:rsidP="00A82289">
      <w:pPr>
        <w:rPr>
          <w:rFonts w:ascii="Garamond" w:hAnsi="Garamond"/>
          <w:sz w:val="24"/>
          <w:lang w:val="bg-BG"/>
        </w:rPr>
      </w:pPr>
    </w:p>
    <w:p w:rsidR="00A82289" w:rsidRPr="00573BEA" w:rsidRDefault="00A82289" w:rsidP="00B97900">
      <w:pPr>
        <w:spacing w:line="360" w:lineRule="auto"/>
        <w:ind w:firstLine="567"/>
        <w:jc w:val="both"/>
        <w:rPr>
          <w:rFonts w:ascii="Garamond" w:hAnsi="Garamond"/>
          <w:sz w:val="24"/>
          <w:lang w:val="bg-BG"/>
        </w:rPr>
      </w:pPr>
      <w:r w:rsidRPr="00573BEA">
        <w:rPr>
          <w:rFonts w:ascii="Garamond" w:hAnsi="Garamond"/>
          <w:sz w:val="24"/>
          <w:lang w:val="bg-BG"/>
        </w:rPr>
        <w:t xml:space="preserve">Детските градини </w:t>
      </w:r>
      <w:r w:rsidR="004848BA" w:rsidRPr="00573BEA">
        <w:rPr>
          <w:rFonts w:ascii="Garamond" w:hAnsi="Garamond"/>
          <w:sz w:val="24"/>
          <w:lang w:val="bg-BG"/>
        </w:rPr>
        <w:t xml:space="preserve">в областта </w:t>
      </w:r>
      <w:r w:rsidRPr="00573BEA">
        <w:rPr>
          <w:rFonts w:ascii="Garamond" w:hAnsi="Garamond"/>
          <w:sz w:val="24"/>
          <w:lang w:val="bg-BG"/>
        </w:rPr>
        <w:t>са на целодневна организация на задължителното предучилищно образование, разполагат с добра материално-техническа база, педагогически кадри и помощен персонал с опит и квалификация, оптимални условия за отглеждане, възпитание и обучение на децата.</w:t>
      </w:r>
    </w:p>
    <w:p w:rsidR="00A82289" w:rsidRDefault="00A82289" w:rsidP="00B97900">
      <w:pPr>
        <w:spacing w:line="360" w:lineRule="auto"/>
        <w:ind w:firstLine="567"/>
        <w:jc w:val="both"/>
        <w:rPr>
          <w:rFonts w:ascii="Garamond" w:hAnsi="Garamond"/>
          <w:sz w:val="24"/>
          <w:lang w:val="bg-BG"/>
        </w:rPr>
      </w:pPr>
      <w:r w:rsidRPr="00573BEA">
        <w:rPr>
          <w:rFonts w:ascii="Garamond" w:hAnsi="Garamond"/>
          <w:sz w:val="24"/>
          <w:lang w:val="bg-BG"/>
        </w:rPr>
        <w:t>В детските заведения се осигурява равен достъп на всички деца за качествено образование,</w:t>
      </w:r>
      <w:r w:rsidR="00B97900">
        <w:rPr>
          <w:rFonts w:ascii="Garamond" w:hAnsi="Garamond"/>
          <w:sz w:val="24"/>
          <w:lang w:val="bg-BG"/>
        </w:rPr>
        <w:t xml:space="preserve"> </w:t>
      </w:r>
      <w:r w:rsidRPr="00573BEA">
        <w:rPr>
          <w:rFonts w:ascii="Garamond" w:hAnsi="Garamond"/>
          <w:sz w:val="24"/>
          <w:lang w:val="bg-BG"/>
        </w:rPr>
        <w:t>гарантиран е достъпът до добра подготовка на всяко дете за постъпване в училище, създадени са условия за овладяване на книжовен български език в междуетническа среда. Осигуряват се адекватни възможности за интегрирано обучение на деца със специални образователни потребности.</w:t>
      </w:r>
    </w:p>
    <w:p w:rsidR="005A06B0" w:rsidRDefault="005A06B0" w:rsidP="00B97900">
      <w:pPr>
        <w:spacing w:line="360" w:lineRule="auto"/>
        <w:ind w:firstLine="567"/>
        <w:jc w:val="both"/>
        <w:rPr>
          <w:rFonts w:ascii="Garamond" w:hAnsi="Garamond"/>
          <w:sz w:val="24"/>
          <w:lang w:val="bg-BG"/>
        </w:rPr>
      </w:pPr>
      <w:r>
        <w:rPr>
          <w:rFonts w:ascii="Garamond" w:hAnsi="Garamond"/>
          <w:sz w:val="24"/>
          <w:lang w:val="bg-BG"/>
        </w:rPr>
        <w:t xml:space="preserve">С Решение № 424/29.04.2021 г. на Общински съвет – Кюстендил е въведено задължително предучилищно образование на децата на 4-годишна възраст в детските </w:t>
      </w:r>
      <w:r>
        <w:rPr>
          <w:rFonts w:ascii="Garamond" w:hAnsi="Garamond"/>
          <w:sz w:val="24"/>
          <w:lang w:val="bg-BG"/>
        </w:rPr>
        <w:lastRenderedPageBreak/>
        <w:t>градини на територията на община Кюстендил, считано от 2021/2022 учебна година. Обхващането е детска градина на  децата на 4 години е важно за езиково</w:t>
      </w:r>
      <w:r w:rsidR="00DC38ED">
        <w:rPr>
          <w:rFonts w:ascii="Garamond" w:hAnsi="Garamond"/>
          <w:sz w:val="24"/>
          <w:lang w:val="bg-BG"/>
        </w:rPr>
        <w:t>то, когнитивното, емоционалното</w:t>
      </w:r>
      <w:r>
        <w:rPr>
          <w:rFonts w:ascii="Garamond" w:hAnsi="Garamond"/>
          <w:sz w:val="24"/>
          <w:lang w:val="bg-BG"/>
        </w:rPr>
        <w:t xml:space="preserve"> и социалното им развитие. Заедно с обучението, възпитанието и социализацията се осигурява и редовна грижа, здравословна храна и контролирани хигиенни условия. В същото време се дава възможност на родителите да са активни на пазара на труда. Задължителното предучилищно образование помага за преодоляване на обучителните затруднения чрез ранно идентифициране на потребностите на децата, предотвратява натрупването на дефицити, а в последствие и отпадането им от образователната система. </w:t>
      </w:r>
    </w:p>
    <w:p w:rsidR="005A06B0" w:rsidRPr="00282C0C" w:rsidRDefault="005A06B0" w:rsidP="00B97900">
      <w:pPr>
        <w:spacing w:line="360" w:lineRule="auto"/>
        <w:ind w:firstLine="567"/>
        <w:jc w:val="both"/>
        <w:rPr>
          <w:rFonts w:ascii="Garamond" w:hAnsi="Garamond"/>
          <w:sz w:val="24"/>
        </w:rPr>
      </w:pPr>
      <w:r>
        <w:rPr>
          <w:rFonts w:ascii="Garamond" w:hAnsi="Garamond"/>
          <w:sz w:val="24"/>
          <w:lang w:val="bg-BG"/>
        </w:rPr>
        <w:t>Включването в предучилищното образование е и стъпка към интегриране на децата, чиито майчин език е различен от българския. Необходимо е тяхното активно участие и редовно посещения на подготвителната група, за да могат да достигнат равнище</w:t>
      </w:r>
      <w:r w:rsidR="00DC38ED">
        <w:rPr>
          <w:rFonts w:ascii="Garamond" w:hAnsi="Garamond"/>
          <w:sz w:val="24"/>
          <w:lang w:val="bg-BG"/>
        </w:rPr>
        <w:t xml:space="preserve"> на владеене на езика</w:t>
      </w:r>
      <w:r w:rsidR="003D581B">
        <w:rPr>
          <w:rFonts w:ascii="Garamond" w:hAnsi="Garamond"/>
          <w:sz w:val="24"/>
          <w:lang w:val="bg-BG"/>
        </w:rPr>
        <w:t xml:space="preserve">, което да има позволи успешно начало и представяне в училищното обучение. </w:t>
      </w:r>
    </w:p>
    <w:p w:rsidR="007B4069" w:rsidRPr="00A330A0" w:rsidRDefault="007B4069" w:rsidP="00A82289">
      <w:pPr>
        <w:spacing w:line="360" w:lineRule="auto"/>
        <w:jc w:val="both"/>
        <w:rPr>
          <w:rFonts w:ascii="Garamond" w:hAnsi="Garamond"/>
          <w:sz w:val="24"/>
          <w:lang w:val="bg-BG"/>
        </w:rPr>
      </w:pPr>
    </w:p>
    <w:p w:rsidR="00CB377B" w:rsidRPr="00E26D76" w:rsidRDefault="00D424BF" w:rsidP="00CC5220">
      <w:pPr>
        <w:rPr>
          <w:rFonts w:ascii="Garamond" w:hAnsi="Garamond"/>
          <w:sz w:val="24"/>
          <w:u w:val="single"/>
          <w:lang w:val="bg-BG"/>
        </w:rPr>
      </w:pPr>
      <w:r w:rsidRPr="00E26D76">
        <w:rPr>
          <w:rFonts w:ascii="Garamond" w:hAnsi="Garamond"/>
          <w:sz w:val="24"/>
          <w:u w:val="single"/>
          <w:lang w:val="bg-BG"/>
        </w:rPr>
        <w:t>1.</w:t>
      </w:r>
      <w:r w:rsidR="00CB377B" w:rsidRPr="00E26D76">
        <w:rPr>
          <w:rFonts w:ascii="Garamond" w:hAnsi="Garamond"/>
          <w:sz w:val="24"/>
          <w:u w:val="single"/>
          <w:lang w:val="bg-BG"/>
        </w:rPr>
        <w:t>2. Училища</w:t>
      </w:r>
    </w:p>
    <w:p w:rsidR="00090079" w:rsidRPr="00E26D76" w:rsidRDefault="00090079" w:rsidP="00CC5220">
      <w:pPr>
        <w:rPr>
          <w:rFonts w:ascii="Garamond" w:hAnsi="Garamond"/>
          <w:sz w:val="24"/>
          <w:lang w:val="bg-BG"/>
        </w:rPr>
      </w:pPr>
    </w:p>
    <w:p w:rsidR="007B4069" w:rsidRPr="00E26D76" w:rsidRDefault="007B4069" w:rsidP="00B97900">
      <w:pPr>
        <w:spacing w:line="360" w:lineRule="auto"/>
        <w:ind w:firstLine="567"/>
        <w:jc w:val="both"/>
        <w:rPr>
          <w:rFonts w:ascii="Garamond" w:hAnsi="Garamond"/>
          <w:sz w:val="24"/>
          <w:lang w:val="bg-BG"/>
        </w:rPr>
      </w:pPr>
      <w:r w:rsidRPr="00E26D76">
        <w:rPr>
          <w:rFonts w:ascii="Garamond" w:hAnsi="Garamond"/>
          <w:sz w:val="24"/>
          <w:lang w:val="bg-BG"/>
        </w:rPr>
        <w:t>През учебната година 20</w:t>
      </w:r>
      <w:r w:rsidR="00E26D76" w:rsidRPr="00E26D76">
        <w:rPr>
          <w:rFonts w:ascii="Garamond" w:hAnsi="Garamond"/>
          <w:sz w:val="24"/>
          <w:lang w:val="bg-BG"/>
        </w:rPr>
        <w:t>21/2022</w:t>
      </w:r>
      <w:r w:rsidRPr="00E26D76">
        <w:rPr>
          <w:rFonts w:ascii="Garamond" w:hAnsi="Garamond"/>
          <w:sz w:val="24"/>
          <w:lang w:val="bg-BG"/>
        </w:rPr>
        <w:t xml:space="preserve"> в област Кюстендил функционират </w:t>
      </w:r>
      <w:r w:rsidR="00E26D76" w:rsidRPr="00E26D76">
        <w:rPr>
          <w:rFonts w:ascii="Garamond" w:hAnsi="Garamond"/>
          <w:sz w:val="24"/>
          <w:lang w:val="bg-BG"/>
        </w:rPr>
        <w:t>37 общински и държавни училища, 17</w:t>
      </w:r>
      <w:r w:rsidRPr="00E26D76">
        <w:rPr>
          <w:rFonts w:ascii="Garamond" w:hAnsi="Garamond"/>
          <w:sz w:val="24"/>
          <w:lang w:val="bg-BG"/>
        </w:rPr>
        <w:t xml:space="preserve"> от които са включени в списъка на средищните училища, а 4 едновременно с това са включени и в списъка на защитените училища.</w:t>
      </w:r>
    </w:p>
    <w:p w:rsidR="007B4069" w:rsidRPr="00E26D76" w:rsidRDefault="007B4069" w:rsidP="00B97900">
      <w:pPr>
        <w:spacing w:line="360" w:lineRule="auto"/>
        <w:ind w:firstLine="567"/>
        <w:jc w:val="both"/>
        <w:rPr>
          <w:rFonts w:ascii="Garamond" w:hAnsi="Garamond"/>
          <w:sz w:val="24"/>
          <w:lang w:val="bg-BG"/>
        </w:rPr>
      </w:pPr>
      <w:r w:rsidRPr="00E26D76">
        <w:rPr>
          <w:rFonts w:ascii="Garamond" w:hAnsi="Garamond"/>
          <w:sz w:val="24"/>
          <w:lang w:val="bg-BG"/>
        </w:rPr>
        <w:t xml:space="preserve">Общинските училища са </w:t>
      </w:r>
      <w:r w:rsidR="00E26D76" w:rsidRPr="00E26D76">
        <w:rPr>
          <w:rFonts w:ascii="Garamond" w:hAnsi="Garamond"/>
          <w:sz w:val="24"/>
          <w:lang w:val="bg-BG"/>
        </w:rPr>
        <w:t>28</w:t>
      </w:r>
      <w:r w:rsidRPr="00E26D76">
        <w:rPr>
          <w:rFonts w:ascii="Garamond" w:hAnsi="Garamond"/>
          <w:sz w:val="24"/>
          <w:lang w:val="bg-BG"/>
        </w:rPr>
        <w:t>, в т.ч.: 2 начални училища, 1</w:t>
      </w:r>
      <w:r w:rsidR="00E26D76" w:rsidRPr="00E26D76">
        <w:rPr>
          <w:rFonts w:ascii="Garamond" w:hAnsi="Garamond"/>
          <w:sz w:val="24"/>
          <w:lang w:val="bg-BG"/>
        </w:rPr>
        <w:t>6</w:t>
      </w:r>
      <w:r w:rsidRPr="00E26D76">
        <w:rPr>
          <w:rFonts w:ascii="Garamond" w:hAnsi="Garamond"/>
          <w:sz w:val="24"/>
          <w:lang w:val="bg-BG"/>
        </w:rPr>
        <w:t xml:space="preserve"> основни училища, </w:t>
      </w:r>
      <w:r w:rsidR="00E26D76" w:rsidRPr="00E26D76">
        <w:rPr>
          <w:rFonts w:ascii="Garamond" w:hAnsi="Garamond"/>
          <w:sz w:val="24"/>
          <w:lang w:val="bg-BG"/>
        </w:rPr>
        <w:t>4</w:t>
      </w:r>
      <w:r w:rsidRPr="00E26D76">
        <w:rPr>
          <w:rFonts w:ascii="Garamond" w:hAnsi="Garamond"/>
          <w:sz w:val="24"/>
          <w:lang w:val="bg-BG"/>
        </w:rPr>
        <w:t xml:space="preserve"> средни училища, 1 спортно училище, </w:t>
      </w:r>
      <w:r w:rsidR="00F61040" w:rsidRPr="00E26D76">
        <w:rPr>
          <w:rFonts w:ascii="Garamond" w:hAnsi="Garamond"/>
          <w:sz w:val="24"/>
          <w:lang w:val="bg-BG"/>
        </w:rPr>
        <w:t>2</w:t>
      </w:r>
      <w:r w:rsidR="002369C7" w:rsidRPr="00E26D76">
        <w:rPr>
          <w:rFonts w:ascii="Garamond" w:hAnsi="Garamond"/>
          <w:sz w:val="24"/>
          <w:lang w:val="bg-BG"/>
        </w:rPr>
        <w:t xml:space="preserve"> </w:t>
      </w:r>
      <w:r w:rsidRPr="00E26D76">
        <w:rPr>
          <w:rFonts w:ascii="Garamond" w:hAnsi="Garamond"/>
          <w:sz w:val="24"/>
          <w:lang w:val="bg-BG"/>
        </w:rPr>
        <w:t>професионални гимназии и 3 профилирани гимназии.</w:t>
      </w:r>
      <w:r w:rsidR="00320146" w:rsidRPr="00E26D76">
        <w:rPr>
          <w:rFonts w:ascii="Garamond" w:hAnsi="Garamond"/>
          <w:sz w:val="24"/>
          <w:lang w:val="bg-BG"/>
        </w:rPr>
        <w:t xml:space="preserve"> </w:t>
      </w:r>
      <w:r w:rsidRPr="00E26D76">
        <w:rPr>
          <w:rFonts w:ascii="Garamond" w:hAnsi="Garamond"/>
          <w:sz w:val="24"/>
          <w:lang w:val="bg-BG"/>
        </w:rPr>
        <w:t>Държавните училища са 9, в т.ч.: 8 професионални гимназии и 1 средно училище към местата за лишаване от свобода.</w:t>
      </w:r>
    </w:p>
    <w:p w:rsidR="00C72EDA" w:rsidRPr="00E26D76" w:rsidRDefault="00C72EDA" w:rsidP="00B97900">
      <w:pPr>
        <w:spacing w:line="360" w:lineRule="auto"/>
        <w:ind w:firstLine="567"/>
        <w:jc w:val="both"/>
        <w:rPr>
          <w:rFonts w:ascii="Garamond" w:hAnsi="Garamond"/>
          <w:sz w:val="24"/>
          <w:lang w:val="bg-BG"/>
        </w:rPr>
      </w:pPr>
      <w:r w:rsidRPr="00E26D76">
        <w:rPr>
          <w:rFonts w:ascii="Garamond" w:hAnsi="Garamond"/>
          <w:sz w:val="24"/>
          <w:lang w:val="bg-BG"/>
        </w:rPr>
        <w:t>През 2020 година с Решение № 88/27.02.2020 г. на Общински съвет – Кюстендил в община Кюстендил е извършена оптимизация на мрежат</w:t>
      </w:r>
      <w:r w:rsidR="00B27FC1" w:rsidRPr="00E26D76">
        <w:rPr>
          <w:rFonts w:ascii="Garamond" w:hAnsi="Garamond"/>
          <w:sz w:val="24"/>
          <w:lang w:val="bg-BG"/>
        </w:rPr>
        <w:t>а</w:t>
      </w:r>
      <w:r w:rsidRPr="00E26D76">
        <w:rPr>
          <w:rFonts w:ascii="Garamond" w:hAnsi="Garamond"/>
          <w:sz w:val="24"/>
          <w:lang w:val="bg-BG"/>
        </w:rPr>
        <w:t xml:space="preserve"> от общински основни училища, считано от 2020/2021 учебна година, като четири от основните общински училища се преобразуват чрез вливане в три основни </w:t>
      </w:r>
      <w:r w:rsidR="005A7EDF" w:rsidRPr="00E26D76">
        <w:rPr>
          <w:rFonts w:ascii="Garamond" w:hAnsi="Garamond"/>
          <w:sz w:val="24"/>
          <w:lang w:val="bg-BG"/>
        </w:rPr>
        <w:t>училища</w:t>
      </w:r>
      <w:r w:rsidRPr="00E26D76">
        <w:rPr>
          <w:rFonts w:ascii="Garamond" w:hAnsi="Garamond"/>
          <w:sz w:val="24"/>
          <w:lang w:val="bg-BG"/>
        </w:rPr>
        <w:t>, както следва:</w:t>
      </w:r>
    </w:p>
    <w:p w:rsidR="00C72EDA" w:rsidRPr="00E26D76" w:rsidRDefault="00C72EDA" w:rsidP="00C72EDA">
      <w:pPr>
        <w:pStyle w:val="ListParagraph"/>
        <w:numPr>
          <w:ilvl w:val="0"/>
          <w:numId w:val="7"/>
        </w:numPr>
        <w:spacing w:line="360" w:lineRule="auto"/>
        <w:rPr>
          <w:rFonts w:ascii="Garamond" w:hAnsi="Garamond"/>
          <w:sz w:val="24"/>
          <w:lang w:val="bg-BG"/>
        </w:rPr>
      </w:pPr>
      <w:r w:rsidRPr="00E26D76">
        <w:rPr>
          <w:rFonts w:ascii="Garamond" w:hAnsi="Garamond"/>
          <w:sz w:val="24"/>
          <w:lang w:val="bg-BG"/>
        </w:rPr>
        <w:t>Преобразуване на ОУ „Даскал Димитри“ чрез вливане в ОУ „Проф. Марин Дринов“;</w:t>
      </w:r>
    </w:p>
    <w:p w:rsidR="00C72EDA" w:rsidRPr="00E26D76" w:rsidRDefault="00C72EDA" w:rsidP="00C72EDA">
      <w:pPr>
        <w:pStyle w:val="ListParagraph"/>
        <w:numPr>
          <w:ilvl w:val="0"/>
          <w:numId w:val="7"/>
        </w:numPr>
        <w:spacing w:line="360" w:lineRule="auto"/>
        <w:rPr>
          <w:rFonts w:ascii="Garamond" w:hAnsi="Garamond"/>
          <w:sz w:val="24"/>
          <w:lang w:val="bg-BG"/>
        </w:rPr>
      </w:pPr>
      <w:r w:rsidRPr="00E26D76">
        <w:rPr>
          <w:rFonts w:ascii="Garamond" w:hAnsi="Garamond"/>
          <w:sz w:val="24"/>
          <w:lang w:val="bg-BG"/>
        </w:rPr>
        <w:t>Преобразуване на Пето ОУ „Христо Ботев“ чрез вливане в ОУ „Св. св. Кирил и Методий“;</w:t>
      </w:r>
    </w:p>
    <w:p w:rsidR="00C72EDA" w:rsidRPr="00E26D76" w:rsidRDefault="00C72EDA" w:rsidP="00C72EDA">
      <w:pPr>
        <w:pStyle w:val="ListParagraph"/>
        <w:numPr>
          <w:ilvl w:val="0"/>
          <w:numId w:val="7"/>
        </w:numPr>
        <w:spacing w:line="360" w:lineRule="auto"/>
        <w:rPr>
          <w:rFonts w:ascii="Garamond" w:hAnsi="Garamond"/>
          <w:sz w:val="24"/>
          <w:lang w:val="bg-BG"/>
        </w:rPr>
      </w:pPr>
      <w:r w:rsidRPr="00E26D76">
        <w:rPr>
          <w:rFonts w:ascii="Garamond" w:hAnsi="Garamond"/>
          <w:sz w:val="24"/>
          <w:lang w:val="bg-BG"/>
        </w:rPr>
        <w:t>Преобразуване на Седмо ОУ „Ильо войвода“ чрез вливане  в Шесто ОУ „Св. Паисий Хилендарски“;</w:t>
      </w:r>
    </w:p>
    <w:p w:rsidR="00C72EDA" w:rsidRPr="00E26D76" w:rsidRDefault="00C72EDA" w:rsidP="00C72EDA">
      <w:pPr>
        <w:pStyle w:val="ListParagraph"/>
        <w:numPr>
          <w:ilvl w:val="0"/>
          <w:numId w:val="7"/>
        </w:numPr>
        <w:spacing w:line="360" w:lineRule="auto"/>
        <w:rPr>
          <w:rFonts w:ascii="Garamond" w:hAnsi="Garamond"/>
          <w:sz w:val="24"/>
          <w:lang w:val="bg-BG"/>
        </w:rPr>
      </w:pPr>
      <w:r w:rsidRPr="00E26D76">
        <w:rPr>
          <w:rFonts w:ascii="Garamond" w:hAnsi="Garamond"/>
          <w:sz w:val="24"/>
          <w:lang w:val="bg-BG"/>
        </w:rPr>
        <w:lastRenderedPageBreak/>
        <w:t>Пр</w:t>
      </w:r>
      <w:r w:rsidR="00AA7B73" w:rsidRPr="00E26D76">
        <w:rPr>
          <w:rFonts w:ascii="Garamond" w:hAnsi="Garamond"/>
          <w:sz w:val="24"/>
          <w:lang w:val="bg-BG"/>
        </w:rPr>
        <w:t>е</w:t>
      </w:r>
      <w:r w:rsidRPr="00E26D76">
        <w:rPr>
          <w:rFonts w:ascii="Garamond" w:hAnsi="Garamond"/>
          <w:sz w:val="24"/>
          <w:lang w:val="bg-BG"/>
        </w:rPr>
        <w:t>образуване на ОУ „Иван Вазов“ чрез вливане в Шесто ОУ „Св. Паисий Хилендарски“.</w:t>
      </w:r>
    </w:p>
    <w:p w:rsidR="00283F48" w:rsidRPr="00E26D76" w:rsidRDefault="00283F48" w:rsidP="00283F48">
      <w:pPr>
        <w:pStyle w:val="ListParagraph"/>
        <w:spacing w:line="360" w:lineRule="auto"/>
        <w:ind w:left="720" w:firstLine="0"/>
        <w:rPr>
          <w:rFonts w:ascii="Garamond" w:hAnsi="Garamond"/>
          <w:sz w:val="24"/>
          <w:lang w:val="bg-BG"/>
        </w:rPr>
      </w:pPr>
      <w:r w:rsidRPr="00E26D76">
        <w:rPr>
          <w:rFonts w:ascii="Garamond" w:hAnsi="Garamond"/>
          <w:sz w:val="24"/>
          <w:lang w:val="bg-BG"/>
        </w:rPr>
        <w:t>Трите основни училища са с официален и допълнителен адрес, както следва: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253"/>
        <w:gridCol w:w="2976"/>
      </w:tblGrid>
      <w:tr w:rsidR="00283F48" w:rsidRPr="00E26D76" w:rsidTr="00283F48">
        <w:tc>
          <w:tcPr>
            <w:tcW w:w="2518" w:type="dxa"/>
            <w:shd w:val="clear" w:color="auto" w:fill="auto"/>
          </w:tcPr>
          <w:p w:rsidR="00283F48" w:rsidRPr="00AC10E0" w:rsidRDefault="00283F48" w:rsidP="00283F48">
            <w:pPr>
              <w:jc w:val="center"/>
              <w:rPr>
                <w:rFonts w:ascii="Garamond" w:hAnsi="Garamond"/>
                <w:b/>
                <w:sz w:val="24"/>
                <w:lang w:val="bg-BG" w:eastAsia="bg-BG"/>
              </w:rPr>
            </w:pPr>
            <w:r w:rsidRPr="00AC10E0">
              <w:rPr>
                <w:rFonts w:ascii="Garamond" w:hAnsi="Garamond"/>
                <w:b/>
                <w:sz w:val="24"/>
                <w:lang w:val="bg-BG" w:eastAsia="bg-BG"/>
              </w:rPr>
              <w:t>Наименование на училището</w:t>
            </w:r>
          </w:p>
        </w:tc>
        <w:tc>
          <w:tcPr>
            <w:tcW w:w="4253" w:type="dxa"/>
            <w:shd w:val="clear" w:color="auto" w:fill="auto"/>
          </w:tcPr>
          <w:p w:rsidR="00283F48" w:rsidRPr="00AC10E0" w:rsidRDefault="00283F48" w:rsidP="00283F48">
            <w:pPr>
              <w:jc w:val="center"/>
              <w:rPr>
                <w:rFonts w:ascii="Garamond" w:hAnsi="Garamond"/>
                <w:b/>
                <w:sz w:val="24"/>
                <w:lang w:val="bg-BG" w:eastAsia="bg-BG"/>
              </w:rPr>
            </w:pPr>
            <w:r w:rsidRPr="00AC10E0">
              <w:rPr>
                <w:rFonts w:ascii="Garamond" w:hAnsi="Garamond"/>
                <w:b/>
                <w:sz w:val="24"/>
                <w:lang w:val="bg-BG" w:eastAsia="bg-BG"/>
              </w:rPr>
              <w:t>Официален адрес</w:t>
            </w:r>
          </w:p>
        </w:tc>
        <w:tc>
          <w:tcPr>
            <w:tcW w:w="2976" w:type="dxa"/>
          </w:tcPr>
          <w:p w:rsidR="00283F48" w:rsidRPr="00AC10E0" w:rsidRDefault="00283F48" w:rsidP="00283F48">
            <w:pPr>
              <w:jc w:val="center"/>
              <w:rPr>
                <w:rFonts w:ascii="Garamond" w:hAnsi="Garamond"/>
                <w:b/>
                <w:sz w:val="24"/>
                <w:lang w:val="bg-BG" w:eastAsia="bg-BG"/>
              </w:rPr>
            </w:pPr>
            <w:r w:rsidRPr="00AC10E0">
              <w:rPr>
                <w:rFonts w:ascii="Garamond" w:hAnsi="Garamond"/>
                <w:b/>
                <w:sz w:val="24"/>
                <w:lang w:val="bg-BG" w:eastAsia="bg-BG"/>
              </w:rPr>
              <w:t>Допълнителен адрес</w:t>
            </w:r>
          </w:p>
        </w:tc>
      </w:tr>
      <w:tr w:rsidR="00283F48" w:rsidRPr="00E26D76" w:rsidTr="00283F48">
        <w:tc>
          <w:tcPr>
            <w:tcW w:w="2518" w:type="dxa"/>
            <w:shd w:val="clear" w:color="auto" w:fill="auto"/>
          </w:tcPr>
          <w:p w:rsidR="00283F48" w:rsidRPr="00AC10E0" w:rsidRDefault="00283F48" w:rsidP="00283F48">
            <w:pPr>
              <w:rPr>
                <w:rFonts w:ascii="Garamond" w:hAnsi="Garamond"/>
                <w:sz w:val="24"/>
                <w:lang w:val="bg-BG" w:eastAsia="bg-BG"/>
              </w:rPr>
            </w:pPr>
            <w:r w:rsidRPr="00AC10E0">
              <w:rPr>
                <w:rFonts w:ascii="Garamond" w:hAnsi="Garamond"/>
                <w:sz w:val="24"/>
                <w:lang w:val="bg-BG" w:eastAsia="bg-BG"/>
              </w:rPr>
              <w:t>ОУ „Св. св. Кирил и Методий“</w:t>
            </w:r>
          </w:p>
        </w:tc>
        <w:tc>
          <w:tcPr>
            <w:tcW w:w="4253" w:type="dxa"/>
            <w:shd w:val="clear" w:color="auto" w:fill="auto"/>
          </w:tcPr>
          <w:p w:rsidR="00283F48" w:rsidRPr="00AC10E0" w:rsidRDefault="00283F48" w:rsidP="00283F48">
            <w:pPr>
              <w:jc w:val="both"/>
              <w:rPr>
                <w:rFonts w:ascii="Garamond" w:hAnsi="Garamond"/>
                <w:sz w:val="24"/>
                <w:lang w:val="bg-BG" w:eastAsia="bg-BG"/>
              </w:rPr>
            </w:pPr>
            <w:r w:rsidRPr="00AC10E0">
              <w:rPr>
                <w:rFonts w:ascii="Garamond" w:hAnsi="Garamond"/>
                <w:sz w:val="24"/>
                <w:lang w:val="bg-BG" w:eastAsia="bg-BG"/>
              </w:rPr>
              <w:t>гр. Кюстендил</w:t>
            </w:r>
            <w:r w:rsidR="00AC10E0">
              <w:rPr>
                <w:rFonts w:ascii="Garamond" w:hAnsi="Garamond"/>
                <w:sz w:val="24"/>
                <w:lang w:eastAsia="bg-BG"/>
              </w:rPr>
              <w:t>,</w:t>
            </w:r>
            <w:r w:rsidRPr="00AC10E0">
              <w:rPr>
                <w:rFonts w:ascii="Garamond" w:hAnsi="Garamond"/>
                <w:sz w:val="24"/>
                <w:lang w:val="bg-BG" w:eastAsia="bg-BG"/>
              </w:rPr>
              <w:t xml:space="preserve"> ул. „Гладстон“ №2</w:t>
            </w:r>
          </w:p>
        </w:tc>
        <w:tc>
          <w:tcPr>
            <w:tcW w:w="2976" w:type="dxa"/>
          </w:tcPr>
          <w:p w:rsidR="00283F48" w:rsidRPr="00AC10E0" w:rsidRDefault="00AC10E0" w:rsidP="00283F48">
            <w:pPr>
              <w:jc w:val="both"/>
              <w:rPr>
                <w:rFonts w:ascii="Garamond" w:hAnsi="Garamond"/>
                <w:sz w:val="24"/>
                <w:lang w:val="bg-BG" w:eastAsia="bg-BG"/>
              </w:rPr>
            </w:pPr>
            <w:r>
              <w:rPr>
                <w:rFonts w:ascii="Garamond" w:hAnsi="Garamond"/>
                <w:sz w:val="24"/>
                <w:lang w:val="bg-BG" w:eastAsia="bg-BG"/>
              </w:rPr>
              <w:t>гр. Кюстендил</w:t>
            </w:r>
            <w:r>
              <w:rPr>
                <w:rFonts w:ascii="Garamond" w:hAnsi="Garamond"/>
                <w:sz w:val="24"/>
                <w:lang w:eastAsia="bg-BG"/>
              </w:rPr>
              <w:t xml:space="preserve">, </w:t>
            </w:r>
            <w:r w:rsidR="00283F48" w:rsidRPr="00AC10E0">
              <w:rPr>
                <w:rFonts w:ascii="Garamond" w:hAnsi="Garamond"/>
                <w:sz w:val="24"/>
                <w:lang w:val="bg-BG" w:eastAsia="bg-BG"/>
              </w:rPr>
              <w:t>ул. „Спартак“ №21</w:t>
            </w:r>
          </w:p>
        </w:tc>
      </w:tr>
      <w:tr w:rsidR="00283F48" w:rsidRPr="00E26D76" w:rsidTr="00283F48">
        <w:tc>
          <w:tcPr>
            <w:tcW w:w="2518" w:type="dxa"/>
            <w:shd w:val="clear" w:color="auto" w:fill="auto"/>
          </w:tcPr>
          <w:p w:rsidR="00283F48" w:rsidRPr="00AC10E0" w:rsidRDefault="00283F48" w:rsidP="00283F48">
            <w:pPr>
              <w:rPr>
                <w:rFonts w:ascii="Garamond" w:hAnsi="Garamond"/>
                <w:sz w:val="24"/>
                <w:lang w:val="bg-BG" w:eastAsia="bg-BG"/>
              </w:rPr>
            </w:pPr>
            <w:r w:rsidRPr="00AC10E0">
              <w:rPr>
                <w:rFonts w:ascii="Garamond" w:hAnsi="Garamond"/>
                <w:sz w:val="24"/>
                <w:lang w:val="bg-BG" w:eastAsia="bg-BG"/>
              </w:rPr>
              <w:t>ОУ „Проф. Марин Дринов“</w:t>
            </w:r>
          </w:p>
        </w:tc>
        <w:tc>
          <w:tcPr>
            <w:tcW w:w="4253" w:type="dxa"/>
            <w:shd w:val="clear" w:color="auto" w:fill="auto"/>
          </w:tcPr>
          <w:p w:rsidR="00283F48" w:rsidRPr="00AC10E0" w:rsidRDefault="00283F48" w:rsidP="00283F48">
            <w:pPr>
              <w:jc w:val="both"/>
              <w:rPr>
                <w:rFonts w:ascii="Garamond" w:hAnsi="Garamond"/>
                <w:sz w:val="24"/>
                <w:lang w:eastAsia="bg-BG"/>
              </w:rPr>
            </w:pPr>
            <w:r w:rsidRPr="00AC10E0">
              <w:rPr>
                <w:rFonts w:ascii="Garamond" w:hAnsi="Garamond"/>
                <w:sz w:val="24"/>
                <w:lang w:val="bg-BG" w:eastAsia="bg-BG"/>
              </w:rPr>
              <w:t>гр. Кюстендил</w:t>
            </w:r>
            <w:r w:rsidR="00AC10E0">
              <w:rPr>
                <w:rFonts w:ascii="Garamond" w:hAnsi="Garamond"/>
                <w:sz w:val="24"/>
                <w:lang w:eastAsia="bg-BG"/>
              </w:rPr>
              <w:t xml:space="preserve">, </w:t>
            </w:r>
            <w:r w:rsidRPr="00AC10E0">
              <w:rPr>
                <w:rFonts w:ascii="Garamond" w:hAnsi="Garamond"/>
                <w:sz w:val="24"/>
                <w:lang w:val="bg-BG" w:eastAsia="bg-BG"/>
              </w:rPr>
              <w:t>бул. „България“ №35</w:t>
            </w:r>
          </w:p>
        </w:tc>
        <w:tc>
          <w:tcPr>
            <w:tcW w:w="2976" w:type="dxa"/>
          </w:tcPr>
          <w:p w:rsidR="00283F48" w:rsidRPr="00AC10E0" w:rsidRDefault="00283F48" w:rsidP="00283F48">
            <w:pPr>
              <w:jc w:val="both"/>
              <w:rPr>
                <w:rFonts w:ascii="Garamond" w:hAnsi="Garamond"/>
                <w:sz w:val="24"/>
                <w:lang w:eastAsia="bg-BG"/>
              </w:rPr>
            </w:pPr>
            <w:r w:rsidRPr="00AC10E0">
              <w:rPr>
                <w:rFonts w:ascii="Garamond" w:hAnsi="Garamond"/>
                <w:sz w:val="24"/>
                <w:lang w:val="bg-BG" w:eastAsia="bg-BG"/>
              </w:rPr>
              <w:t>гр. Кюстендил</w:t>
            </w:r>
            <w:r w:rsidR="00AC10E0">
              <w:rPr>
                <w:rFonts w:ascii="Garamond" w:hAnsi="Garamond"/>
                <w:sz w:val="24"/>
                <w:lang w:eastAsia="bg-BG"/>
              </w:rPr>
              <w:t xml:space="preserve">, </w:t>
            </w:r>
            <w:r w:rsidRPr="00AC10E0">
              <w:rPr>
                <w:rFonts w:ascii="Garamond" w:hAnsi="Garamond"/>
                <w:sz w:val="24"/>
                <w:lang w:val="bg-BG" w:eastAsia="bg-BG"/>
              </w:rPr>
              <w:t>ул. „Дондуков“ №43</w:t>
            </w:r>
          </w:p>
        </w:tc>
      </w:tr>
      <w:tr w:rsidR="00283F48" w:rsidRPr="00E26D76" w:rsidTr="00283F48">
        <w:tc>
          <w:tcPr>
            <w:tcW w:w="2518" w:type="dxa"/>
            <w:shd w:val="clear" w:color="auto" w:fill="auto"/>
          </w:tcPr>
          <w:p w:rsidR="00283F48" w:rsidRPr="00AC10E0" w:rsidRDefault="00283F48" w:rsidP="00283F48">
            <w:pPr>
              <w:rPr>
                <w:rFonts w:ascii="Garamond" w:hAnsi="Garamond"/>
                <w:sz w:val="24"/>
                <w:lang w:val="bg-BG" w:eastAsia="bg-BG"/>
              </w:rPr>
            </w:pPr>
            <w:r w:rsidRPr="00AC10E0">
              <w:rPr>
                <w:rFonts w:ascii="Garamond" w:hAnsi="Garamond"/>
                <w:sz w:val="24"/>
                <w:lang w:val="bg-BG" w:eastAsia="bg-BG"/>
              </w:rPr>
              <w:t>Шесто ОУ „Св. Паисий Хилендарски“</w:t>
            </w:r>
          </w:p>
        </w:tc>
        <w:tc>
          <w:tcPr>
            <w:tcW w:w="4253" w:type="dxa"/>
            <w:shd w:val="clear" w:color="auto" w:fill="auto"/>
          </w:tcPr>
          <w:p w:rsidR="00283F48" w:rsidRPr="00AC10E0" w:rsidRDefault="00283F48" w:rsidP="00283F48">
            <w:pPr>
              <w:jc w:val="both"/>
              <w:rPr>
                <w:rFonts w:ascii="Garamond" w:hAnsi="Garamond"/>
                <w:sz w:val="24"/>
                <w:lang w:val="bg-BG" w:eastAsia="bg-BG"/>
              </w:rPr>
            </w:pPr>
            <w:r w:rsidRPr="00AC10E0">
              <w:rPr>
                <w:rFonts w:ascii="Garamond" w:hAnsi="Garamond"/>
                <w:sz w:val="24"/>
                <w:lang w:val="bg-BG" w:eastAsia="bg-BG"/>
              </w:rPr>
              <w:t>гр. Кюстендил</w:t>
            </w:r>
            <w:r w:rsidR="00AC10E0">
              <w:rPr>
                <w:rFonts w:ascii="Garamond" w:hAnsi="Garamond"/>
                <w:sz w:val="24"/>
                <w:lang w:eastAsia="bg-BG"/>
              </w:rPr>
              <w:t>,</w:t>
            </w:r>
            <w:r w:rsidRPr="00AC10E0">
              <w:rPr>
                <w:rFonts w:ascii="Garamond" w:hAnsi="Garamond"/>
                <w:sz w:val="24"/>
                <w:lang w:val="bg-BG" w:eastAsia="bg-BG"/>
              </w:rPr>
              <w:t xml:space="preserve"> ул. „Ефрем Каранов“ №33</w:t>
            </w:r>
          </w:p>
        </w:tc>
        <w:tc>
          <w:tcPr>
            <w:tcW w:w="2976" w:type="dxa"/>
          </w:tcPr>
          <w:p w:rsidR="00283F48" w:rsidRPr="00AC10E0" w:rsidRDefault="00283F48" w:rsidP="00283F48">
            <w:pPr>
              <w:jc w:val="both"/>
              <w:rPr>
                <w:rFonts w:ascii="Garamond" w:hAnsi="Garamond"/>
                <w:sz w:val="24"/>
                <w:lang w:val="bg-BG" w:eastAsia="bg-BG"/>
              </w:rPr>
            </w:pPr>
            <w:r w:rsidRPr="00AC10E0">
              <w:rPr>
                <w:rFonts w:ascii="Garamond" w:hAnsi="Garamond"/>
                <w:sz w:val="24"/>
                <w:lang w:val="bg-BG" w:eastAsia="bg-BG"/>
              </w:rPr>
              <w:t>1. гр. Кюстендил</w:t>
            </w:r>
            <w:r w:rsidR="00AC10E0">
              <w:rPr>
                <w:rFonts w:ascii="Garamond" w:hAnsi="Garamond"/>
                <w:sz w:val="24"/>
                <w:lang w:eastAsia="bg-BG"/>
              </w:rPr>
              <w:t>,</w:t>
            </w:r>
            <w:r w:rsidRPr="00AC10E0">
              <w:rPr>
                <w:rFonts w:ascii="Garamond" w:hAnsi="Garamond"/>
                <w:sz w:val="24"/>
                <w:lang w:val="bg-BG" w:eastAsia="bg-BG"/>
              </w:rPr>
              <w:t xml:space="preserve"> ул. „Кокиче“ №7</w:t>
            </w:r>
          </w:p>
          <w:p w:rsidR="00283F48" w:rsidRPr="00AC10E0" w:rsidRDefault="00283F48" w:rsidP="00283F48">
            <w:pPr>
              <w:jc w:val="both"/>
              <w:rPr>
                <w:rFonts w:ascii="Garamond" w:hAnsi="Garamond"/>
                <w:sz w:val="24"/>
                <w:lang w:val="bg-BG" w:eastAsia="bg-BG"/>
              </w:rPr>
            </w:pPr>
            <w:r w:rsidRPr="00AC10E0">
              <w:rPr>
                <w:rFonts w:ascii="Garamond" w:hAnsi="Garamond"/>
                <w:sz w:val="24"/>
                <w:lang w:val="bg-BG" w:eastAsia="bg-BG"/>
              </w:rPr>
              <w:t>2. гр. Кюстендил</w:t>
            </w:r>
            <w:r w:rsidR="00AC10E0">
              <w:rPr>
                <w:rFonts w:ascii="Garamond" w:hAnsi="Garamond"/>
                <w:sz w:val="24"/>
                <w:lang w:eastAsia="bg-BG"/>
              </w:rPr>
              <w:t>,</w:t>
            </w:r>
            <w:r w:rsidR="00AC10E0">
              <w:rPr>
                <w:rFonts w:ascii="Garamond" w:hAnsi="Garamond"/>
                <w:sz w:val="24"/>
                <w:lang w:val="bg-BG" w:eastAsia="bg-BG"/>
              </w:rPr>
              <w:t xml:space="preserve"> ул. </w:t>
            </w:r>
            <w:r w:rsidRPr="00AC10E0">
              <w:rPr>
                <w:rFonts w:ascii="Garamond" w:hAnsi="Garamond"/>
                <w:sz w:val="24"/>
                <w:lang w:val="bg-BG" w:eastAsia="bg-BG"/>
              </w:rPr>
              <w:t>„София“ №6</w:t>
            </w:r>
          </w:p>
        </w:tc>
      </w:tr>
    </w:tbl>
    <w:p w:rsidR="00D57D27" w:rsidRDefault="00D57D27" w:rsidP="00D57D27">
      <w:pPr>
        <w:spacing w:line="360" w:lineRule="auto"/>
        <w:ind w:left="360"/>
        <w:jc w:val="both"/>
        <w:rPr>
          <w:rFonts w:ascii="Garamond" w:hAnsi="Garamond"/>
          <w:color w:val="FF0000"/>
          <w:sz w:val="24"/>
          <w:u w:val="single"/>
          <w:lang w:val="bg-BG"/>
        </w:rPr>
      </w:pPr>
    </w:p>
    <w:p w:rsidR="00D57D27" w:rsidRPr="009B43B9" w:rsidRDefault="00D57D27" w:rsidP="00B97900">
      <w:pPr>
        <w:spacing w:line="360" w:lineRule="auto"/>
        <w:ind w:firstLine="567"/>
        <w:jc w:val="both"/>
        <w:rPr>
          <w:rFonts w:ascii="Garamond" w:hAnsi="Garamond"/>
          <w:sz w:val="24"/>
          <w:lang w:val="bg-BG"/>
        </w:rPr>
      </w:pPr>
      <w:r w:rsidRPr="009B43B9">
        <w:rPr>
          <w:rFonts w:ascii="Garamond" w:hAnsi="Garamond"/>
          <w:sz w:val="24"/>
          <w:lang w:val="bg-BG"/>
        </w:rPr>
        <w:t>На основание чл. 310, ал. 1, т. 2, чл. 319, ал. 1, т. 1, и чл. 320, ал. 1 от Закона за предучилищното и училищното образование, във връзка с чл. 15, ал. 1 от  Наредба № 9/19.08.2016 г. за институциите в системата на предучилищното и училищното образование, по мотивирано предложение от кмета на община Дупница след Решение № 73 по Протокол № 4/23.04.2021 г. на Общинския съвет – Дупница, становище на експертната комисия, назначена със Заповед № РД 09 – 1107/21.05.2021 г. на министъра на образованието и науката, поради привеждане статута на училището в съответствие с изискванията на чл. 38, ал. 1, т. 2 от ЗПУО, според който в основните училища се обучават ученици от I до VII клас, считано от 15.09.2021 г. със Заповед № РД 14 - 37/29.06.2021 г. на Министъра на образованието и науката Средно училище „Св. Климент Охридски“ – град Дупница се преобразува в Основно училище „Св. Климент Охридски“.</w:t>
      </w:r>
    </w:p>
    <w:p w:rsidR="00283F48" w:rsidRPr="00E26D76" w:rsidRDefault="00283F48" w:rsidP="00283F48">
      <w:pPr>
        <w:spacing w:line="360" w:lineRule="auto"/>
        <w:rPr>
          <w:rFonts w:ascii="Garamond" w:hAnsi="Garamond"/>
          <w:sz w:val="24"/>
          <w:lang w:val="bg-BG"/>
        </w:rPr>
      </w:pPr>
    </w:p>
    <w:p w:rsidR="00410737" w:rsidRPr="00E26D76" w:rsidRDefault="007B4069" w:rsidP="00AB5578">
      <w:pPr>
        <w:jc w:val="both"/>
        <w:rPr>
          <w:rFonts w:ascii="Garamond" w:hAnsi="Garamond"/>
          <w:sz w:val="24"/>
          <w:lang w:val="bg-BG"/>
        </w:rPr>
      </w:pPr>
      <w:r w:rsidRPr="00E26D76">
        <w:rPr>
          <w:rFonts w:ascii="Garamond" w:hAnsi="Garamond"/>
          <w:sz w:val="24"/>
          <w:lang w:val="bg-BG"/>
        </w:rPr>
        <w:t>Информацията за училищата в областта е обобщена в следващата таблица.</w:t>
      </w:r>
    </w:p>
    <w:p w:rsidR="00320A41" w:rsidRPr="004848BA" w:rsidRDefault="00320A41" w:rsidP="00AB5578">
      <w:pPr>
        <w:jc w:val="both"/>
        <w:rPr>
          <w:rFonts w:ascii="Garamond" w:hAnsi="Garamond"/>
          <w:color w:val="0070C0"/>
          <w:sz w:val="24"/>
          <w:lang w:val="bg-BG"/>
        </w:rPr>
      </w:pPr>
    </w:p>
    <w:tbl>
      <w:tblPr>
        <w:tblW w:w="0" w:type="auto"/>
        <w:tblInd w:w="70" w:type="dxa"/>
        <w:tblCellMar>
          <w:left w:w="70" w:type="dxa"/>
          <w:right w:w="70" w:type="dxa"/>
        </w:tblCellMar>
        <w:tblLook w:val="04A0" w:firstRow="1" w:lastRow="0" w:firstColumn="1" w:lastColumn="0" w:noHBand="0" w:noVBand="1"/>
      </w:tblPr>
      <w:tblGrid>
        <w:gridCol w:w="430"/>
        <w:gridCol w:w="3279"/>
        <w:gridCol w:w="1689"/>
        <w:gridCol w:w="2293"/>
        <w:gridCol w:w="1300"/>
      </w:tblGrid>
      <w:tr w:rsidR="00320A41" w:rsidRPr="004848BA" w:rsidTr="00E26D76">
        <w:trPr>
          <w:trHeight w:val="288"/>
          <w:tblHeader/>
        </w:trPr>
        <w:tc>
          <w:tcPr>
            <w:tcW w:w="431"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320A41" w:rsidRPr="00573BEA" w:rsidRDefault="00320A41" w:rsidP="00320A41">
            <w:pPr>
              <w:jc w:val="center"/>
              <w:rPr>
                <w:rFonts w:ascii="Garamond" w:hAnsi="Garamond" w:cs="Calibri"/>
                <w:b/>
                <w:bCs/>
                <w:sz w:val="24"/>
                <w:lang w:val="bg-BG" w:eastAsia="bg-BG"/>
              </w:rPr>
            </w:pPr>
            <w:r w:rsidRPr="00573BEA">
              <w:rPr>
                <w:rFonts w:ascii="Garamond" w:hAnsi="Garamond" w:cs="Calibri"/>
                <w:b/>
                <w:bCs/>
                <w:sz w:val="24"/>
                <w:lang w:val="bg-BG" w:eastAsia="bg-BG"/>
              </w:rPr>
              <w:t>№</w:t>
            </w:r>
          </w:p>
        </w:tc>
        <w:tc>
          <w:tcPr>
            <w:tcW w:w="3282" w:type="dxa"/>
            <w:tcBorders>
              <w:top w:val="single" w:sz="4" w:space="0" w:color="auto"/>
              <w:left w:val="nil"/>
              <w:bottom w:val="single" w:sz="4" w:space="0" w:color="auto"/>
              <w:right w:val="single" w:sz="4" w:space="0" w:color="auto"/>
            </w:tcBorders>
            <w:shd w:val="clear" w:color="auto" w:fill="EAF1DD"/>
            <w:noWrap/>
            <w:vAlign w:val="center"/>
            <w:hideMark/>
          </w:tcPr>
          <w:p w:rsidR="00320A41" w:rsidRPr="00573BEA" w:rsidRDefault="00320A41" w:rsidP="00320A41">
            <w:pPr>
              <w:jc w:val="center"/>
              <w:rPr>
                <w:rFonts w:ascii="Garamond" w:hAnsi="Garamond" w:cs="Calibri"/>
                <w:b/>
                <w:bCs/>
                <w:sz w:val="24"/>
                <w:lang w:val="bg-BG" w:eastAsia="bg-BG"/>
              </w:rPr>
            </w:pPr>
            <w:r w:rsidRPr="00573BEA">
              <w:rPr>
                <w:rFonts w:ascii="Garamond" w:hAnsi="Garamond" w:cs="Calibri"/>
                <w:b/>
                <w:bCs/>
                <w:sz w:val="24"/>
                <w:lang w:val="bg-BG" w:eastAsia="bg-BG"/>
              </w:rPr>
              <w:t>Име на институцията</w:t>
            </w:r>
          </w:p>
        </w:tc>
        <w:tc>
          <w:tcPr>
            <w:tcW w:w="1690" w:type="dxa"/>
            <w:tcBorders>
              <w:top w:val="single" w:sz="4" w:space="0" w:color="auto"/>
              <w:left w:val="nil"/>
              <w:bottom w:val="single" w:sz="4" w:space="0" w:color="auto"/>
              <w:right w:val="single" w:sz="4" w:space="0" w:color="auto"/>
            </w:tcBorders>
            <w:shd w:val="clear" w:color="auto" w:fill="EAF1DD"/>
            <w:noWrap/>
            <w:vAlign w:val="center"/>
            <w:hideMark/>
          </w:tcPr>
          <w:p w:rsidR="00320A41" w:rsidRPr="00573BEA" w:rsidRDefault="00320A41" w:rsidP="002369C7">
            <w:pPr>
              <w:jc w:val="center"/>
              <w:rPr>
                <w:rFonts w:ascii="Garamond" w:hAnsi="Garamond" w:cs="Calibri"/>
                <w:b/>
                <w:bCs/>
                <w:sz w:val="24"/>
                <w:lang w:val="bg-BG" w:eastAsia="bg-BG"/>
              </w:rPr>
            </w:pPr>
            <w:r w:rsidRPr="00573BEA">
              <w:rPr>
                <w:rFonts w:ascii="Garamond" w:hAnsi="Garamond" w:cs="Calibri"/>
                <w:b/>
                <w:bCs/>
                <w:sz w:val="24"/>
                <w:lang w:val="bg-BG" w:eastAsia="bg-BG"/>
              </w:rPr>
              <w:t>Вид (чл.24-27 от ЗП</w:t>
            </w:r>
            <w:r w:rsidR="002369C7" w:rsidRPr="00320146">
              <w:rPr>
                <w:rFonts w:ascii="Garamond" w:hAnsi="Garamond" w:cs="Calibri"/>
                <w:b/>
                <w:bCs/>
                <w:sz w:val="24"/>
                <w:lang w:val="bg-BG" w:eastAsia="bg-BG"/>
              </w:rPr>
              <w:t>УО</w:t>
            </w:r>
            <w:r w:rsidRPr="00573BEA">
              <w:rPr>
                <w:rFonts w:ascii="Garamond" w:hAnsi="Garamond" w:cs="Calibri"/>
                <w:b/>
                <w:bCs/>
                <w:sz w:val="24"/>
                <w:lang w:val="bg-BG" w:eastAsia="bg-BG"/>
              </w:rPr>
              <w:t>)</w:t>
            </w:r>
          </w:p>
        </w:tc>
        <w:tc>
          <w:tcPr>
            <w:tcW w:w="2295" w:type="dxa"/>
            <w:tcBorders>
              <w:top w:val="single" w:sz="4" w:space="0" w:color="auto"/>
              <w:left w:val="nil"/>
              <w:bottom w:val="single" w:sz="4" w:space="0" w:color="auto"/>
              <w:right w:val="single" w:sz="4" w:space="0" w:color="auto"/>
            </w:tcBorders>
            <w:shd w:val="clear" w:color="auto" w:fill="EAF1DD"/>
            <w:noWrap/>
            <w:vAlign w:val="center"/>
            <w:hideMark/>
          </w:tcPr>
          <w:p w:rsidR="00320A41" w:rsidRPr="00573BEA" w:rsidRDefault="00320A41" w:rsidP="00320A41">
            <w:pPr>
              <w:rPr>
                <w:rFonts w:ascii="Garamond" w:hAnsi="Garamond" w:cs="Calibri"/>
                <w:b/>
                <w:bCs/>
                <w:sz w:val="24"/>
                <w:lang w:val="bg-BG" w:eastAsia="bg-BG"/>
              </w:rPr>
            </w:pPr>
            <w:r w:rsidRPr="00573BEA">
              <w:rPr>
                <w:rFonts w:ascii="Garamond" w:hAnsi="Garamond" w:cs="Calibri"/>
                <w:b/>
                <w:bCs/>
                <w:sz w:val="24"/>
                <w:lang w:val="bg-BG" w:eastAsia="bg-BG"/>
              </w:rPr>
              <w:t>Населено място</w:t>
            </w:r>
          </w:p>
        </w:tc>
        <w:tc>
          <w:tcPr>
            <w:tcW w:w="1301" w:type="dxa"/>
            <w:tcBorders>
              <w:top w:val="single" w:sz="4" w:space="0" w:color="auto"/>
              <w:left w:val="nil"/>
              <w:bottom w:val="single" w:sz="4" w:space="0" w:color="auto"/>
              <w:right w:val="single" w:sz="4" w:space="0" w:color="auto"/>
            </w:tcBorders>
            <w:shd w:val="clear" w:color="auto" w:fill="EAF1DD"/>
            <w:noWrap/>
            <w:vAlign w:val="center"/>
            <w:hideMark/>
          </w:tcPr>
          <w:p w:rsidR="00320A41" w:rsidRPr="00573BEA" w:rsidRDefault="00320A41" w:rsidP="002369C7">
            <w:pPr>
              <w:jc w:val="center"/>
              <w:rPr>
                <w:rFonts w:ascii="Garamond" w:hAnsi="Garamond" w:cs="Calibri"/>
                <w:b/>
                <w:bCs/>
                <w:sz w:val="24"/>
                <w:lang w:val="bg-BG" w:eastAsia="bg-BG"/>
              </w:rPr>
            </w:pPr>
            <w:r w:rsidRPr="00573BEA">
              <w:rPr>
                <w:rFonts w:ascii="Garamond" w:hAnsi="Garamond" w:cs="Calibri"/>
                <w:b/>
                <w:bCs/>
                <w:sz w:val="24"/>
                <w:lang w:val="bg-BG" w:eastAsia="bg-BG"/>
              </w:rPr>
              <w:t xml:space="preserve">Вид (чл.35-36 от </w:t>
            </w:r>
            <w:r w:rsidRPr="00320146">
              <w:rPr>
                <w:rFonts w:ascii="Garamond" w:hAnsi="Garamond" w:cs="Calibri"/>
                <w:b/>
                <w:bCs/>
                <w:sz w:val="24"/>
                <w:lang w:val="bg-BG" w:eastAsia="bg-BG"/>
              </w:rPr>
              <w:t>ЗП</w:t>
            </w:r>
            <w:r w:rsidR="002369C7" w:rsidRPr="00320146">
              <w:rPr>
                <w:rFonts w:ascii="Garamond" w:hAnsi="Garamond" w:cs="Calibri"/>
                <w:b/>
                <w:bCs/>
                <w:sz w:val="24"/>
                <w:lang w:val="bg-BG" w:eastAsia="bg-BG"/>
              </w:rPr>
              <w:t>УО</w:t>
            </w:r>
            <w:r w:rsidRPr="00320146">
              <w:rPr>
                <w:rFonts w:ascii="Garamond" w:hAnsi="Garamond" w:cs="Calibri"/>
                <w:b/>
                <w:bCs/>
                <w:sz w:val="24"/>
                <w:lang w:val="bg-BG" w:eastAsia="bg-BG"/>
              </w:rPr>
              <w:t>)</w:t>
            </w:r>
          </w:p>
        </w:tc>
      </w:tr>
      <w:tr w:rsidR="00320A41"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E5DFEC"/>
            <w:noWrap/>
            <w:vAlign w:val="bottom"/>
            <w:hideMark/>
          </w:tcPr>
          <w:p w:rsidR="00320A41" w:rsidRPr="00573BEA" w:rsidRDefault="00320A41" w:rsidP="00320A41">
            <w:pPr>
              <w:jc w:val="right"/>
              <w:rPr>
                <w:rFonts w:ascii="Garamond" w:hAnsi="Garamond" w:cs="Calibri"/>
                <w:sz w:val="24"/>
                <w:lang w:val="bg-BG" w:eastAsia="bg-BG"/>
              </w:rPr>
            </w:pPr>
            <w:r w:rsidRPr="00573BEA">
              <w:rPr>
                <w:rFonts w:ascii="Garamond" w:hAnsi="Garamond" w:cs="Calibri"/>
                <w:sz w:val="24"/>
                <w:lang w:val="bg-BG" w:eastAsia="bg-BG"/>
              </w:rPr>
              <w:t>1</w:t>
            </w:r>
          </w:p>
        </w:tc>
        <w:tc>
          <w:tcPr>
            <w:tcW w:w="3282" w:type="dxa"/>
            <w:tcBorders>
              <w:top w:val="nil"/>
              <w:left w:val="nil"/>
              <w:bottom w:val="single" w:sz="4" w:space="0" w:color="auto"/>
              <w:right w:val="single" w:sz="4" w:space="0" w:color="auto"/>
            </w:tcBorders>
            <w:shd w:val="clear" w:color="auto" w:fill="E5DFEC"/>
            <w:vAlign w:val="center"/>
          </w:tcPr>
          <w:p w:rsidR="00320A41" w:rsidRPr="00573BEA" w:rsidRDefault="00320A41" w:rsidP="00320A41">
            <w:pPr>
              <w:rPr>
                <w:rFonts w:ascii="Garamond" w:hAnsi="Garamond"/>
                <w:sz w:val="24"/>
                <w:lang w:val="bg-BG"/>
              </w:rPr>
            </w:pPr>
            <w:r w:rsidRPr="00573BEA">
              <w:rPr>
                <w:rFonts w:ascii="Garamond" w:hAnsi="Garamond"/>
                <w:lang w:val="bg-BG"/>
              </w:rPr>
              <w:t>Начално училище "Свети Климент Охридски"</w:t>
            </w:r>
          </w:p>
        </w:tc>
        <w:tc>
          <w:tcPr>
            <w:tcW w:w="1690" w:type="dxa"/>
            <w:tcBorders>
              <w:top w:val="nil"/>
              <w:left w:val="nil"/>
              <w:bottom w:val="single" w:sz="4" w:space="0" w:color="auto"/>
              <w:right w:val="single" w:sz="4" w:space="0" w:color="auto"/>
            </w:tcBorders>
            <w:shd w:val="clear" w:color="auto" w:fill="E5DFEC"/>
            <w:vAlign w:val="center"/>
          </w:tcPr>
          <w:p w:rsidR="00320A41" w:rsidRPr="00573BEA" w:rsidRDefault="00320A41" w:rsidP="00320A41">
            <w:pPr>
              <w:jc w:val="center"/>
              <w:rPr>
                <w:rFonts w:ascii="Garamond" w:hAnsi="Garamond"/>
                <w:sz w:val="24"/>
                <w:lang w:val="bg-BG"/>
              </w:rPr>
            </w:pPr>
            <w:r w:rsidRPr="00573BEA">
              <w:rPr>
                <w:rFonts w:ascii="Garamond" w:hAnsi="Garamond"/>
                <w:lang w:val="bg-BG"/>
              </w:rPr>
              <w:t>начално</w:t>
            </w:r>
          </w:p>
        </w:tc>
        <w:tc>
          <w:tcPr>
            <w:tcW w:w="2295" w:type="dxa"/>
            <w:tcBorders>
              <w:top w:val="nil"/>
              <w:left w:val="nil"/>
              <w:bottom w:val="single" w:sz="4" w:space="0" w:color="auto"/>
              <w:right w:val="single" w:sz="4" w:space="0" w:color="auto"/>
            </w:tcBorders>
            <w:shd w:val="clear" w:color="auto" w:fill="E5DFEC"/>
            <w:vAlign w:val="center"/>
          </w:tcPr>
          <w:p w:rsidR="00320A41" w:rsidRPr="00573BEA" w:rsidRDefault="00320A41" w:rsidP="00320A41">
            <w:pPr>
              <w:rPr>
                <w:rFonts w:ascii="Garamond" w:hAnsi="Garamond"/>
                <w:sz w:val="24"/>
                <w:lang w:val="bg-BG"/>
              </w:rPr>
            </w:pPr>
            <w:r w:rsidRPr="00573BEA">
              <w:rPr>
                <w:rFonts w:ascii="Garamond" w:hAnsi="Garamond"/>
                <w:lang w:val="bg-BG"/>
              </w:rPr>
              <w:t>гр. Кюстендил</w:t>
            </w:r>
          </w:p>
        </w:tc>
        <w:tc>
          <w:tcPr>
            <w:tcW w:w="1301" w:type="dxa"/>
            <w:tcBorders>
              <w:top w:val="nil"/>
              <w:left w:val="nil"/>
              <w:bottom w:val="single" w:sz="4" w:space="0" w:color="auto"/>
              <w:right w:val="single" w:sz="4" w:space="0" w:color="auto"/>
            </w:tcBorders>
            <w:shd w:val="clear" w:color="auto" w:fill="E5DFEC"/>
            <w:vAlign w:val="center"/>
          </w:tcPr>
          <w:p w:rsidR="00320A41" w:rsidRPr="00573BEA" w:rsidRDefault="00320A41" w:rsidP="00320A41">
            <w:pPr>
              <w:jc w:val="center"/>
              <w:rPr>
                <w:rFonts w:ascii="Garamond" w:hAnsi="Garamond"/>
                <w:sz w:val="24"/>
                <w:lang w:val="bg-BG"/>
              </w:rPr>
            </w:pPr>
            <w:r w:rsidRPr="00573BEA">
              <w:rPr>
                <w:rFonts w:ascii="Garamond" w:hAnsi="Garamond"/>
                <w:lang w:val="bg-BG"/>
              </w:rPr>
              <w:t>Общинско</w:t>
            </w:r>
          </w:p>
        </w:tc>
      </w:tr>
      <w:tr w:rsidR="00320A41" w:rsidRPr="004848BA" w:rsidTr="00E26D76">
        <w:trPr>
          <w:trHeight w:val="288"/>
        </w:trPr>
        <w:tc>
          <w:tcPr>
            <w:tcW w:w="431" w:type="dxa"/>
            <w:tcBorders>
              <w:top w:val="nil"/>
              <w:left w:val="single" w:sz="4" w:space="0" w:color="auto"/>
              <w:bottom w:val="double" w:sz="4" w:space="0" w:color="auto"/>
              <w:right w:val="single" w:sz="4" w:space="0" w:color="auto"/>
            </w:tcBorders>
            <w:shd w:val="clear" w:color="auto" w:fill="auto"/>
            <w:noWrap/>
            <w:vAlign w:val="bottom"/>
            <w:hideMark/>
          </w:tcPr>
          <w:p w:rsidR="00320A41" w:rsidRPr="00573BEA" w:rsidRDefault="00320A41" w:rsidP="00320A41">
            <w:pPr>
              <w:jc w:val="right"/>
              <w:rPr>
                <w:rFonts w:ascii="Garamond" w:hAnsi="Garamond" w:cs="Calibri"/>
                <w:sz w:val="24"/>
                <w:lang w:val="bg-BG" w:eastAsia="bg-BG"/>
              </w:rPr>
            </w:pPr>
            <w:r w:rsidRPr="00573BEA">
              <w:rPr>
                <w:rFonts w:ascii="Garamond" w:hAnsi="Garamond" w:cs="Calibri"/>
                <w:sz w:val="24"/>
                <w:lang w:val="bg-BG" w:eastAsia="bg-BG"/>
              </w:rPr>
              <w:t>2</w:t>
            </w:r>
          </w:p>
        </w:tc>
        <w:tc>
          <w:tcPr>
            <w:tcW w:w="3282" w:type="dxa"/>
            <w:tcBorders>
              <w:top w:val="nil"/>
              <w:left w:val="nil"/>
              <w:bottom w:val="double" w:sz="4" w:space="0" w:color="auto"/>
              <w:right w:val="single" w:sz="4" w:space="0" w:color="auto"/>
            </w:tcBorders>
            <w:shd w:val="clear" w:color="auto" w:fill="auto"/>
            <w:vAlign w:val="center"/>
          </w:tcPr>
          <w:p w:rsidR="00320A41" w:rsidRPr="00573BEA" w:rsidRDefault="00AA7B73" w:rsidP="00320A41">
            <w:pPr>
              <w:rPr>
                <w:rFonts w:ascii="Garamond" w:hAnsi="Garamond"/>
                <w:sz w:val="24"/>
                <w:lang w:val="bg-BG"/>
              </w:rPr>
            </w:pPr>
            <w:r>
              <w:rPr>
                <w:rFonts w:ascii="Garamond" w:hAnsi="Garamond"/>
                <w:lang w:val="bg-BG"/>
              </w:rPr>
              <w:t>Начално училище "Св. с</w:t>
            </w:r>
            <w:r w:rsidR="00320A41" w:rsidRPr="00573BEA">
              <w:rPr>
                <w:rFonts w:ascii="Garamond" w:hAnsi="Garamond"/>
                <w:lang w:val="bg-BG"/>
              </w:rPr>
              <w:t>в. Кирил и Методий"</w:t>
            </w:r>
          </w:p>
        </w:tc>
        <w:tc>
          <w:tcPr>
            <w:tcW w:w="1690" w:type="dxa"/>
            <w:tcBorders>
              <w:top w:val="nil"/>
              <w:left w:val="nil"/>
              <w:bottom w:val="double" w:sz="4" w:space="0" w:color="auto"/>
              <w:right w:val="single" w:sz="4" w:space="0" w:color="auto"/>
            </w:tcBorders>
            <w:shd w:val="clear" w:color="auto" w:fill="auto"/>
            <w:vAlign w:val="center"/>
          </w:tcPr>
          <w:p w:rsidR="00320A41" w:rsidRPr="00573BEA" w:rsidRDefault="00320A41" w:rsidP="00320A41">
            <w:pPr>
              <w:jc w:val="center"/>
              <w:rPr>
                <w:rFonts w:ascii="Garamond" w:hAnsi="Garamond"/>
                <w:sz w:val="24"/>
                <w:lang w:val="bg-BG"/>
              </w:rPr>
            </w:pPr>
            <w:r w:rsidRPr="00573BEA">
              <w:rPr>
                <w:rFonts w:ascii="Garamond" w:hAnsi="Garamond"/>
                <w:lang w:val="bg-BG"/>
              </w:rPr>
              <w:t>начално</w:t>
            </w:r>
          </w:p>
        </w:tc>
        <w:tc>
          <w:tcPr>
            <w:tcW w:w="2295" w:type="dxa"/>
            <w:tcBorders>
              <w:top w:val="nil"/>
              <w:left w:val="nil"/>
              <w:bottom w:val="double" w:sz="4" w:space="0" w:color="auto"/>
              <w:right w:val="single" w:sz="4" w:space="0" w:color="auto"/>
            </w:tcBorders>
            <w:shd w:val="clear" w:color="auto" w:fill="auto"/>
            <w:vAlign w:val="center"/>
          </w:tcPr>
          <w:p w:rsidR="00320A41" w:rsidRPr="00573BEA" w:rsidRDefault="00320A41" w:rsidP="00320A41">
            <w:pPr>
              <w:rPr>
                <w:rFonts w:ascii="Garamond" w:hAnsi="Garamond"/>
                <w:sz w:val="24"/>
                <w:lang w:val="bg-BG"/>
              </w:rPr>
            </w:pPr>
            <w:r w:rsidRPr="00573BEA">
              <w:rPr>
                <w:rFonts w:ascii="Garamond" w:hAnsi="Garamond"/>
                <w:lang w:val="bg-BG"/>
              </w:rPr>
              <w:t>с. Раждавица</w:t>
            </w:r>
          </w:p>
        </w:tc>
        <w:tc>
          <w:tcPr>
            <w:tcW w:w="1301" w:type="dxa"/>
            <w:tcBorders>
              <w:top w:val="nil"/>
              <w:left w:val="nil"/>
              <w:bottom w:val="double" w:sz="4" w:space="0" w:color="auto"/>
              <w:right w:val="single" w:sz="4" w:space="0" w:color="auto"/>
            </w:tcBorders>
            <w:shd w:val="clear" w:color="auto" w:fill="auto"/>
            <w:vAlign w:val="center"/>
          </w:tcPr>
          <w:p w:rsidR="00320A41" w:rsidRPr="00573BEA" w:rsidRDefault="00320A41" w:rsidP="00320A41">
            <w:pPr>
              <w:jc w:val="center"/>
              <w:rPr>
                <w:rFonts w:ascii="Garamond" w:hAnsi="Garamond"/>
                <w:sz w:val="24"/>
                <w:lang w:val="bg-BG"/>
              </w:rPr>
            </w:pPr>
            <w:r w:rsidRPr="00573BEA">
              <w:rPr>
                <w:rFonts w:ascii="Garamond" w:hAnsi="Garamond"/>
                <w:lang w:val="bg-BG"/>
              </w:rPr>
              <w:t>Общинско</w:t>
            </w:r>
          </w:p>
        </w:tc>
      </w:tr>
      <w:tr w:rsidR="00320A41" w:rsidRPr="004848BA" w:rsidTr="00E26D76">
        <w:trPr>
          <w:trHeight w:val="288"/>
        </w:trPr>
        <w:tc>
          <w:tcPr>
            <w:tcW w:w="431" w:type="dxa"/>
            <w:tcBorders>
              <w:top w:val="double" w:sz="4" w:space="0" w:color="auto"/>
              <w:left w:val="single" w:sz="4" w:space="0" w:color="auto"/>
              <w:bottom w:val="single" w:sz="4" w:space="0" w:color="auto"/>
              <w:right w:val="single" w:sz="4" w:space="0" w:color="auto"/>
            </w:tcBorders>
            <w:shd w:val="clear" w:color="auto" w:fill="FDE9D9"/>
            <w:noWrap/>
            <w:vAlign w:val="bottom"/>
            <w:hideMark/>
          </w:tcPr>
          <w:p w:rsidR="00320A41" w:rsidRPr="00573BEA" w:rsidRDefault="00320A41" w:rsidP="00320A41">
            <w:pPr>
              <w:jc w:val="right"/>
              <w:rPr>
                <w:rFonts w:ascii="Garamond" w:hAnsi="Garamond" w:cs="Calibri"/>
                <w:sz w:val="24"/>
                <w:lang w:val="bg-BG" w:eastAsia="bg-BG"/>
              </w:rPr>
            </w:pPr>
            <w:r w:rsidRPr="00573BEA">
              <w:rPr>
                <w:rFonts w:ascii="Garamond" w:hAnsi="Garamond" w:cs="Calibri"/>
                <w:sz w:val="24"/>
                <w:lang w:val="bg-BG" w:eastAsia="bg-BG"/>
              </w:rPr>
              <w:t>3</w:t>
            </w:r>
          </w:p>
        </w:tc>
        <w:tc>
          <w:tcPr>
            <w:tcW w:w="3282" w:type="dxa"/>
            <w:tcBorders>
              <w:top w:val="double" w:sz="4" w:space="0" w:color="auto"/>
              <w:left w:val="nil"/>
              <w:bottom w:val="single" w:sz="4" w:space="0" w:color="auto"/>
              <w:right w:val="single" w:sz="4" w:space="0" w:color="auto"/>
            </w:tcBorders>
            <w:shd w:val="clear" w:color="auto" w:fill="FDE9D9"/>
            <w:vAlign w:val="center"/>
          </w:tcPr>
          <w:p w:rsidR="00320A41" w:rsidRPr="00573BEA" w:rsidRDefault="00320A41" w:rsidP="00320A41">
            <w:pPr>
              <w:rPr>
                <w:rFonts w:ascii="Garamond" w:hAnsi="Garamond"/>
                <w:sz w:val="24"/>
                <w:lang w:val="bg-BG"/>
              </w:rPr>
            </w:pPr>
            <w:r w:rsidRPr="00573BEA">
              <w:rPr>
                <w:rFonts w:ascii="Garamond" w:hAnsi="Garamond"/>
                <w:lang w:val="bg-BG"/>
              </w:rPr>
              <w:t>Основно училище "Христо Ботев"</w:t>
            </w:r>
          </w:p>
        </w:tc>
        <w:tc>
          <w:tcPr>
            <w:tcW w:w="1690" w:type="dxa"/>
            <w:tcBorders>
              <w:top w:val="double" w:sz="4" w:space="0" w:color="auto"/>
              <w:left w:val="nil"/>
              <w:bottom w:val="single" w:sz="4" w:space="0" w:color="auto"/>
              <w:right w:val="single" w:sz="4" w:space="0" w:color="auto"/>
            </w:tcBorders>
            <w:shd w:val="clear" w:color="auto" w:fill="E5DFEC"/>
            <w:vAlign w:val="center"/>
          </w:tcPr>
          <w:p w:rsidR="00320A41" w:rsidRPr="00573BEA" w:rsidRDefault="00320A41" w:rsidP="00320A41">
            <w:pPr>
              <w:jc w:val="center"/>
              <w:rPr>
                <w:rFonts w:ascii="Garamond" w:hAnsi="Garamond"/>
                <w:sz w:val="24"/>
                <w:lang w:val="bg-BG"/>
              </w:rPr>
            </w:pPr>
            <w:r w:rsidRPr="00573BEA">
              <w:rPr>
                <w:rFonts w:ascii="Garamond" w:hAnsi="Garamond"/>
                <w:lang w:val="bg-BG"/>
              </w:rPr>
              <w:t>основно</w:t>
            </w:r>
          </w:p>
        </w:tc>
        <w:tc>
          <w:tcPr>
            <w:tcW w:w="2295" w:type="dxa"/>
            <w:tcBorders>
              <w:top w:val="double" w:sz="4" w:space="0" w:color="auto"/>
              <w:left w:val="nil"/>
              <w:bottom w:val="single" w:sz="4" w:space="0" w:color="auto"/>
              <w:right w:val="single" w:sz="4" w:space="0" w:color="auto"/>
            </w:tcBorders>
            <w:shd w:val="clear" w:color="auto" w:fill="E5DFEC"/>
            <w:vAlign w:val="center"/>
          </w:tcPr>
          <w:p w:rsidR="00320A41" w:rsidRPr="00573BEA" w:rsidRDefault="00320A41" w:rsidP="00320A41">
            <w:pPr>
              <w:rPr>
                <w:rFonts w:ascii="Garamond" w:hAnsi="Garamond"/>
                <w:sz w:val="24"/>
                <w:lang w:val="bg-BG"/>
              </w:rPr>
            </w:pPr>
            <w:r w:rsidRPr="00573BEA">
              <w:rPr>
                <w:rFonts w:ascii="Garamond" w:hAnsi="Garamond"/>
                <w:lang w:val="bg-BG"/>
              </w:rPr>
              <w:t>с. Невестино</w:t>
            </w:r>
          </w:p>
        </w:tc>
        <w:tc>
          <w:tcPr>
            <w:tcW w:w="1301" w:type="dxa"/>
            <w:tcBorders>
              <w:top w:val="double" w:sz="4" w:space="0" w:color="auto"/>
              <w:left w:val="nil"/>
              <w:bottom w:val="single" w:sz="4" w:space="0" w:color="auto"/>
              <w:right w:val="single" w:sz="4" w:space="0" w:color="auto"/>
            </w:tcBorders>
            <w:shd w:val="clear" w:color="auto" w:fill="E5DFEC"/>
            <w:vAlign w:val="center"/>
          </w:tcPr>
          <w:p w:rsidR="00320A41" w:rsidRPr="00573BEA" w:rsidRDefault="00320A41" w:rsidP="00320A41">
            <w:pPr>
              <w:jc w:val="center"/>
              <w:rPr>
                <w:rFonts w:ascii="Garamond" w:hAnsi="Garamond"/>
                <w:sz w:val="24"/>
                <w:lang w:val="bg-BG"/>
              </w:rPr>
            </w:pPr>
            <w:r w:rsidRPr="00573BEA">
              <w:rPr>
                <w:rFonts w:ascii="Garamond" w:hAnsi="Garamond"/>
                <w:lang w:val="bg-BG"/>
              </w:rPr>
              <w:t>Общинско</w:t>
            </w:r>
          </w:p>
        </w:tc>
      </w:tr>
      <w:tr w:rsidR="00320A41"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FDE9D9"/>
            <w:noWrap/>
            <w:vAlign w:val="bottom"/>
            <w:hideMark/>
          </w:tcPr>
          <w:p w:rsidR="00320A41" w:rsidRPr="00573BEA" w:rsidRDefault="00320A41" w:rsidP="00320A41">
            <w:pPr>
              <w:jc w:val="right"/>
              <w:rPr>
                <w:rFonts w:ascii="Garamond" w:hAnsi="Garamond" w:cs="Calibri"/>
                <w:sz w:val="24"/>
                <w:lang w:val="bg-BG" w:eastAsia="bg-BG"/>
              </w:rPr>
            </w:pPr>
            <w:r w:rsidRPr="00573BEA">
              <w:rPr>
                <w:rFonts w:ascii="Garamond" w:hAnsi="Garamond" w:cs="Calibri"/>
                <w:sz w:val="24"/>
                <w:lang w:val="bg-BG" w:eastAsia="bg-BG"/>
              </w:rPr>
              <w:t>4</w:t>
            </w:r>
          </w:p>
        </w:tc>
        <w:tc>
          <w:tcPr>
            <w:tcW w:w="3282" w:type="dxa"/>
            <w:tcBorders>
              <w:top w:val="nil"/>
              <w:left w:val="nil"/>
              <w:bottom w:val="single" w:sz="4" w:space="0" w:color="auto"/>
              <w:right w:val="single" w:sz="4" w:space="0" w:color="auto"/>
            </w:tcBorders>
            <w:shd w:val="clear" w:color="auto" w:fill="FDE9D9"/>
            <w:vAlign w:val="center"/>
          </w:tcPr>
          <w:p w:rsidR="00320A41" w:rsidRPr="00573BEA" w:rsidRDefault="00320A41" w:rsidP="00320A41">
            <w:pPr>
              <w:rPr>
                <w:rFonts w:ascii="Garamond" w:hAnsi="Garamond"/>
                <w:sz w:val="24"/>
                <w:lang w:val="bg-BG"/>
              </w:rPr>
            </w:pPr>
            <w:r w:rsidRPr="00573BEA">
              <w:rPr>
                <w:rFonts w:ascii="Garamond" w:hAnsi="Garamond"/>
                <w:lang w:val="bg-BG"/>
              </w:rPr>
              <w:t>Основно училище "Св. Климент Охридски"</w:t>
            </w:r>
          </w:p>
        </w:tc>
        <w:tc>
          <w:tcPr>
            <w:tcW w:w="1690" w:type="dxa"/>
            <w:tcBorders>
              <w:top w:val="nil"/>
              <w:left w:val="nil"/>
              <w:bottom w:val="single" w:sz="4" w:space="0" w:color="auto"/>
              <w:right w:val="single" w:sz="4" w:space="0" w:color="auto"/>
            </w:tcBorders>
            <w:shd w:val="clear" w:color="auto" w:fill="E5DFEC"/>
            <w:vAlign w:val="center"/>
          </w:tcPr>
          <w:p w:rsidR="00320A41" w:rsidRPr="00573BEA" w:rsidRDefault="00320A41" w:rsidP="00320A41">
            <w:pPr>
              <w:jc w:val="center"/>
              <w:rPr>
                <w:rFonts w:ascii="Garamond" w:hAnsi="Garamond"/>
                <w:sz w:val="24"/>
                <w:lang w:val="bg-BG"/>
              </w:rPr>
            </w:pPr>
            <w:r w:rsidRPr="00573BEA">
              <w:rPr>
                <w:rFonts w:ascii="Garamond" w:hAnsi="Garamond"/>
                <w:lang w:val="bg-BG"/>
              </w:rPr>
              <w:t>основно</w:t>
            </w:r>
          </w:p>
        </w:tc>
        <w:tc>
          <w:tcPr>
            <w:tcW w:w="2295" w:type="dxa"/>
            <w:tcBorders>
              <w:top w:val="nil"/>
              <w:left w:val="nil"/>
              <w:bottom w:val="single" w:sz="4" w:space="0" w:color="auto"/>
              <w:right w:val="single" w:sz="4" w:space="0" w:color="auto"/>
            </w:tcBorders>
            <w:shd w:val="clear" w:color="auto" w:fill="E5DFEC"/>
            <w:vAlign w:val="center"/>
          </w:tcPr>
          <w:p w:rsidR="00320A41" w:rsidRPr="00573BEA" w:rsidRDefault="00320A41" w:rsidP="00320A41">
            <w:pPr>
              <w:rPr>
                <w:rFonts w:ascii="Garamond" w:hAnsi="Garamond"/>
                <w:sz w:val="24"/>
                <w:lang w:val="bg-BG"/>
              </w:rPr>
            </w:pPr>
            <w:r w:rsidRPr="00573BEA">
              <w:rPr>
                <w:rFonts w:ascii="Garamond" w:hAnsi="Garamond"/>
                <w:lang w:val="bg-BG"/>
              </w:rPr>
              <w:t>с. Трекляно</w:t>
            </w:r>
          </w:p>
        </w:tc>
        <w:tc>
          <w:tcPr>
            <w:tcW w:w="1301" w:type="dxa"/>
            <w:tcBorders>
              <w:top w:val="nil"/>
              <w:left w:val="nil"/>
              <w:bottom w:val="single" w:sz="4" w:space="0" w:color="auto"/>
              <w:right w:val="single" w:sz="4" w:space="0" w:color="auto"/>
            </w:tcBorders>
            <w:shd w:val="clear" w:color="auto" w:fill="E5DFEC"/>
            <w:vAlign w:val="center"/>
          </w:tcPr>
          <w:p w:rsidR="00320A41" w:rsidRPr="00573BEA" w:rsidRDefault="00320A41" w:rsidP="00320A41">
            <w:pPr>
              <w:jc w:val="center"/>
              <w:rPr>
                <w:rFonts w:ascii="Garamond" w:hAnsi="Garamond"/>
                <w:sz w:val="24"/>
                <w:lang w:val="bg-BG"/>
              </w:rPr>
            </w:pPr>
            <w:r w:rsidRPr="00573BEA">
              <w:rPr>
                <w:rFonts w:ascii="Garamond" w:hAnsi="Garamond"/>
                <w:lang w:val="bg-BG"/>
              </w:rPr>
              <w:t>Общинско</w:t>
            </w:r>
          </w:p>
        </w:tc>
      </w:tr>
      <w:tr w:rsidR="00320A41"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E5DFEC"/>
            <w:noWrap/>
            <w:vAlign w:val="bottom"/>
            <w:hideMark/>
          </w:tcPr>
          <w:p w:rsidR="00320A41" w:rsidRPr="00573BEA" w:rsidRDefault="00320A41" w:rsidP="00320A41">
            <w:pPr>
              <w:jc w:val="right"/>
              <w:rPr>
                <w:rFonts w:ascii="Garamond" w:hAnsi="Garamond" w:cs="Calibri"/>
                <w:sz w:val="24"/>
                <w:lang w:val="bg-BG" w:eastAsia="bg-BG"/>
              </w:rPr>
            </w:pPr>
            <w:r w:rsidRPr="00573BEA">
              <w:rPr>
                <w:rFonts w:ascii="Garamond" w:hAnsi="Garamond" w:cs="Calibri"/>
                <w:sz w:val="24"/>
                <w:lang w:val="bg-BG" w:eastAsia="bg-BG"/>
              </w:rPr>
              <w:t>5</w:t>
            </w:r>
          </w:p>
        </w:tc>
        <w:tc>
          <w:tcPr>
            <w:tcW w:w="3282" w:type="dxa"/>
            <w:tcBorders>
              <w:top w:val="nil"/>
              <w:left w:val="nil"/>
              <w:bottom w:val="single" w:sz="4" w:space="0" w:color="auto"/>
              <w:right w:val="single" w:sz="4" w:space="0" w:color="auto"/>
            </w:tcBorders>
            <w:shd w:val="clear" w:color="auto" w:fill="E5DFEC"/>
            <w:vAlign w:val="center"/>
          </w:tcPr>
          <w:p w:rsidR="00320A41" w:rsidRPr="00573BEA" w:rsidRDefault="00320A41" w:rsidP="00320A41">
            <w:pPr>
              <w:rPr>
                <w:rFonts w:ascii="Garamond" w:hAnsi="Garamond"/>
                <w:sz w:val="24"/>
                <w:lang w:val="bg-BG"/>
              </w:rPr>
            </w:pPr>
            <w:r w:rsidRPr="00573BEA">
              <w:rPr>
                <w:rFonts w:ascii="Garamond" w:hAnsi="Garamond"/>
                <w:lang w:val="bg-BG"/>
              </w:rPr>
              <w:t>Основно училище "Никола Йонков Вапцаров"</w:t>
            </w:r>
          </w:p>
        </w:tc>
        <w:tc>
          <w:tcPr>
            <w:tcW w:w="1690" w:type="dxa"/>
            <w:tcBorders>
              <w:top w:val="nil"/>
              <w:left w:val="nil"/>
              <w:bottom w:val="single" w:sz="4" w:space="0" w:color="auto"/>
              <w:right w:val="single" w:sz="4" w:space="0" w:color="auto"/>
            </w:tcBorders>
            <w:shd w:val="clear" w:color="auto" w:fill="E5DFEC"/>
            <w:vAlign w:val="center"/>
          </w:tcPr>
          <w:p w:rsidR="00320A41" w:rsidRPr="00573BEA" w:rsidRDefault="00320A41" w:rsidP="00320A41">
            <w:pPr>
              <w:jc w:val="center"/>
              <w:rPr>
                <w:rFonts w:ascii="Garamond" w:hAnsi="Garamond"/>
                <w:sz w:val="24"/>
                <w:lang w:val="bg-BG"/>
              </w:rPr>
            </w:pPr>
            <w:r w:rsidRPr="00573BEA">
              <w:rPr>
                <w:rFonts w:ascii="Garamond" w:hAnsi="Garamond"/>
                <w:lang w:val="bg-BG"/>
              </w:rPr>
              <w:t>основно</w:t>
            </w:r>
          </w:p>
        </w:tc>
        <w:tc>
          <w:tcPr>
            <w:tcW w:w="2295" w:type="dxa"/>
            <w:tcBorders>
              <w:top w:val="nil"/>
              <w:left w:val="nil"/>
              <w:bottom w:val="single" w:sz="4" w:space="0" w:color="auto"/>
              <w:right w:val="single" w:sz="4" w:space="0" w:color="auto"/>
            </w:tcBorders>
            <w:shd w:val="clear" w:color="auto" w:fill="E5DFEC"/>
            <w:vAlign w:val="center"/>
          </w:tcPr>
          <w:p w:rsidR="00320A41" w:rsidRPr="00573BEA" w:rsidRDefault="00320A41" w:rsidP="00320A41">
            <w:pPr>
              <w:rPr>
                <w:rFonts w:ascii="Garamond" w:hAnsi="Garamond"/>
                <w:sz w:val="24"/>
                <w:lang w:val="bg-BG"/>
              </w:rPr>
            </w:pPr>
            <w:r w:rsidRPr="00573BEA">
              <w:rPr>
                <w:rFonts w:ascii="Garamond" w:hAnsi="Garamond"/>
                <w:lang w:val="bg-BG"/>
              </w:rPr>
              <w:t>гр. Бобов дол</w:t>
            </w:r>
          </w:p>
        </w:tc>
        <w:tc>
          <w:tcPr>
            <w:tcW w:w="1301" w:type="dxa"/>
            <w:tcBorders>
              <w:top w:val="nil"/>
              <w:left w:val="nil"/>
              <w:bottom w:val="single" w:sz="4" w:space="0" w:color="auto"/>
              <w:right w:val="single" w:sz="4" w:space="0" w:color="auto"/>
            </w:tcBorders>
            <w:shd w:val="clear" w:color="auto" w:fill="E5DFEC"/>
            <w:vAlign w:val="center"/>
          </w:tcPr>
          <w:p w:rsidR="00320A41" w:rsidRPr="00573BEA" w:rsidRDefault="00320A41" w:rsidP="00320A41">
            <w:pPr>
              <w:jc w:val="center"/>
              <w:rPr>
                <w:rFonts w:ascii="Garamond" w:hAnsi="Garamond"/>
                <w:sz w:val="24"/>
                <w:lang w:val="bg-BG"/>
              </w:rPr>
            </w:pPr>
            <w:r w:rsidRPr="00573BEA">
              <w:rPr>
                <w:rFonts w:ascii="Garamond" w:hAnsi="Garamond"/>
                <w:lang w:val="bg-BG"/>
              </w:rPr>
              <w:t>Общинско</w:t>
            </w:r>
          </w:p>
        </w:tc>
      </w:tr>
      <w:tr w:rsidR="00320A41"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FDE9D9"/>
            <w:noWrap/>
            <w:vAlign w:val="bottom"/>
            <w:hideMark/>
          </w:tcPr>
          <w:p w:rsidR="00320A41" w:rsidRPr="00573BEA" w:rsidRDefault="00320A41" w:rsidP="00320A41">
            <w:pPr>
              <w:jc w:val="right"/>
              <w:rPr>
                <w:rFonts w:ascii="Garamond" w:hAnsi="Garamond" w:cs="Calibri"/>
                <w:sz w:val="24"/>
                <w:lang w:val="bg-BG" w:eastAsia="bg-BG"/>
              </w:rPr>
            </w:pPr>
            <w:r w:rsidRPr="00573BEA">
              <w:rPr>
                <w:rFonts w:ascii="Garamond" w:hAnsi="Garamond" w:cs="Calibri"/>
                <w:sz w:val="24"/>
                <w:lang w:val="bg-BG" w:eastAsia="bg-BG"/>
              </w:rPr>
              <w:t>6</w:t>
            </w:r>
          </w:p>
        </w:tc>
        <w:tc>
          <w:tcPr>
            <w:tcW w:w="3282" w:type="dxa"/>
            <w:tcBorders>
              <w:top w:val="nil"/>
              <w:left w:val="nil"/>
              <w:bottom w:val="single" w:sz="4" w:space="0" w:color="auto"/>
              <w:right w:val="single" w:sz="4" w:space="0" w:color="auto"/>
            </w:tcBorders>
            <w:shd w:val="clear" w:color="auto" w:fill="FDE9D9"/>
            <w:vAlign w:val="center"/>
          </w:tcPr>
          <w:p w:rsidR="00320A41" w:rsidRPr="00573BEA" w:rsidRDefault="00320A41" w:rsidP="00320A41">
            <w:pPr>
              <w:rPr>
                <w:rFonts w:ascii="Garamond" w:hAnsi="Garamond"/>
                <w:sz w:val="24"/>
                <w:lang w:val="bg-BG"/>
              </w:rPr>
            </w:pPr>
            <w:r w:rsidRPr="00573BEA">
              <w:rPr>
                <w:rFonts w:ascii="Garamond" w:hAnsi="Garamond"/>
                <w:lang w:val="bg-BG"/>
              </w:rPr>
              <w:t>Основно училище "Св. св. Кирил и Методий"</w:t>
            </w:r>
          </w:p>
        </w:tc>
        <w:tc>
          <w:tcPr>
            <w:tcW w:w="1690" w:type="dxa"/>
            <w:tcBorders>
              <w:top w:val="nil"/>
              <w:left w:val="nil"/>
              <w:bottom w:val="single" w:sz="4" w:space="0" w:color="auto"/>
              <w:right w:val="single" w:sz="4" w:space="0" w:color="auto"/>
            </w:tcBorders>
            <w:shd w:val="clear" w:color="auto" w:fill="E5DFEC"/>
            <w:vAlign w:val="center"/>
          </w:tcPr>
          <w:p w:rsidR="00320A41" w:rsidRPr="00573BEA" w:rsidRDefault="00320A41" w:rsidP="00320A41">
            <w:pPr>
              <w:jc w:val="center"/>
              <w:rPr>
                <w:rFonts w:ascii="Garamond" w:hAnsi="Garamond"/>
                <w:sz w:val="24"/>
                <w:lang w:val="bg-BG"/>
              </w:rPr>
            </w:pPr>
            <w:r w:rsidRPr="00573BEA">
              <w:rPr>
                <w:rFonts w:ascii="Garamond" w:hAnsi="Garamond"/>
                <w:lang w:val="bg-BG"/>
              </w:rPr>
              <w:t>основно</w:t>
            </w:r>
          </w:p>
        </w:tc>
        <w:tc>
          <w:tcPr>
            <w:tcW w:w="2295" w:type="dxa"/>
            <w:tcBorders>
              <w:top w:val="nil"/>
              <w:left w:val="nil"/>
              <w:bottom w:val="single" w:sz="4" w:space="0" w:color="auto"/>
              <w:right w:val="single" w:sz="4" w:space="0" w:color="auto"/>
            </w:tcBorders>
            <w:shd w:val="clear" w:color="auto" w:fill="E5DFEC"/>
            <w:vAlign w:val="center"/>
          </w:tcPr>
          <w:p w:rsidR="00320A41" w:rsidRPr="00573BEA" w:rsidRDefault="00320A41" w:rsidP="00320A41">
            <w:pPr>
              <w:rPr>
                <w:rFonts w:ascii="Garamond" w:hAnsi="Garamond"/>
                <w:sz w:val="24"/>
                <w:lang w:val="bg-BG"/>
              </w:rPr>
            </w:pPr>
            <w:r w:rsidRPr="00573BEA">
              <w:rPr>
                <w:rFonts w:ascii="Garamond" w:hAnsi="Garamond"/>
                <w:lang w:val="bg-BG"/>
              </w:rPr>
              <w:t>гр. Бобошево</w:t>
            </w:r>
          </w:p>
        </w:tc>
        <w:tc>
          <w:tcPr>
            <w:tcW w:w="1301" w:type="dxa"/>
            <w:tcBorders>
              <w:top w:val="nil"/>
              <w:left w:val="nil"/>
              <w:bottom w:val="single" w:sz="4" w:space="0" w:color="auto"/>
              <w:right w:val="single" w:sz="4" w:space="0" w:color="auto"/>
            </w:tcBorders>
            <w:shd w:val="clear" w:color="auto" w:fill="E5DFEC"/>
            <w:vAlign w:val="center"/>
          </w:tcPr>
          <w:p w:rsidR="00320A41" w:rsidRPr="00573BEA" w:rsidRDefault="00320A41" w:rsidP="00320A41">
            <w:pPr>
              <w:jc w:val="center"/>
              <w:rPr>
                <w:rFonts w:ascii="Garamond" w:hAnsi="Garamond"/>
                <w:sz w:val="24"/>
                <w:lang w:val="bg-BG"/>
              </w:rPr>
            </w:pPr>
            <w:r w:rsidRPr="00573BEA">
              <w:rPr>
                <w:rFonts w:ascii="Garamond" w:hAnsi="Garamond"/>
                <w:lang w:val="bg-BG"/>
              </w:rPr>
              <w:t>Общинско</w:t>
            </w:r>
          </w:p>
        </w:tc>
      </w:tr>
      <w:tr w:rsidR="00320A41"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FDE9D9"/>
            <w:noWrap/>
            <w:vAlign w:val="bottom"/>
            <w:hideMark/>
          </w:tcPr>
          <w:p w:rsidR="00320A41" w:rsidRPr="00573BEA" w:rsidRDefault="00320A41" w:rsidP="00320A41">
            <w:pPr>
              <w:jc w:val="right"/>
              <w:rPr>
                <w:rFonts w:ascii="Garamond" w:hAnsi="Garamond" w:cs="Calibri"/>
                <w:sz w:val="24"/>
                <w:lang w:val="bg-BG" w:eastAsia="bg-BG"/>
              </w:rPr>
            </w:pPr>
            <w:r w:rsidRPr="00573BEA">
              <w:rPr>
                <w:rFonts w:ascii="Garamond" w:hAnsi="Garamond" w:cs="Calibri"/>
                <w:sz w:val="24"/>
                <w:lang w:val="bg-BG" w:eastAsia="bg-BG"/>
              </w:rPr>
              <w:lastRenderedPageBreak/>
              <w:t>7</w:t>
            </w:r>
          </w:p>
        </w:tc>
        <w:tc>
          <w:tcPr>
            <w:tcW w:w="3282" w:type="dxa"/>
            <w:tcBorders>
              <w:top w:val="nil"/>
              <w:left w:val="nil"/>
              <w:bottom w:val="single" w:sz="4" w:space="0" w:color="auto"/>
              <w:right w:val="single" w:sz="4" w:space="0" w:color="auto"/>
            </w:tcBorders>
            <w:shd w:val="clear" w:color="auto" w:fill="FDE9D9"/>
            <w:vAlign w:val="center"/>
          </w:tcPr>
          <w:p w:rsidR="00320A41" w:rsidRPr="00573BEA" w:rsidRDefault="00320A41" w:rsidP="00320A41">
            <w:pPr>
              <w:rPr>
                <w:rFonts w:ascii="Garamond" w:hAnsi="Garamond"/>
                <w:sz w:val="24"/>
                <w:lang w:val="bg-BG"/>
              </w:rPr>
            </w:pPr>
            <w:r w:rsidRPr="00573BEA">
              <w:rPr>
                <w:rFonts w:ascii="Garamond" w:hAnsi="Garamond"/>
                <w:lang w:val="bg-BG"/>
              </w:rPr>
              <w:t>Основно училище "Аверкий Попстоянов"</w:t>
            </w:r>
          </w:p>
        </w:tc>
        <w:tc>
          <w:tcPr>
            <w:tcW w:w="1690" w:type="dxa"/>
            <w:tcBorders>
              <w:top w:val="nil"/>
              <w:left w:val="nil"/>
              <w:bottom w:val="single" w:sz="4" w:space="0" w:color="auto"/>
              <w:right w:val="single" w:sz="4" w:space="0" w:color="auto"/>
            </w:tcBorders>
            <w:shd w:val="clear" w:color="auto" w:fill="E5DFEC"/>
            <w:vAlign w:val="center"/>
          </w:tcPr>
          <w:p w:rsidR="00320A41" w:rsidRPr="00573BEA" w:rsidRDefault="00320A41" w:rsidP="00320A41">
            <w:pPr>
              <w:jc w:val="center"/>
              <w:rPr>
                <w:rFonts w:ascii="Garamond" w:hAnsi="Garamond"/>
                <w:sz w:val="24"/>
                <w:lang w:val="bg-BG"/>
              </w:rPr>
            </w:pPr>
            <w:r w:rsidRPr="00573BEA">
              <w:rPr>
                <w:rFonts w:ascii="Garamond" w:hAnsi="Garamond"/>
                <w:lang w:val="bg-BG"/>
              </w:rPr>
              <w:t>основно</w:t>
            </w:r>
          </w:p>
        </w:tc>
        <w:tc>
          <w:tcPr>
            <w:tcW w:w="2295" w:type="dxa"/>
            <w:tcBorders>
              <w:top w:val="nil"/>
              <w:left w:val="nil"/>
              <w:bottom w:val="single" w:sz="4" w:space="0" w:color="auto"/>
              <w:right w:val="single" w:sz="4" w:space="0" w:color="auto"/>
            </w:tcBorders>
            <w:shd w:val="clear" w:color="auto" w:fill="E5DFEC"/>
            <w:vAlign w:val="center"/>
          </w:tcPr>
          <w:p w:rsidR="00320A41" w:rsidRPr="00573BEA" w:rsidRDefault="00320A41" w:rsidP="00320A41">
            <w:pPr>
              <w:rPr>
                <w:rFonts w:ascii="Garamond" w:hAnsi="Garamond"/>
                <w:sz w:val="24"/>
                <w:lang w:val="bg-BG"/>
              </w:rPr>
            </w:pPr>
            <w:r w:rsidRPr="00573BEA">
              <w:rPr>
                <w:rFonts w:ascii="Garamond" w:hAnsi="Garamond"/>
                <w:lang w:val="bg-BG"/>
              </w:rPr>
              <w:t>гр. Рила</w:t>
            </w:r>
          </w:p>
        </w:tc>
        <w:tc>
          <w:tcPr>
            <w:tcW w:w="1301" w:type="dxa"/>
            <w:tcBorders>
              <w:top w:val="nil"/>
              <w:left w:val="nil"/>
              <w:bottom w:val="single" w:sz="4" w:space="0" w:color="auto"/>
              <w:right w:val="single" w:sz="4" w:space="0" w:color="auto"/>
            </w:tcBorders>
            <w:shd w:val="clear" w:color="auto" w:fill="E5DFEC"/>
            <w:vAlign w:val="center"/>
          </w:tcPr>
          <w:p w:rsidR="00320A41" w:rsidRPr="00573BEA" w:rsidRDefault="00320A41" w:rsidP="00320A41">
            <w:pPr>
              <w:jc w:val="center"/>
              <w:rPr>
                <w:rFonts w:ascii="Garamond" w:hAnsi="Garamond"/>
                <w:sz w:val="24"/>
                <w:lang w:val="bg-BG"/>
              </w:rPr>
            </w:pPr>
            <w:r w:rsidRPr="00573BEA">
              <w:rPr>
                <w:rFonts w:ascii="Garamond" w:hAnsi="Garamond"/>
                <w:lang w:val="bg-BG"/>
              </w:rPr>
              <w:t>Общинско</w:t>
            </w:r>
          </w:p>
        </w:tc>
      </w:tr>
      <w:tr w:rsidR="00320A41"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E5DFEC"/>
            <w:noWrap/>
            <w:vAlign w:val="bottom"/>
            <w:hideMark/>
          </w:tcPr>
          <w:p w:rsidR="00320A41" w:rsidRPr="00573BEA" w:rsidRDefault="00320A41" w:rsidP="00320A41">
            <w:pPr>
              <w:jc w:val="right"/>
              <w:rPr>
                <w:rFonts w:ascii="Garamond" w:hAnsi="Garamond" w:cs="Calibri"/>
                <w:sz w:val="24"/>
                <w:lang w:val="bg-BG" w:eastAsia="bg-BG"/>
              </w:rPr>
            </w:pPr>
            <w:r w:rsidRPr="00573BEA">
              <w:rPr>
                <w:rFonts w:ascii="Garamond" w:hAnsi="Garamond" w:cs="Calibri"/>
                <w:sz w:val="24"/>
                <w:lang w:val="bg-BG" w:eastAsia="bg-BG"/>
              </w:rPr>
              <w:t>8</w:t>
            </w:r>
          </w:p>
        </w:tc>
        <w:tc>
          <w:tcPr>
            <w:tcW w:w="3282" w:type="dxa"/>
            <w:tcBorders>
              <w:top w:val="nil"/>
              <w:left w:val="nil"/>
              <w:bottom w:val="single" w:sz="4" w:space="0" w:color="auto"/>
              <w:right w:val="single" w:sz="4" w:space="0" w:color="auto"/>
            </w:tcBorders>
            <w:shd w:val="clear" w:color="auto" w:fill="E5DFEC"/>
            <w:vAlign w:val="center"/>
          </w:tcPr>
          <w:p w:rsidR="00320A41" w:rsidRPr="00573BEA" w:rsidRDefault="00320A41" w:rsidP="00320A41">
            <w:pPr>
              <w:rPr>
                <w:rFonts w:ascii="Garamond" w:hAnsi="Garamond"/>
                <w:sz w:val="24"/>
                <w:lang w:val="bg-BG"/>
              </w:rPr>
            </w:pPr>
            <w:r w:rsidRPr="00573BEA">
              <w:rPr>
                <w:rFonts w:ascii="Garamond" w:hAnsi="Garamond"/>
                <w:lang w:val="bg-BG"/>
              </w:rPr>
              <w:t>Основно училище "Свети свети Кирил и Методий"</w:t>
            </w:r>
          </w:p>
        </w:tc>
        <w:tc>
          <w:tcPr>
            <w:tcW w:w="1690" w:type="dxa"/>
            <w:tcBorders>
              <w:top w:val="nil"/>
              <w:left w:val="nil"/>
              <w:bottom w:val="single" w:sz="4" w:space="0" w:color="auto"/>
              <w:right w:val="single" w:sz="4" w:space="0" w:color="auto"/>
            </w:tcBorders>
            <w:shd w:val="clear" w:color="auto" w:fill="E5DFEC"/>
            <w:vAlign w:val="center"/>
          </w:tcPr>
          <w:p w:rsidR="00320A41" w:rsidRPr="00573BEA" w:rsidRDefault="00320A41" w:rsidP="00320A41">
            <w:pPr>
              <w:jc w:val="center"/>
              <w:rPr>
                <w:rFonts w:ascii="Garamond" w:hAnsi="Garamond"/>
                <w:sz w:val="24"/>
                <w:lang w:val="bg-BG"/>
              </w:rPr>
            </w:pPr>
            <w:r w:rsidRPr="00573BEA">
              <w:rPr>
                <w:rFonts w:ascii="Garamond" w:hAnsi="Garamond"/>
                <w:lang w:val="bg-BG"/>
              </w:rPr>
              <w:t>основно</w:t>
            </w:r>
          </w:p>
        </w:tc>
        <w:tc>
          <w:tcPr>
            <w:tcW w:w="2295" w:type="dxa"/>
            <w:tcBorders>
              <w:top w:val="nil"/>
              <w:left w:val="nil"/>
              <w:bottom w:val="single" w:sz="4" w:space="0" w:color="auto"/>
              <w:right w:val="single" w:sz="4" w:space="0" w:color="auto"/>
            </w:tcBorders>
            <w:shd w:val="clear" w:color="auto" w:fill="E5DFEC"/>
            <w:vAlign w:val="center"/>
          </w:tcPr>
          <w:p w:rsidR="00320A41" w:rsidRPr="00573BEA" w:rsidRDefault="00320A41" w:rsidP="00320A41">
            <w:pPr>
              <w:rPr>
                <w:rFonts w:ascii="Garamond" w:hAnsi="Garamond"/>
                <w:sz w:val="24"/>
                <w:lang w:val="bg-BG"/>
              </w:rPr>
            </w:pPr>
            <w:r w:rsidRPr="00573BEA">
              <w:rPr>
                <w:rFonts w:ascii="Garamond" w:hAnsi="Garamond"/>
                <w:lang w:val="bg-BG"/>
              </w:rPr>
              <w:t>гр. Дупница</w:t>
            </w:r>
          </w:p>
        </w:tc>
        <w:tc>
          <w:tcPr>
            <w:tcW w:w="1301" w:type="dxa"/>
            <w:tcBorders>
              <w:top w:val="nil"/>
              <w:left w:val="nil"/>
              <w:bottom w:val="single" w:sz="4" w:space="0" w:color="auto"/>
              <w:right w:val="single" w:sz="4" w:space="0" w:color="auto"/>
            </w:tcBorders>
            <w:shd w:val="clear" w:color="auto" w:fill="E5DFEC"/>
            <w:vAlign w:val="center"/>
          </w:tcPr>
          <w:p w:rsidR="00320A41" w:rsidRPr="00573BEA" w:rsidRDefault="00320A41" w:rsidP="00320A41">
            <w:pPr>
              <w:jc w:val="center"/>
              <w:rPr>
                <w:rFonts w:ascii="Garamond" w:hAnsi="Garamond"/>
                <w:sz w:val="24"/>
                <w:lang w:val="bg-BG"/>
              </w:rPr>
            </w:pPr>
            <w:r w:rsidRPr="00573BEA">
              <w:rPr>
                <w:rFonts w:ascii="Garamond" w:hAnsi="Garamond"/>
                <w:lang w:val="bg-BG"/>
              </w:rPr>
              <w:t>Общинско</w:t>
            </w:r>
          </w:p>
        </w:tc>
      </w:tr>
      <w:tr w:rsidR="00D57D27"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E5DFEC"/>
            <w:noWrap/>
            <w:vAlign w:val="bottom"/>
          </w:tcPr>
          <w:p w:rsidR="00D57D27" w:rsidRPr="00AC10E0" w:rsidRDefault="00AC10E0" w:rsidP="00D57D27">
            <w:pPr>
              <w:jc w:val="right"/>
              <w:rPr>
                <w:rFonts w:ascii="Garamond" w:hAnsi="Garamond" w:cs="Calibri"/>
                <w:sz w:val="24"/>
                <w:lang w:eastAsia="bg-BG"/>
              </w:rPr>
            </w:pPr>
            <w:r>
              <w:rPr>
                <w:rFonts w:ascii="Garamond" w:hAnsi="Garamond" w:cs="Calibri"/>
                <w:sz w:val="24"/>
                <w:lang w:eastAsia="bg-BG"/>
              </w:rPr>
              <w:t>9</w:t>
            </w:r>
          </w:p>
        </w:tc>
        <w:tc>
          <w:tcPr>
            <w:tcW w:w="3282" w:type="dxa"/>
            <w:tcBorders>
              <w:top w:val="nil"/>
              <w:left w:val="nil"/>
              <w:bottom w:val="single" w:sz="4" w:space="0" w:color="auto"/>
              <w:right w:val="single" w:sz="4" w:space="0" w:color="auto"/>
            </w:tcBorders>
            <w:shd w:val="clear" w:color="auto" w:fill="E5DFEC"/>
            <w:vAlign w:val="center"/>
          </w:tcPr>
          <w:p w:rsidR="00D57D27" w:rsidRPr="00AC10E0" w:rsidRDefault="00D57D27" w:rsidP="00D57D27">
            <w:pPr>
              <w:rPr>
                <w:rFonts w:ascii="Garamond" w:hAnsi="Garamond"/>
                <w:lang w:val="bg-BG"/>
              </w:rPr>
            </w:pPr>
            <w:r w:rsidRPr="00AC10E0">
              <w:rPr>
                <w:rFonts w:ascii="Garamond" w:hAnsi="Garamond"/>
                <w:lang w:val="bg-BG"/>
              </w:rPr>
              <w:t>Основно училище „Свети Климент Охридски“</w:t>
            </w:r>
          </w:p>
        </w:tc>
        <w:tc>
          <w:tcPr>
            <w:tcW w:w="1690" w:type="dxa"/>
            <w:tcBorders>
              <w:top w:val="nil"/>
              <w:left w:val="nil"/>
              <w:bottom w:val="single" w:sz="4" w:space="0" w:color="auto"/>
              <w:right w:val="single" w:sz="4" w:space="0" w:color="auto"/>
            </w:tcBorders>
            <w:shd w:val="clear" w:color="auto" w:fill="E5DFEC"/>
            <w:vAlign w:val="center"/>
          </w:tcPr>
          <w:p w:rsidR="00D57D27" w:rsidRPr="00AC10E0" w:rsidRDefault="00D57D27" w:rsidP="00D57D27">
            <w:pPr>
              <w:jc w:val="center"/>
              <w:rPr>
                <w:rFonts w:ascii="Garamond" w:hAnsi="Garamond"/>
                <w:lang w:val="bg-BG"/>
              </w:rPr>
            </w:pPr>
            <w:r w:rsidRPr="00AC10E0">
              <w:rPr>
                <w:rFonts w:ascii="Garamond" w:hAnsi="Garamond"/>
                <w:lang w:val="bg-BG"/>
              </w:rPr>
              <w:t>основно</w:t>
            </w:r>
          </w:p>
        </w:tc>
        <w:tc>
          <w:tcPr>
            <w:tcW w:w="2295" w:type="dxa"/>
            <w:tcBorders>
              <w:top w:val="nil"/>
              <w:left w:val="nil"/>
              <w:bottom w:val="single" w:sz="4" w:space="0" w:color="auto"/>
              <w:right w:val="single" w:sz="4" w:space="0" w:color="auto"/>
            </w:tcBorders>
            <w:shd w:val="clear" w:color="auto" w:fill="E5DFEC"/>
            <w:vAlign w:val="center"/>
          </w:tcPr>
          <w:p w:rsidR="00D57D27" w:rsidRPr="00AC10E0" w:rsidRDefault="00D57D27" w:rsidP="00D57D27">
            <w:pPr>
              <w:rPr>
                <w:rFonts w:ascii="Garamond" w:hAnsi="Garamond"/>
                <w:lang w:val="bg-BG"/>
              </w:rPr>
            </w:pPr>
            <w:r w:rsidRPr="00AC10E0">
              <w:rPr>
                <w:rFonts w:ascii="Garamond" w:hAnsi="Garamond"/>
                <w:lang w:val="bg-BG"/>
              </w:rPr>
              <w:t>гр. Дупница</w:t>
            </w:r>
          </w:p>
        </w:tc>
        <w:tc>
          <w:tcPr>
            <w:tcW w:w="1301" w:type="dxa"/>
            <w:tcBorders>
              <w:top w:val="nil"/>
              <w:left w:val="nil"/>
              <w:bottom w:val="single" w:sz="4" w:space="0" w:color="auto"/>
              <w:right w:val="single" w:sz="4" w:space="0" w:color="auto"/>
            </w:tcBorders>
            <w:shd w:val="clear" w:color="auto" w:fill="E5DFEC"/>
            <w:vAlign w:val="center"/>
          </w:tcPr>
          <w:p w:rsidR="00D57D27" w:rsidRPr="00AC10E0" w:rsidRDefault="00D57D27" w:rsidP="00D57D27">
            <w:pPr>
              <w:jc w:val="center"/>
              <w:rPr>
                <w:rFonts w:ascii="Garamond" w:hAnsi="Garamond"/>
                <w:lang w:val="bg-BG"/>
              </w:rPr>
            </w:pPr>
            <w:r w:rsidRPr="00AC10E0">
              <w:rPr>
                <w:rFonts w:ascii="Garamond" w:hAnsi="Garamond"/>
                <w:lang w:val="bg-BG"/>
              </w:rPr>
              <w:t>Общинско</w:t>
            </w:r>
          </w:p>
        </w:tc>
      </w:tr>
      <w:tr w:rsidR="00D57D27"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E5DFEC"/>
            <w:noWrap/>
            <w:vAlign w:val="bottom"/>
            <w:hideMark/>
          </w:tcPr>
          <w:p w:rsidR="00D57D27" w:rsidRPr="00AC10E0" w:rsidRDefault="00AC10E0" w:rsidP="00D57D27">
            <w:pPr>
              <w:jc w:val="right"/>
              <w:rPr>
                <w:rFonts w:ascii="Garamond" w:hAnsi="Garamond" w:cs="Calibri"/>
                <w:sz w:val="24"/>
                <w:lang w:eastAsia="bg-BG"/>
              </w:rPr>
            </w:pPr>
            <w:r>
              <w:rPr>
                <w:rFonts w:ascii="Garamond" w:hAnsi="Garamond" w:cs="Calibri"/>
                <w:sz w:val="24"/>
                <w:lang w:eastAsia="bg-BG"/>
              </w:rPr>
              <w:t>10</w:t>
            </w:r>
          </w:p>
        </w:tc>
        <w:tc>
          <w:tcPr>
            <w:tcW w:w="3282"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rPr>
                <w:rFonts w:ascii="Garamond" w:hAnsi="Garamond"/>
                <w:sz w:val="24"/>
                <w:lang w:val="bg-BG"/>
              </w:rPr>
            </w:pPr>
            <w:r w:rsidRPr="00573BEA">
              <w:rPr>
                <w:rFonts w:ascii="Garamond" w:hAnsi="Garamond"/>
                <w:lang w:val="bg-BG"/>
              </w:rPr>
              <w:t>Основно училище "Неофит Рилски"</w:t>
            </w:r>
          </w:p>
        </w:tc>
        <w:tc>
          <w:tcPr>
            <w:tcW w:w="1690"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основно</w:t>
            </w:r>
          </w:p>
        </w:tc>
        <w:tc>
          <w:tcPr>
            <w:tcW w:w="2295"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rPr>
                <w:lang w:val="bg-BG"/>
              </w:rPr>
            </w:pPr>
            <w:r w:rsidRPr="00573BEA">
              <w:rPr>
                <w:rFonts w:ascii="Garamond" w:hAnsi="Garamond"/>
                <w:lang w:val="bg-BG"/>
              </w:rPr>
              <w:t>гр. Дупница</w:t>
            </w:r>
          </w:p>
        </w:tc>
        <w:tc>
          <w:tcPr>
            <w:tcW w:w="1301"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Общинско</w:t>
            </w:r>
          </w:p>
        </w:tc>
      </w:tr>
      <w:tr w:rsidR="00D57D27"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D57D27" w:rsidRPr="00AC10E0" w:rsidRDefault="00D57D27" w:rsidP="00AC10E0">
            <w:pPr>
              <w:jc w:val="right"/>
              <w:rPr>
                <w:rFonts w:ascii="Garamond" w:hAnsi="Garamond" w:cs="Calibri"/>
                <w:sz w:val="24"/>
                <w:lang w:eastAsia="bg-BG"/>
              </w:rPr>
            </w:pPr>
            <w:r w:rsidRPr="00573BEA">
              <w:rPr>
                <w:rFonts w:ascii="Garamond" w:hAnsi="Garamond" w:cs="Calibri"/>
                <w:sz w:val="24"/>
                <w:lang w:val="bg-BG" w:eastAsia="bg-BG"/>
              </w:rPr>
              <w:t>1</w:t>
            </w:r>
            <w:r w:rsidR="00AC10E0">
              <w:rPr>
                <w:rFonts w:ascii="Garamond" w:hAnsi="Garamond" w:cs="Calibri"/>
                <w:sz w:val="24"/>
                <w:lang w:eastAsia="bg-BG"/>
              </w:rPr>
              <w:t>1</w:t>
            </w:r>
          </w:p>
        </w:tc>
        <w:tc>
          <w:tcPr>
            <w:tcW w:w="3282"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sidRPr="00573BEA">
              <w:rPr>
                <w:rFonts w:ascii="Garamond" w:hAnsi="Garamond"/>
                <w:lang w:val="bg-BG"/>
              </w:rPr>
              <w:t>Основно училище "Христаки Павлович"</w:t>
            </w:r>
          </w:p>
        </w:tc>
        <w:tc>
          <w:tcPr>
            <w:tcW w:w="1690"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основно</w:t>
            </w:r>
          </w:p>
        </w:tc>
        <w:tc>
          <w:tcPr>
            <w:tcW w:w="2295"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lang w:val="bg-BG"/>
              </w:rPr>
            </w:pPr>
            <w:r w:rsidRPr="00573BEA">
              <w:rPr>
                <w:rFonts w:ascii="Garamond" w:hAnsi="Garamond"/>
                <w:lang w:val="bg-BG"/>
              </w:rPr>
              <w:t>гр. Дупница</w:t>
            </w:r>
          </w:p>
        </w:tc>
        <w:tc>
          <w:tcPr>
            <w:tcW w:w="1301"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Общинско</w:t>
            </w:r>
          </w:p>
        </w:tc>
      </w:tr>
      <w:tr w:rsidR="00D57D27"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D57D27" w:rsidRPr="00AC10E0" w:rsidRDefault="00D57D27" w:rsidP="00AC10E0">
            <w:pPr>
              <w:jc w:val="right"/>
              <w:rPr>
                <w:rFonts w:ascii="Garamond" w:hAnsi="Garamond" w:cs="Calibri"/>
                <w:sz w:val="24"/>
                <w:lang w:eastAsia="bg-BG"/>
              </w:rPr>
            </w:pPr>
            <w:r w:rsidRPr="00573BEA">
              <w:rPr>
                <w:rFonts w:ascii="Garamond" w:hAnsi="Garamond" w:cs="Calibri"/>
                <w:sz w:val="24"/>
                <w:lang w:val="bg-BG" w:eastAsia="bg-BG"/>
              </w:rPr>
              <w:t>1</w:t>
            </w:r>
            <w:r w:rsidR="00AC10E0">
              <w:rPr>
                <w:rFonts w:ascii="Garamond" w:hAnsi="Garamond" w:cs="Calibri"/>
                <w:sz w:val="24"/>
                <w:lang w:eastAsia="bg-BG"/>
              </w:rPr>
              <w:t>2</w:t>
            </w:r>
          </w:p>
        </w:tc>
        <w:tc>
          <w:tcPr>
            <w:tcW w:w="3282"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sidRPr="00573BEA">
              <w:rPr>
                <w:rFonts w:ascii="Garamond" w:hAnsi="Garamond"/>
                <w:lang w:val="bg-BG"/>
              </w:rPr>
              <w:t>Основно училище "Евлоги Георгиев"</w:t>
            </w:r>
          </w:p>
        </w:tc>
        <w:tc>
          <w:tcPr>
            <w:tcW w:w="1690"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основно</w:t>
            </w:r>
          </w:p>
        </w:tc>
        <w:tc>
          <w:tcPr>
            <w:tcW w:w="2295"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lang w:val="bg-BG"/>
              </w:rPr>
            </w:pPr>
            <w:r w:rsidRPr="00573BEA">
              <w:rPr>
                <w:rFonts w:ascii="Garamond" w:hAnsi="Garamond"/>
                <w:lang w:val="bg-BG"/>
              </w:rPr>
              <w:t>гр. Дупница</w:t>
            </w:r>
          </w:p>
        </w:tc>
        <w:tc>
          <w:tcPr>
            <w:tcW w:w="1301"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Общинско</w:t>
            </w:r>
          </w:p>
        </w:tc>
      </w:tr>
      <w:tr w:rsidR="00D57D27"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E5DFEC"/>
            <w:noWrap/>
            <w:vAlign w:val="bottom"/>
            <w:hideMark/>
          </w:tcPr>
          <w:p w:rsidR="00D57D27" w:rsidRPr="00AC10E0" w:rsidRDefault="00D57D27" w:rsidP="00AC10E0">
            <w:pPr>
              <w:jc w:val="right"/>
              <w:rPr>
                <w:rFonts w:ascii="Garamond" w:hAnsi="Garamond" w:cs="Calibri"/>
                <w:sz w:val="24"/>
                <w:lang w:eastAsia="bg-BG"/>
              </w:rPr>
            </w:pPr>
            <w:r w:rsidRPr="00573BEA">
              <w:rPr>
                <w:rFonts w:ascii="Garamond" w:hAnsi="Garamond" w:cs="Calibri"/>
                <w:sz w:val="24"/>
                <w:lang w:val="bg-BG" w:eastAsia="bg-BG"/>
              </w:rPr>
              <w:t>1</w:t>
            </w:r>
            <w:r w:rsidR="00AC10E0">
              <w:rPr>
                <w:rFonts w:ascii="Garamond" w:hAnsi="Garamond" w:cs="Calibri"/>
                <w:sz w:val="24"/>
                <w:lang w:eastAsia="bg-BG"/>
              </w:rPr>
              <w:t>3</w:t>
            </w:r>
          </w:p>
        </w:tc>
        <w:tc>
          <w:tcPr>
            <w:tcW w:w="3282"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rPr>
                <w:rFonts w:ascii="Garamond" w:hAnsi="Garamond"/>
                <w:sz w:val="24"/>
                <w:lang w:val="bg-BG"/>
              </w:rPr>
            </w:pPr>
            <w:r w:rsidRPr="00573BEA">
              <w:rPr>
                <w:rFonts w:ascii="Garamond" w:hAnsi="Garamond"/>
                <w:lang w:val="bg-BG"/>
              </w:rPr>
              <w:t>Основно училище "Христо Ботев"</w:t>
            </w:r>
          </w:p>
        </w:tc>
        <w:tc>
          <w:tcPr>
            <w:tcW w:w="1690"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основно</w:t>
            </w:r>
          </w:p>
        </w:tc>
        <w:tc>
          <w:tcPr>
            <w:tcW w:w="2295"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rPr>
                <w:rFonts w:ascii="Garamond" w:hAnsi="Garamond"/>
                <w:sz w:val="24"/>
                <w:lang w:val="bg-BG"/>
              </w:rPr>
            </w:pPr>
            <w:r w:rsidRPr="00573BEA">
              <w:rPr>
                <w:rFonts w:ascii="Garamond" w:hAnsi="Garamond"/>
                <w:lang w:val="bg-BG"/>
              </w:rPr>
              <w:t>с. Крайници</w:t>
            </w:r>
          </w:p>
        </w:tc>
        <w:tc>
          <w:tcPr>
            <w:tcW w:w="1301"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Общинско</w:t>
            </w:r>
          </w:p>
        </w:tc>
      </w:tr>
      <w:tr w:rsidR="00D57D27"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D57D27" w:rsidRPr="00AC10E0" w:rsidRDefault="00D57D27" w:rsidP="00AC10E0">
            <w:pPr>
              <w:jc w:val="right"/>
              <w:rPr>
                <w:rFonts w:ascii="Garamond" w:hAnsi="Garamond" w:cs="Calibri"/>
                <w:sz w:val="24"/>
                <w:lang w:eastAsia="bg-BG"/>
              </w:rPr>
            </w:pPr>
            <w:r w:rsidRPr="00573BEA">
              <w:rPr>
                <w:rFonts w:ascii="Garamond" w:hAnsi="Garamond" w:cs="Calibri"/>
                <w:sz w:val="24"/>
                <w:lang w:val="bg-BG" w:eastAsia="bg-BG"/>
              </w:rPr>
              <w:t>1</w:t>
            </w:r>
            <w:r w:rsidR="00AC10E0">
              <w:rPr>
                <w:rFonts w:ascii="Garamond" w:hAnsi="Garamond" w:cs="Calibri"/>
                <w:sz w:val="24"/>
                <w:lang w:eastAsia="bg-BG"/>
              </w:rPr>
              <w:t>4</w:t>
            </w:r>
          </w:p>
        </w:tc>
        <w:tc>
          <w:tcPr>
            <w:tcW w:w="3282"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sidRPr="00573BEA">
              <w:rPr>
                <w:rFonts w:ascii="Garamond" w:hAnsi="Garamond"/>
                <w:lang w:val="bg-BG"/>
              </w:rPr>
              <w:t>Основно училище "Христо Ботев"</w:t>
            </w:r>
          </w:p>
        </w:tc>
        <w:tc>
          <w:tcPr>
            <w:tcW w:w="1690"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основно</w:t>
            </w:r>
          </w:p>
        </w:tc>
        <w:tc>
          <w:tcPr>
            <w:tcW w:w="2295"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sidRPr="00573BEA">
              <w:rPr>
                <w:rFonts w:ascii="Garamond" w:hAnsi="Garamond"/>
                <w:lang w:val="bg-BG"/>
              </w:rPr>
              <w:t>с. Самораново</w:t>
            </w:r>
          </w:p>
        </w:tc>
        <w:tc>
          <w:tcPr>
            <w:tcW w:w="1301"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Общинско</w:t>
            </w:r>
          </w:p>
        </w:tc>
      </w:tr>
      <w:tr w:rsidR="00D57D27"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D57D27" w:rsidRPr="00AC10E0" w:rsidRDefault="00D57D27" w:rsidP="00AC10E0">
            <w:pPr>
              <w:jc w:val="right"/>
              <w:rPr>
                <w:rFonts w:ascii="Garamond" w:hAnsi="Garamond" w:cs="Calibri"/>
                <w:sz w:val="24"/>
                <w:lang w:eastAsia="bg-BG"/>
              </w:rPr>
            </w:pPr>
            <w:r w:rsidRPr="00573BEA">
              <w:rPr>
                <w:rFonts w:ascii="Garamond" w:hAnsi="Garamond" w:cs="Calibri"/>
                <w:sz w:val="24"/>
                <w:lang w:val="bg-BG" w:eastAsia="bg-BG"/>
              </w:rPr>
              <w:t>1</w:t>
            </w:r>
            <w:r w:rsidR="00AC10E0">
              <w:rPr>
                <w:rFonts w:ascii="Garamond" w:hAnsi="Garamond" w:cs="Calibri"/>
                <w:sz w:val="24"/>
                <w:lang w:eastAsia="bg-BG"/>
              </w:rPr>
              <w:t>5</w:t>
            </w:r>
          </w:p>
        </w:tc>
        <w:tc>
          <w:tcPr>
            <w:tcW w:w="3282"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sidRPr="00573BEA">
              <w:rPr>
                <w:rFonts w:ascii="Garamond" w:hAnsi="Garamond"/>
                <w:lang w:val="bg-BG"/>
              </w:rPr>
              <w:t>Основно училище "Свети свети Кирил и Методий"</w:t>
            </w:r>
          </w:p>
        </w:tc>
        <w:tc>
          <w:tcPr>
            <w:tcW w:w="1690"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основно</w:t>
            </w:r>
          </w:p>
        </w:tc>
        <w:tc>
          <w:tcPr>
            <w:tcW w:w="2295"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sidRPr="00573BEA">
              <w:rPr>
                <w:rFonts w:ascii="Garamond" w:hAnsi="Garamond"/>
                <w:lang w:val="bg-BG"/>
              </w:rPr>
              <w:t>с. Яхиново</w:t>
            </w:r>
          </w:p>
        </w:tc>
        <w:tc>
          <w:tcPr>
            <w:tcW w:w="1301"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Общинско</w:t>
            </w:r>
          </w:p>
        </w:tc>
      </w:tr>
      <w:tr w:rsidR="00D57D27"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E5DFEC"/>
            <w:noWrap/>
            <w:vAlign w:val="bottom"/>
            <w:hideMark/>
          </w:tcPr>
          <w:p w:rsidR="00D57D27" w:rsidRPr="00AC10E0" w:rsidRDefault="00D57D27" w:rsidP="00AC10E0">
            <w:pPr>
              <w:jc w:val="right"/>
              <w:rPr>
                <w:rFonts w:ascii="Garamond" w:hAnsi="Garamond" w:cs="Calibri"/>
                <w:sz w:val="24"/>
                <w:lang w:eastAsia="bg-BG"/>
              </w:rPr>
            </w:pPr>
            <w:r>
              <w:rPr>
                <w:rFonts w:ascii="Garamond" w:hAnsi="Garamond" w:cs="Calibri"/>
                <w:sz w:val="24"/>
                <w:lang w:val="bg-BG" w:eastAsia="bg-BG"/>
              </w:rPr>
              <w:t>1</w:t>
            </w:r>
            <w:r w:rsidR="00AC10E0">
              <w:rPr>
                <w:rFonts w:ascii="Garamond" w:hAnsi="Garamond" w:cs="Calibri"/>
                <w:sz w:val="24"/>
                <w:lang w:eastAsia="bg-BG"/>
              </w:rPr>
              <w:t>6</w:t>
            </w:r>
          </w:p>
        </w:tc>
        <w:tc>
          <w:tcPr>
            <w:tcW w:w="3282"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rPr>
                <w:rFonts w:ascii="Garamond" w:hAnsi="Garamond"/>
                <w:sz w:val="24"/>
                <w:lang w:val="bg-BG"/>
              </w:rPr>
            </w:pPr>
            <w:r w:rsidRPr="00573BEA">
              <w:rPr>
                <w:rFonts w:ascii="Garamond" w:hAnsi="Garamond"/>
                <w:lang w:val="bg-BG"/>
              </w:rPr>
              <w:t>Основно училище "Професор Марин Дринов"</w:t>
            </w:r>
          </w:p>
        </w:tc>
        <w:tc>
          <w:tcPr>
            <w:tcW w:w="1690"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основно</w:t>
            </w:r>
          </w:p>
        </w:tc>
        <w:tc>
          <w:tcPr>
            <w:tcW w:w="2295"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rPr>
                <w:lang w:val="bg-BG"/>
              </w:rPr>
            </w:pPr>
            <w:r w:rsidRPr="00573BEA">
              <w:rPr>
                <w:rFonts w:ascii="Garamond" w:hAnsi="Garamond"/>
                <w:lang w:val="bg-BG"/>
              </w:rPr>
              <w:t>гр. Кюстендил</w:t>
            </w:r>
          </w:p>
        </w:tc>
        <w:tc>
          <w:tcPr>
            <w:tcW w:w="1301"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Общинско</w:t>
            </w:r>
          </w:p>
        </w:tc>
      </w:tr>
      <w:tr w:rsidR="00D57D27"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E5DFEC"/>
            <w:noWrap/>
            <w:vAlign w:val="bottom"/>
            <w:hideMark/>
          </w:tcPr>
          <w:p w:rsidR="00D57D27" w:rsidRPr="00AC10E0" w:rsidRDefault="00D57D27" w:rsidP="00AC10E0">
            <w:pPr>
              <w:jc w:val="right"/>
              <w:rPr>
                <w:rFonts w:ascii="Garamond" w:hAnsi="Garamond" w:cs="Calibri"/>
                <w:sz w:val="24"/>
                <w:lang w:eastAsia="bg-BG"/>
              </w:rPr>
            </w:pPr>
            <w:r w:rsidRPr="00573BEA">
              <w:rPr>
                <w:rFonts w:ascii="Garamond" w:hAnsi="Garamond" w:cs="Calibri"/>
                <w:sz w:val="24"/>
                <w:lang w:val="bg-BG" w:eastAsia="bg-BG"/>
              </w:rPr>
              <w:t>1</w:t>
            </w:r>
            <w:r w:rsidR="00AC10E0">
              <w:rPr>
                <w:rFonts w:ascii="Garamond" w:hAnsi="Garamond" w:cs="Calibri"/>
                <w:sz w:val="24"/>
                <w:lang w:eastAsia="bg-BG"/>
              </w:rPr>
              <w:t>7</w:t>
            </w:r>
          </w:p>
        </w:tc>
        <w:tc>
          <w:tcPr>
            <w:tcW w:w="3282"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rPr>
                <w:rFonts w:ascii="Garamond" w:hAnsi="Garamond"/>
                <w:sz w:val="24"/>
                <w:lang w:val="bg-BG"/>
              </w:rPr>
            </w:pPr>
            <w:r w:rsidRPr="00573BEA">
              <w:rPr>
                <w:rFonts w:ascii="Garamond" w:hAnsi="Garamond"/>
                <w:lang w:val="bg-BG"/>
              </w:rPr>
              <w:t>Шесто основно училище "Св. Паисий Хилендарски"</w:t>
            </w:r>
          </w:p>
        </w:tc>
        <w:tc>
          <w:tcPr>
            <w:tcW w:w="1690"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основно</w:t>
            </w:r>
          </w:p>
        </w:tc>
        <w:tc>
          <w:tcPr>
            <w:tcW w:w="2295"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rPr>
                <w:lang w:val="bg-BG"/>
              </w:rPr>
            </w:pPr>
            <w:r w:rsidRPr="00573BEA">
              <w:rPr>
                <w:rFonts w:ascii="Garamond" w:hAnsi="Garamond"/>
                <w:lang w:val="bg-BG"/>
              </w:rPr>
              <w:t>гр. Кюстендил</w:t>
            </w:r>
          </w:p>
        </w:tc>
        <w:tc>
          <w:tcPr>
            <w:tcW w:w="1301"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Общинско</w:t>
            </w:r>
          </w:p>
        </w:tc>
      </w:tr>
      <w:tr w:rsidR="00D57D27" w:rsidRPr="004848BA" w:rsidTr="00E26D76">
        <w:trPr>
          <w:trHeight w:val="288"/>
        </w:trPr>
        <w:tc>
          <w:tcPr>
            <w:tcW w:w="431" w:type="dxa"/>
            <w:tcBorders>
              <w:top w:val="nil"/>
              <w:left w:val="single" w:sz="4" w:space="0" w:color="auto"/>
              <w:bottom w:val="double" w:sz="4" w:space="0" w:color="auto"/>
              <w:right w:val="single" w:sz="4" w:space="0" w:color="auto"/>
            </w:tcBorders>
            <w:shd w:val="clear" w:color="auto" w:fill="E5DFEC"/>
            <w:noWrap/>
            <w:vAlign w:val="bottom"/>
            <w:hideMark/>
          </w:tcPr>
          <w:p w:rsidR="00D57D27" w:rsidRPr="00AC10E0" w:rsidRDefault="00D57D27" w:rsidP="00AC10E0">
            <w:pPr>
              <w:jc w:val="right"/>
              <w:rPr>
                <w:rFonts w:ascii="Garamond" w:hAnsi="Garamond" w:cs="Calibri"/>
                <w:sz w:val="24"/>
                <w:lang w:eastAsia="bg-BG"/>
              </w:rPr>
            </w:pPr>
            <w:r>
              <w:rPr>
                <w:rFonts w:ascii="Garamond" w:hAnsi="Garamond" w:cs="Calibri"/>
                <w:sz w:val="24"/>
                <w:lang w:val="bg-BG" w:eastAsia="bg-BG"/>
              </w:rPr>
              <w:t>1</w:t>
            </w:r>
            <w:r w:rsidR="00AC10E0">
              <w:rPr>
                <w:rFonts w:ascii="Garamond" w:hAnsi="Garamond" w:cs="Calibri"/>
                <w:sz w:val="24"/>
                <w:lang w:eastAsia="bg-BG"/>
              </w:rPr>
              <w:t>8</w:t>
            </w:r>
          </w:p>
        </w:tc>
        <w:tc>
          <w:tcPr>
            <w:tcW w:w="3282" w:type="dxa"/>
            <w:tcBorders>
              <w:top w:val="nil"/>
              <w:left w:val="nil"/>
              <w:bottom w:val="double" w:sz="4" w:space="0" w:color="auto"/>
              <w:right w:val="single" w:sz="4" w:space="0" w:color="auto"/>
            </w:tcBorders>
            <w:shd w:val="clear" w:color="auto" w:fill="E5DFEC"/>
            <w:vAlign w:val="center"/>
          </w:tcPr>
          <w:p w:rsidR="00D57D27" w:rsidRPr="00573BEA" w:rsidRDefault="00D57D27" w:rsidP="00D57D27">
            <w:pPr>
              <w:rPr>
                <w:rFonts w:ascii="Garamond" w:hAnsi="Garamond"/>
                <w:sz w:val="24"/>
                <w:lang w:val="bg-BG"/>
              </w:rPr>
            </w:pPr>
            <w:r w:rsidRPr="00573BEA">
              <w:rPr>
                <w:rFonts w:ascii="Garamond" w:hAnsi="Garamond"/>
                <w:lang w:val="bg-BG"/>
              </w:rPr>
              <w:t>Основно училище</w:t>
            </w:r>
            <w:r>
              <w:rPr>
                <w:rFonts w:ascii="Garamond" w:hAnsi="Garamond"/>
                <w:lang w:val="bg-BG"/>
              </w:rPr>
              <w:t xml:space="preserve"> "Св. с</w:t>
            </w:r>
            <w:r w:rsidRPr="00573BEA">
              <w:rPr>
                <w:rFonts w:ascii="Garamond" w:hAnsi="Garamond"/>
                <w:lang w:val="bg-BG"/>
              </w:rPr>
              <w:t>в. Кирил и Методий"</w:t>
            </w:r>
          </w:p>
        </w:tc>
        <w:tc>
          <w:tcPr>
            <w:tcW w:w="1690" w:type="dxa"/>
            <w:tcBorders>
              <w:top w:val="nil"/>
              <w:left w:val="nil"/>
              <w:bottom w:val="double" w:sz="4" w:space="0" w:color="auto"/>
              <w:right w:val="single" w:sz="4" w:space="0" w:color="auto"/>
            </w:tcBorders>
            <w:shd w:val="clear" w:color="auto" w:fill="E5DFEC"/>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основно</w:t>
            </w:r>
          </w:p>
        </w:tc>
        <w:tc>
          <w:tcPr>
            <w:tcW w:w="2295" w:type="dxa"/>
            <w:tcBorders>
              <w:top w:val="nil"/>
              <w:left w:val="nil"/>
              <w:bottom w:val="double" w:sz="4" w:space="0" w:color="auto"/>
              <w:right w:val="single" w:sz="4" w:space="0" w:color="auto"/>
            </w:tcBorders>
            <w:shd w:val="clear" w:color="auto" w:fill="E5DFEC"/>
            <w:vAlign w:val="center"/>
          </w:tcPr>
          <w:p w:rsidR="00D57D27" w:rsidRPr="00573BEA" w:rsidRDefault="00D57D27" w:rsidP="00D57D27">
            <w:pPr>
              <w:rPr>
                <w:lang w:val="bg-BG"/>
              </w:rPr>
            </w:pPr>
            <w:r w:rsidRPr="00573BEA">
              <w:rPr>
                <w:rFonts w:ascii="Garamond" w:hAnsi="Garamond"/>
                <w:lang w:val="bg-BG"/>
              </w:rPr>
              <w:t>гр. Кюстендил</w:t>
            </w:r>
          </w:p>
        </w:tc>
        <w:tc>
          <w:tcPr>
            <w:tcW w:w="1301" w:type="dxa"/>
            <w:tcBorders>
              <w:top w:val="nil"/>
              <w:left w:val="nil"/>
              <w:bottom w:val="double" w:sz="4" w:space="0" w:color="auto"/>
              <w:right w:val="single" w:sz="4" w:space="0" w:color="auto"/>
            </w:tcBorders>
            <w:shd w:val="clear" w:color="auto" w:fill="E5DFEC"/>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Общинско</w:t>
            </w:r>
          </w:p>
        </w:tc>
      </w:tr>
      <w:tr w:rsidR="00D57D27" w:rsidRPr="004848BA" w:rsidTr="00E26D76">
        <w:trPr>
          <w:trHeight w:val="288"/>
        </w:trPr>
        <w:tc>
          <w:tcPr>
            <w:tcW w:w="431"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D57D27" w:rsidRPr="00AC10E0" w:rsidRDefault="00D57D27" w:rsidP="00AC10E0">
            <w:pPr>
              <w:jc w:val="right"/>
              <w:rPr>
                <w:rFonts w:ascii="Garamond" w:hAnsi="Garamond" w:cs="Calibri"/>
                <w:sz w:val="24"/>
                <w:lang w:eastAsia="bg-BG"/>
              </w:rPr>
            </w:pPr>
            <w:r>
              <w:rPr>
                <w:rFonts w:ascii="Garamond" w:hAnsi="Garamond" w:cs="Calibri"/>
                <w:sz w:val="24"/>
                <w:lang w:val="bg-BG" w:eastAsia="bg-BG"/>
              </w:rPr>
              <w:t>1</w:t>
            </w:r>
            <w:r w:rsidR="00AC10E0">
              <w:rPr>
                <w:rFonts w:ascii="Garamond" w:hAnsi="Garamond" w:cs="Calibri"/>
                <w:sz w:val="24"/>
                <w:lang w:eastAsia="bg-BG"/>
              </w:rPr>
              <w:t>9</w:t>
            </w:r>
          </w:p>
        </w:tc>
        <w:tc>
          <w:tcPr>
            <w:tcW w:w="3282" w:type="dxa"/>
            <w:tcBorders>
              <w:top w:val="double" w:sz="4" w:space="0" w:color="auto"/>
              <w:left w:val="nil"/>
              <w:bottom w:val="sing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sidRPr="00573BEA">
              <w:rPr>
                <w:rFonts w:ascii="Garamond" w:hAnsi="Garamond"/>
                <w:lang w:val="bg-BG"/>
              </w:rPr>
              <w:t>Професионална гимназия по селско стопанство</w:t>
            </w:r>
            <w:r>
              <w:rPr>
                <w:rFonts w:ascii="Garamond" w:hAnsi="Garamond"/>
                <w:lang w:val="bg-BG"/>
              </w:rPr>
              <w:t xml:space="preserve"> </w:t>
            </w:r>
            <w:r w:rsidRPr="00573BEA">
              <w:rPr>
                <w:rFonts w:ascii="Garamond" w:hAnsi="Garamond"/>
                <w:lang w:val="bg-BG"/>
              </w:rPr>
              <w:t>"Св.</w:t>
            </w:r>
            <w:r>
              <w:rPr>
                <w:rFonts w:ascii="Garamond" w:hAnsi="Garamond"/>
                <w:lang w:val="bg-BG"/>
              </w:rPr>
              <w:t xml:space="preserve"> </w:t>
            </w:r>
            <w:r w:rsidRPr="00573BEA">
              <w:rPr>
                <w:rFonts w:ascii="Garamond" w:hAnsi="Garamond"/>
                <w:lang w:val="bg-BG"/>
              </w:rPr>
              <w:t>Климент Охридски"</w:t>
            </w:r>
          </w:p>
        </w:tc>
        <w:tc>
          <w:tcPr>
            <w:tcW w:w="1690" w:type="dxa"/>
            <w:tcBorders>
              <w:top w:val="double" w:sz="4" w:space="0" w:color="auto"/>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професионална гимназия</w:t>
            </w:r>
          </w:p>
        </w:tc>
        <w:tc>
          <w:tcPr>
            <w:tcW w:w="2295" w:type="dxa"/>
            <w:tcBorders>
              <w:top w:val="double" w:sz="4" w:space="0" w:color="auto"/>
              <w:left w:val="nil"/>
              <w:bottom w:val="single" w:sz="4" w:space="0" w:color="auto"/>
              <w:right w:val="single" w:sz="4" w:space="0" w:color="auto"/>
            </w:tcBorders>
            <w:shd w:val="clear" w:color="auto" w:fill="auto"/>
            <w:vAlign w:val="center"/>
          </w:tcPr>
          <w:p w:rsidR="00D57D27" w:rsidRPr="00573BEA" w:rsidRDefault="00D57D27" w:rsidP="00D57D27">
            <w:pPr>
              <w:rPr>
                <w:lang w:val="bg-BG"/>
              </w:rPr>
            </w:pPr>
            <w:r w:rsidRPr="00573BEA">
              <w:rPr>
                <w:rFonts w:ascii="Garamond" w:hAnsi="Garamond"/>
                <w:lang w:val="bg-BG"/>
              </w:rPr>
              <w:t>гр. Кюстендил</w:t>
            </w:r>
          </w:p>
        </w:tc>
        <w:tc>
          <w:tcPr>
            <w:tcW w:w="1301" w:type="dxa"/>
            <w:tcBorders>
              <w:top w:val="double" w:sz="4" w:space="0" w:color="auto"/>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Общинско</w:t>
            </w:r>
          </w:p>
        </w:tc>
      </w:tr>
      <w:tr w:rsidR="00D57D27"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D57D27" w:rsidRPr="00AC10E0" w:rsidRDefault="00AC10E0" w:rsidP="00D57D27">
            <w:pPr>
              <w:jc w:val="right"/>
              <w:rPr>
                <w:rFonts w:ascii="Garamond" w:hAnsi="Garamond" w:cs="Calibri"/>
                <w:sz w:val="24"/>
                <w:lang w:eastAsia="bg-BG"/>
              </w:rPr>
            </w:pPr>
            <w:r>
              <w:rPr>
                <w:rFonts w:ascii="Garamond" w:hAnsi="Garamond" w:cs="Calibri"/>
                <w:sz w:val="24"/>
                <w:lang w:eastAsia="bg-BG"/>
              </w:rPr>
              <w:t>20</w:t>
            </w:r>
          </w:p>
        </w:tc>
        <w:tc>
          <w:tcPr>
            <w:tcW w:w="3282"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sidRPr="00573BEA">
              <w:rPr>
                <w:rFonts w:ascii="Garamond" w:hAnsi="Garamond"/>
                <w:lang w:val="bg-BG"/>
              </w:rPr>
              <w:t>Професионална гимназия по облекло и стопанско управление</w:t>
            </w:r>
          </w:p>
        </w:tc>
        <w:tc>
          <w:tcPr>
            <w:tcW w:w="1690"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професионална гимназия</w:t>
            </w:r>
          </w:p>
        </w:tc>
        <w:tc>
          <w:tcPr>
            <w:tcW w:w="2295"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lang w:val="bg-BG"/>
              </w:rPr>
            </w:pPr>
            <w:r w:rsidRPr="00573BEA">
              <w:rPr>
                <w:rFonts w:ascii="Garamond" w:hAnsi="Garamond"/>
                <w:lang w:val="bg-BG"/>
              </w:rPr>
              <w:t>гр. Дупница</w:t>
            </w:r>
          </w:p>
        </w:tc>
        <w:tc>
          <w:tcPr>
            <w:tcW w:w="1301"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Държавно</w:t>
            </w:r>
          </w:p>
        </w:tc>
      </w:tr>
      <w:tr w:rsidR="00D57D27" w:rsidRPr="004848BA" w:rsidTr="00E26D76">
        <w:trPr>
          <w:trHeight w:val="431"/>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D57D27" w:rsidRPr="00AC10E0" w:rsidRDefault="00D57D27" w:rsidP="003B5F72">
            <w:pPr>
              <w:jc w:val="right"/>
              <w:rPr>
                <w:rFonts w:ascii="Garamond" w:hAnsi="Garamond" w:cs="Calibri"/>
                <w:sz w:val="24"/>
                <w:lang w:eastAsia="bg-BG"/>
              </w:rPr>
            </w:pPr>
            <w:r>
              <w:rPr>
                <w:rFonts w:ascii="Garamond" w:hAnsi="Garamond" w:cs="Calibri"/>
                <w:sz w:val="24"/>
                <w:lang w:val="bg-BG" w:eastAsia="bg-BG"/>
              </w:rPr>
              <w:t>2</w:t>
            </w:r>
            <w:r w:rsidR="00AC10E0">
              <w:rPr>
                <w:rFonts w:ascii="Garamond" w:hAnsi="Garamond" w:cs="Calibri"/>
                <w:sz w:val="24"/>
                <w:lang w:eastAsia="bg-BG"/>
              </w:rPr>
              <w:t>1</w:t>
            </w:r>
          </w:p>
        </w:tc>
        <w:tc>
          <w:tcPr>
            <w:tcW w:w="3282"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sidRPr="00573BEA">
              <w:rPr>
                <w:rFonts w:ascii="Garamond" w:hAnsi="Garamond"/>
                <w:lang w:val="bg-BG"/>
              </w:rPr>
              <w:t>Професионална гимназия по транспорт</w:t>
            </w:r>
          </w:p>
        </w:tc>
        <w:tc>
          <w:tcPr>
            <w:tcW w:w="1690"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професионална гимназия</w:t>
            </w:r>
          </w:p>
        </w:tc>
        <w:tc>
          <w:tcPr>
            <w:tcW w:w="2295"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lang w:val="bg-BG"/>
              </w:rPr>
            </w:pPr>
            <w:r w:rsidRPr="00573BEA">
              <w:rPr>
                <w:rFonts w:ascii="Garamond" w:hAnsi="Garamond"/>
                <w:lang w:val="bg-BG"/>
              </w:rPr>
              <w:t>гр. Дупница</w:t>
            </w:r>
          </w:p>
        </w:tc>
        <w:tc>
          <w:tcPr>
            <w:tcW w:w="1301"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Държавно</w:t>
            </w:r>
          </w:p>
        </w:tc>
      </w:tr>
      <w:tr w:rsidR="00D57D27"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D57D27" w:rsidRPr="00AC10E0" w:rsidRDefault="00D57D27" w:rsidP="00AC10E0">
            <w:pPr>
              <w:jc w:val="right"/>
              <w:rPr>
                <w:rFonts w:ascii="Garamond" w:hAnsi="Garamond" w:cs="Calibri"/>
                <w:sz w:val="24"/>
                <w:lang w:eastAsia="bg-BG"/>
              </w:rPr>
            </w:pPr>
            <w:r>
              <w:rPr>
                <w:rFonts w:ascii="Garamond" w:hAnsi="Garamond" w:cs="Calibri"/>
                <w:sz w:val="24"/>
                <w:lang w:val="bg-BG" w:eastAsia="bg-BG"/>
              </w:rPr>
              <w:t>2</w:t>
            </w:r>
            <w:r w:rsidR="00AC10E0">
              <w:rPr>
                <w:rFonts w:ascii="Garamond" w:hAnsi="Garamond" w:cs="Calibri"/>
                <w:sz w:val="24"/>
                <w:lang w:eastAsia="bg-BG"/>
              </w:rPr>
              <w:t>2</w:t>
            </w:r>
          </w:p>
        </w:tc>
        <w:tc>
          <w:tcPr>
            <w:tcW w:w="3282"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sidRPr="00573BEA">
              <w:rPr>
                <w:rFonts w:ascii="Garamond" w:hAnsi="Garamond"/>
                <w:lang w:val="bg-BG"/>
              </w:rPr>
              <w:t>Професионална техническа гимназия "Джон Атанасов "</w:t>
            </w:r>
          </w:p>
        </w:tc>
        <w:tc>
          <w:tcPr>
            <w:tcW w:w="1690"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професионална гимназия</w:t>
            </w:r>
          </w:p>
        </w:tc>
        <w:tc>
          <w:tcPr>
            <w:tcW w:w="2295"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lang w:val="bg-BG"/>
              </w:rPr>
            </w:pPr>
            <w:r w:rsidRPr="00573BEA">
              <w:rPr>
                <w:rFonts w:ascii="Garamond" w:hAnsi="Garamond"/>
                <w:lang w:val="bg-BG"/>
              </w:rPr>
              <w:t>гр. Кюстендил</w:t>
            </w:r>
          </w:p>
        </w:tc>
        <w:tc>
          <w:tcPr>
            <w:tcW w:w="1301"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Държавно</w:t>
            </w:r>
          </w:p>
        </w:tc>
      </w:tr>
      <w:tr w:rsidR="00D57D27"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D57D27" w:rsidRPr="003B5F72" w:rsidRDefault="00D57D27" w:rsidP="003B5F72">
            <w:pPr>
              <w:jc w:val="right"/>
              <w:rPr>
                <w:rFonts w:ascii="Garamond" w:hAnsi="Garamond" w:cs="Calibri"/>
                <w:sz w:val="24"/>
                <w:lang w:eastAsia="bg-BG"/>
              </w:rPr>
            </w:pPr>
            <w:r>
              <w:rPr>
                <w:rFonts w:ascii="Garamond" w:hAnsi="Garamond" w:cs="Calibri"/>
                <w:sz w:val="24"/>
                <w:lang w:val="bg-BG" w:eastAsia="bg-BG"/>
              </w:rPr>
              <w:t>2</w:t>
            </w:r>
            <w:r w:rsidR="003B5F72">
              <w:rPr>
                <w:rFonts w:ascii="Garamond" w:hAnsi="Garamond" w:cs="Calibri"/>
                <w:sz w:val="24"/>
                <w:lang w:eastAsia="bg-BG"/>
              </w:rPr>
              <w:t>3</w:t>
            </w:r>
          </w:p>
        </w:tc>
        <w:tc>
          <w:tcPr>
            <w:tcW w:w="3282"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sidRPr="00573BEA">
              <w:rPr>
                <w:rFonts w:ascii="Garamond" w:hAnsi="Garamond"/>
                <w:lang w:val="bg-BG"/>
              </w:rPr>
              <w:t>Професионална гимназия по икономика и мениджмънт "Йордан Захариев"</w:t>
            </w:r>
          </w:p>
        </w:tc>
        <w:tc>
          <w:tcPr>
            <w:tcW w:w="1690"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професионална гимназия</w:t>
            </w:r>
          </w:p>
        </w:tc>
        <w:tc>
          <w:tcPr>
            <w:tcW w:w="2295"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lang w:val="bg-BG"/>
              </w:rPr>
            </w:pPr>
            <w:r w:rsidRPr="00573BEA">
              <w:rPr>
                <w:rFonts w:ascii="Garamond" w:hAnsi="Garamond"/>
                <w:lang w:val="bg-BG"/>
              </w:rPr>
              <w:t>гр. Кюстендил</w:t>
            </w:r>
          </w:p>
        </w:tc>
        <w:tc>
          <w:tcPr>
            <w:tcW w:w="1301"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Държавно</w:t>
            </w:r>
          </w:p>
        </w:tc>
      </w:tr>
      <w:tr w:rsidR="00D57D27"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D57D27" w:rsidRPr="003B5F72" w:rsidRDefault="00D57D27" w:rsidP="003B5F72">
            <w:pPr>
              <w:jc w:val="right"/>
              <w:rPr>
                <w:rFonts w:ascii="Garamond" w:hAnsi="Garamond" w:cs="Calibri"/>
                <w:sz w:val="24"/>
                <w:lang w:eastAsia="bg-BG"/>
              </w:rPr>
            </w:pPr>
            <w:r>
              <w:rPr>
                <w:rFonts w:ascii="Garamond" w:hAnsi="Garamond" w:cs="Calibri"/>
                <w:sz w:val="24"/>
                <w:lang w:val="bg-BG" w:eastAsia="bg-BG"/>
              </w:rPr>
              <w:t>2</w:t>
            </w:r>
            <w:r w:rsidR="003B5F72">
              <w:rPr>
                <w:rFonts w:ascii="Garamond" w:hAnsi="Garamond" w:cs="Calibri"/>
                <w:sz w:val="24"/>
                <w:lang w:eastAsia="bg-BG"/>
              </w:rPr>
              <w:t>4</w:t>
            </w:r>
          </w:p>
        </w:tc>
        <w:tc>
          <w:tcPr>
            <w:tcW w:w="3282"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sidRPr="00573BEA">
              <w:rPr>
                <w:rFonts w:ascii="Garamond" w:hAnsi="Garamond"/>
                <w:lang w:val="bg-BG"/>
              </w:rPr>
              <w:t>Професионална гимназия по туризъм "Никола Йонков Вапцаров"</w:t>
            </w:r>
          </w:p>
        </w:tc>
        <w:tc>
          <w:tcPr>
            <w:tcW w:w="1690"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професионална гимназия</w:t>
            </w:r>
          </w:p>
        </w:tc>
        <w:tc>
          <w:tcPr>
            <w:tcW w:w="2295"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lang w:val="bg-BG"/>
              </w:rPr>
            </w:pPr>
            <w:r w:rsidRPr="00573BEA">
              <w:rPr>
                <w:rFonts w:ascii="Garamond" w:hAnsi="Garamond"/>
                <w:lang w:val="bg-BG"/>
              </w:rPr>
              <w:t>гр. Кюстендил</w:t>
            </w:r>
          </w:p>
        </w:tc>
        <w:tc>
          <w:tcPr>
            <w:tcW w:w="1301"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Държавно</w:t>
            </w:r>
          </w:p>
        </w:tc>
      </w:tr>
      <w:tr w:rsidR="00D57D27"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D57D27" w:rsidRPr="003B5F72" w:rsidRDefault="00D57D27" w:rsidP="003B5F72">
            <w:pPr>
              <w:jc w:val="right"/>
              <w:rPr>
                <w:rFonts w:ascii="Garamond" w:hAnsi="Garamond" w:cs="Calibri"/>
                <w:sz w:val="24"/>
                <w:lang w:eastAsia="bg-BG"/>
              </w:rPr>
            </w:pPr>
            <w:r>
              <w:rPr>
                <w:rFonts w:ascii="Garamond" w:hAnsi="Garamond" w:cs="Calibri"/>
                <w:sz w:val="24"/>
                <w:lang w:val="bg-BG" w:eastAsia="bg-BG"/>
              </w:rPr>
              <w:t>2</w:t>
            </w:r>
            <w:r w:rsidR="003B5F72">
              <w:rPr>
                <w:rFonts w:ascii="Garamond" w:hAnsi="Garamond" w:cs="Calibri"/>
                <w:sz w:val="24"/>
                <w:lang w:eastAsia="bg-BG"/>
              </w:rPr>
              <w:t>5</w:t>
            </w:r>
          </w:p>
        </w:tc>
        <w:tc>
          <w:tcPr>
            <w:tcW w:w="3282"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sidRPr="00573BEA">
              <w:rPr>
                <w:rFonts w:ascii="Garamond" w:hAnsi="Garamond"/>
                <w:lang w:val="bg-BG"/>
              </w:rPr>
              <w:t>Професионална гимназия по лека промишленост "Владимир Димитров-Майстора"</w:t>
            </w:r>
          </w:p>
        </w:tc>
        <w:tc>
          <w:tcPr>
            <w:tcW w:w="1690"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професионална гимназия</w:t>
            </w:r>
          </w:p>
        </w:tc>
        <w:tc>
          <w:tcPr>
            <w:tcW w:w="2295"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lang w:val="bg-BG"/>
              </w:rPr>
            </w:pPr>
            <w:r w:rsidRPr="00573BEA">
              <w:rPr>
                <w:rFonts w:ascii="Garamond" w:hAnsi="Garamond"/>
                <w:lang w:val="bg-BG"/>
              </w:rPr>
              <w:t>гр. Кюстендил</w:t>
            </w:r>
          </w:p>
        </w:tc>
        <w:tc>
          <w:tcPr>
            <w:tcW w:w="1301"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Държавно</w:t>
            </w:r>
          </w:p>
        </w:tc>
      </w:tr>
      <w:tr w:rsidR="00D57D27"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D57D27" w:rsidRPr="003B5F72" w:rsidRDefault="00D57D27" w:rsidP="003B5F72">
            <w:pPr>
              <w:jc w:val="right"/>
              <w:rPr>
                <w:rFonts w:ascii="Garamond" w:hAnsi="Garamond" w:cs="Calibri"/>
                <w:sz w:val="24"/>
                <w:lang w:eastAsia="bg-BG"/>
              </w:rPr>
            </w:pPr>
            <w:r>
              <w:rPr>
                <w:rFonts w:ascii="Garamond" w:hAnsi="Garamond" w:cs="Calibri"/>
                <w:sz w:val="24"/>
                <w:lang w:val="bg-BG" w:eastAsia="bg-BG"/>
              </w:rPr>
              <w:t>2</w:t>
            </w:r>
            <w:r w:rsidR="003B5F72">
              <w:rPr>
                <w:rFonts w:ascii="Garamond" w:hAnsi="Garamond" w:cs="Calibri"/>
                <w:sz w:val="24"/>
                <w:lang w:eastAsia="bg-BG"/>
              </w:rPr>
              <w:t>6</w:t>
            </w:r>
          </w:p>
        </w:tc>
        <w:tc>
          <w:tcPr>
            <w:tcW w:w="3282"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sidRPr="00573BEA">
              <w:rPr>
                <w:rFonts w:ascii="Garamond" w:hAnsi="Garamond"/>
                <w:lang w:val="bg-BG"/>
              </w:rPr>
              <w:t>Професионална гимназия "Акад. Сергей П. Корольов"</w:t>
            </w:r>
          </w:p>
        </w:tc>
        <w:tc>
          <w:tcPr>
            <w:tcW w:w="1690"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професионална гимназия</w:t>
            </w:r>
          </w:p>
        </w:tc>
        <w:tc>
          <w:tcPr>
            <w:tcW w:w="2295"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lang w:val="bg-BG"/>
              </w:rPr>
            </w:pPr>
            <w:r w:rsidRPr="00573BEA">
              <w:rPr>
                <w:rFonts w:ascii="Garamond" w:hAnsi="Garamond"/>
                <w:lang w:val="bg-BG"/>
              </w:rPr>
              <w:t>гр. Дупница</w:t>
            </w:r>
          </w:p>
        </w:tc>
        <w:tc>
          <w:tcPr>
            <w:tcW w:w="1301"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Държавно</w:t>
            </w:r>
          </w:p>
        </w:tc>
      </w:tr>
      <w:tr w:rsidR="00D57D27" w:rsidRPr="004848BA" w:rsidTr="00E26D76">
        <w:trPr>
          <w:trHeight w:val="576"/>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D57D27" w:rsidRPr="003B5F72" w:rsidRDefault="00D57D27" w:rsidP="003B5F72">
            <w:pPr>
              <w:jc w:val="right"/>
              <w:rPr>
                <w:rFonts w:ascii="Garamond" w:hAnsi="Garamond" w:cs="Calibri"/>
                <w:sz w:val="24"/>
                <w:lang w:eastAsia="bg-BG"/>
              </w:rPr>
            </w:pPr>
            <w:r>
              <w:rPr>
                <w:rFonts w:ascii="Garamond" w:hAnsi="Garamond" w:cs="Calibri"/>
                <w:sz w:val="24"/>
                <w:lang w:val="bg-BG" w:eastAsia="bg-BG"/>
              </w:rPr>
              <w:t>2</w:t>
            </w:r>
            <w:r w:rsidR="003B5F72">
              <w:rPr>
                <w:rFonts w:ascii="Garamond" w:hAnsi="Garamond" w:cs="Calibri"/>
                <w:sz w:val="24"/>
                <w:lang w:eastAsia="bg-BG"/>
              </w:rPr>
              <w:t>7</w:t>
            </w:r>
          </w:p>
        </w:tc>
        <w:tc>
          <w:tcPr>
            <w:tcW w:w="3282"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sidRPr="00573BEA">
              <w:rPr>
                <w:rFonts w:ascii="Garamond" w:hAnsi="Garamond"/>
                <w:lang w:val="bg-BG"/>
              </w:rPr>
              <w:t>Професионална гимназия по хранително - вкусови и химични технологии</w:t>
            </w:r>
          </w:p>
        </w:tc>
        <w:tc>
          <w:tcPr>
            <w:tcW w:w="1690"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професионална гимназия</w:t>
            </w:r>
          </w:p>
        </w:tc>
        <w:tc>
          <w:tcPr>
            <w:tcW w:w="2295"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lang w:val="bg-BG"/>
              </w:rPr>
            </w:pPr>
            <w:r w:rsidRPr="00573BEA">
              <w:rPr>
                <w:rFonts w:ascii="Garamond" w:hAnsi="Garamond"/>
                <w:lang w:val="bg-BG"/>
              </w:rPr>
              <w:t>гр. Дупница</w:t>
            </w:r>
          </w:p>
        </w:tc>
        <w:tc>
          <w:tcPr>
            <w:tcW w:w="1301"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Общинско</w:t>
            </w:r>
          </w:p>
        </w:tc>
      </w:tr>
      <w:tr w:rsidR="00D57D27"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D57D27" w:rsidRPr="003B5F72" w:rsidRDefault="00D57D27" w:rsidP="003B5F72">
            <w:pPr>
              <w:jc w:val="right"/>
              <w:rPr>
                <w:rFonts w:ascii="Garamond" w:hAnsi="Garamond" w:cs="Calibri"/>
                <w:sz w:val="24"/>
                <w:lang w:eastAsia="bg-BG"/>
              </w:rPr>
            </w:pPr>
            <w:r>
              <w:rPr>
                <w:rFonts w:ascii="Garamond" w:hAnsi="Garamond" w:cs="Calibri"/>
                <w:sz w:val="24"/>
                <w:lang w:val="bg-BG" w:eastAsia="bg-BG"/>
              </w:rPr>
              <w:t>2</w:t>
            </w:r>
            <w:r w:rsidR="003B5F72">
              <w:rPr>
                <w:rFonts w:ascii="Garamond" w:hAnsi="Garamond" w:cs="Calibri"/>
                <w:sz w:val="24"/>
                <w:lang w:eastAsia="bg-BG"/>
              </w:rPr>
              <w:t>8</w:t>
            </w:r>
          </w:p>
        </w:tc>
        <w:tc>
          <w:tcPr>
            <w:tcW w:w="3282"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sidRPr="00573BEA">
              <w:rPr>
                <w:rFonts w:ascii="Garamond" w:hAnsi="Garamond"/>
                <w:lang w:val="bg-BG"/>
              </w:rPr>
              <w:t>Професионална гимназия</w:t>
            </w:r>
          </w:p>
        </w:tc>
        <w:tc>
          <w:tcPr>
            <w:tcW w:w="1690"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професионална гимназия</w:t>
            </w:r>
          </w:p>
        </w:tc>
        <w:tc>
          <w:tcPr>
            <w:tcW w:w="2295"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sidRPr="00573BEA">
              <w:rPr>
                <w:rFonts w:ascii="Garamond" w:hAnsi="Garamond"/>
                <w:lang w:val="bg-BG"/>
              </w:rPr>
              <w:t>гр. Бобов дол</w:t>
            </w:r>
          </w:p>
        </w:tc>
        <w:tc>
          <w:tcPr>
            <w:tcW w:w="1301"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Държавно</w:t>
            </w:r>
          </w:p>
        </w:tc>
      </w:tr>
      <w:tr w:rsidR="00D57D27"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D57D27" w:rsidRPr="003B5F72" w:rsidRDefault="00D57D27" w:rsidP="003B5F72">
            <w:pPr>
              <w:jc w:val="right"/>
              <w:rPr>
                <w:rFonts w:ascii="Garamond" w:hAnsi="Garamond" w:cs="Calibri"/>
                <w:sz w:val="24"/>
                <w:lang w:eastAsia="bg-BG"/>
              </w:rPr>
            </w:pPr>
            <w:r>
              <w:rPr>
                <w:rFonts w:ascii="Garamond" w:hAnsi="Garamond" w:cs="Calibri"/>
                <w:sz w:val="24"/>
                <w:lang w:val="bg-BG" w:eastAsia="bg-BG"/>
              </w:rPr>
              <w:t>2</w:t>
            </w:r>
            <w:r w:rsidR="003B5F72">
              <w:rPr>
                <w:rFonts w:ascii="Garamond" w:hAnsi="Garamond" w:cs="Calibri"/>
                <w:sz w:val="24"/>
                <w:lang w:eastAsia="bg-BG"/>
              </w:rPr>
              <w:t>9</w:t>
            </w:r>
          </w:p>
        </w:tc>
        <w:tc>
          <w:tcPr>
            <w:tcW w:w="3282"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Pr>
                <w:rFonts w:ascii="Garamond" w:hAnsi="Garamond"/>
                <w:lang w:val="bg-BG"/>
              </w:rPr>
              <w:t xml:space="preserve">Профилирана гимназия </w:t>
            </w:r>
            <w:r w:rsidRPr="00573BEA">
              <w:rPr>
                <w:rFonts w:ascii="Garamond" w:hAnsi="Garamond"/>
                <w:lang w:val="bg-BG"/>
              </w:rPr>
              <w:t>"Христо Ботев"</w:t>
            </w:r>
          </w:p>
        </w:tc>
        <w:tc>
          <w:tcPr>
            <w:tcW w:w="1690"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профилирана гимназия</w:t>
            </w:r>
          </w:p>
        </w:tc>
        <w:tc>
          <w:tcPr>
            <w:tcW w:w="2295"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sidRPr="00573BEA">
              <w:rPr>
                <w:rFonts w:ascii="Garamond" w:hAnsi="Garamond"/>
                <w:lang w:val="bg-BG"/>
              </w:rPr>
              <w:t>гр. Дупница</w:t>
            </w:r>
          </w:p>
        </w:tc>
        <w:tc>
          <w:tcPr>
            <w:tcW w:w="1301"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Общинско</w:t>
            </w:r>
          </w:p>
        </w:tc>
      </w:tr>
      <w:tr w:rsidR="00D57D27"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D57D27" w:rsidRPr="003B5F72" w:rsidRDefault="003B5F72" w:rsidP="00D57D27">
            <w:pPr>
              <w:jc w:val="right"/>
              <w:rPr>
                <w:rFonts w:ascii="Garamond" w:hAnsi="Garamond" w:cs="Calibri"/>
                <w:sz w:val="24"/>
                <w:lang w:eastAsia="bg-BG"/>
              </w:rPr>
            </w:pPr>
            <w:r>
              <w:rPr>
                <w:rFonts w:ascii="Garamond" w:hAnsi="Garamond" w:cs="Calibri"/>
                <w:sz w:val="24"/>
                <w:lang w:eastAsia="bg-BG"/>
              </w:rPr>
              <w:lastRenderedPageBreak/>
              <w:t>30</w:t>
            </w:r>
          </w:p>
        </w:tc>
        <w:tc>
          <w:tcPr>
            <w:tcW w:w="3282"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sidRPr="00573BEA">
              <w:rPr>
                <w:rFonts w:ascii="Garamond" w:hAnsi="Garamond"/>
                <w:lang w:val="bg-BG"/>
              </w:rPr>
              <w:t>Езикова гимназия "Д-р Петър Берон"</w:t>
            </w:r>
          </w:p>
        </w:tc>
        <w:tc>
          <w:tcPr>
            <w:tcW w:w="1690"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профилирана гимназия</w:t>
            </w:r>
          </w:p>
        </w:tc>
        <w:tc>
          <w:tcPr>
            <w:tcW w:w="2295"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rPr>
                <w:lang w:val="bg-BG"/>
              </w:rPr>
            </w:pPr>
            <w:r w:rsidRPr="00573BEA">
              <w:rPr>
                <w:rFonts w:ascii="Garamond" w:hAnsi="Garamond"/>
                <w:lang w:val="bg-BG"/>
              </w:rPr>
              <w:t>гр. Кюстендил</w:t>
            </w:r>
          </w:p>
        </w:tc>
        <w:tc>
          <w:tcPr>
            <w:tcW w:w="1301" w:type="dxa"/>
            <w:tcBorders>
              <w:top w:val="nil"/>
              <w:left w:val="nil"/>
              <w:bottom w:val="sing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Общинско</w:t>
            </w:r>
          </w:p>
        </w:tc>
      </w:tr>
      <w:tr w:rsidR="00D57D27" w:rsidRPr="004848BA" w:rsidTr="00E26D76">
        <w:trPr>
          <w:trHeight w:val="288"/>
        </w:trPr>
        <w:tc>
          <w:tcPr>
            <w:tcW w:w="431" w:type="dxa"/>
            <w:tcBorders>
              <w:top w:val="nil"/>
              <w:left w:val="single" w:sz="4" w:space="0" w:color="auto"/>
              <w:bottom w:val="double" w:sz="4" w:space="0" w:color="auto"/>
              <w:right w:val="single" w:sz="4" w:space="0" w:color="auto"/>
            </w:tcBorders>
            <w:shd w:val="clear" w:color="auto" w:fill="auto"/>
            <w:noWrap/>
            <w:vAlign w:val="bottom"/>
            <w:hideMark/>
          </w:tcPr>
          <w:p w:rsidR="00D57D27" w:rsidRPr="003B5F72" w:rsidRDefault="00D57D27" w:rsidP="003B5F72">
            <w:pPr>
              <w:jc w:val="right"/>
              <w:rPr>
                <w:rFonts w:ascii="Garamond" w:hAnsi="Garamond" w:cs="Calibri"/>
                <w:sz w:val="24"/>
                <w:lang w:eastAsia="bg-BG"/>
              </w:rPr>
            </w:pPr>
            <w:r>
              <w:rPr>
                <w:rFonts w:ascii="Garamond" w:hAnsi="Garamond" w:cs="Calibri"/>
                <w:sz w:val="24"/>
                <w:lang w:val="bg-BG" w:eastAsia="bg-BG"/>
              </w:rPr>
              <w:t>3</w:t>
            </w:r>
            <w:r w:rsidR="003B5F72">
              <w:rPr>
                <w:rFonts w:ascii="Garamond" w:hAnsi="Garamond" w:cs="Calibri"/>
                <w:sz w:val="24"/>
                <w:lang w:eastAsia="bg-BG"/>
              </w:rPr>
              <w:t>1</w:t>
            </w:r>
          </w:p>
        </w:tc>
        <w:tc>
          <w:tcPr>
            <w:tcW w:w="3282" w:type="dxa"/>
            <w:tcBorders>
              <w:top w:val="nil"/>
              <w:left w:val="nil"/>
              <w:bottom w:val="doub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sidRPr="00573BEA">
              <w:rPr>
                <w:rFonts w:ascii="Garamond" w:hAnsi="Garamond"/>
                <w:lang w:val="bg-BG"/>
              </w:rPr>
              <w:t>Природоматематическа гимназия "Проф. Емануил Иванов"</w:t>
            </w:r>
          </w:p>
        </w:tc>
        <w:tc>
          <w:tcPr>
            <w:tcW w:w="1690" w:type="dxa"/>
            <w:tcBorders>
              <w:top w:val="nil"/>
              <w:left w:val="nil"/>
              <w:bottom w:val="doub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профилирана гимназия</w:t>
            </w:r>
          </w:p>
        </w:tc>
        <w:tc>
          <w:tcPr>
            <w:tcW w:w="2295" w:type="dxa"/>
            <w:tcBorders>
              <w:top w:val="nil"/>
              <w:left w:val="nil"/>
              <w:bottom w:val="double" w:sz="4" w:space="0" w:color="auto"/>
              <w:right w:val="single" w:sz="4" w:space="0" w:color="auto"/>
            </w:tcBorders>
            <w:shd w:val="clear" w:color="auto" w:fill="auto"/>
            <w:vAlign w:val="center"/>
          </w:tcPr>
          <w:p w:rsidR="00D57D27" w:rsidRPr="00573BEA" w:rsidRDefault="00D57D27" w:rsidP="00D57D27">
            <w:pPr>
              <w:rPr>
                <w:lang w:val="bg-BG"/>
              </w:rPr>
            </w:pPr>
            <w:r w:rsidRPr="00573BEA">
              <w:rPr>
                <w:rFonts w:ascii="Garamond" w:hAnsi="Garamond"/>
                <w:lang w:val="bg-BG"/>
              </w:rPr>
              <w:t>гр. Кюстендил</w:t>
            </w:r>
          </w:p>
        </w:tc>
        <w:tc>
          <w:tcPr>
            <w:tcW w:w="1301" w:type="dxa"/>
            <w:tcBorders>
              <w:top w:val="nil"/>
              <w:left w:val="nil"/>
              <w:bottom w:val="doub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Общинско</w:t>
            </w:r>
          </w:p>
        </w:tc>
      </w:tr>
      <w:tr w:rsidR="00D57D27" w:rsidRPr="004848BA" w:rsidTr="00E26D76">
        <w:trPr>
          <w:trHeight w:val="288"/>
        </w:trPr>
        <w:tc>
          <w:tcPr>
            <w:tcW w:w="431" w:type="dxa"/>
            <w:tcBorders>
              <w:top w:val="double" w:sz="4" w:space="0" w:color="auto"/>
              <w:left w:val="single" w:sz="4" w:space="0" w:color="auto"/>
              <w:bottom w:val="double" w:sz="4" w:space="0" w:color="auto"/>
              <w:right w:val="single" w:sz="4" w:space="0" w:color="auto"/>
            </w:tcBorders>
            <w:shd w:val="clear" w:color="auto" w:fill="auto"/>
            <w:noWrap/>
            <w:vAlign w:val="bottom"/>
            <w:hideMark/>
          </w:tcPr>
          <w:p w:rsidR="00D57D27" w:rsidRPr="003B5F72" w:rsidRDefault="00D57D27" w:rsidP="003B5F72">
            <w:pPr>
              <w:jc w:val="right"/>
              <w:rPr>
                <w:rFonts w:ascii="Garamond" w:hAnsi="Garamond" w:cs="Calibri"/>
                <w:sz w:val="24"/>
                <w:lang w:eastAsia="bg-BG"/>
              </w:rPr>
            </w:pPr>
            <w:r w:rsidRPr="00573BEA">
              <w:rPr>
                <w:rFonts w:ascii="Garamond" w:hAnsi="Garamond" w:cs="Calibri"/>
                <w:sz w:val="24"/>
                <w:lang w:val="bg-BG" w:eastAsia="bg-BG"/>
              </w:rPr>
              <w:t>3</w:t>
            </w:r>
            <w:r w:rsidR="003B5F72">
              <w:rPr>
                <w:rFonts w:ascii="Garamond" w:hAnsi="Garamond" w:cs="Calibri"/>
                <w:sz w:val="24"/>
                <w:lang w:eastAsia="bg-BG"/>
              </w:rPr>
              <w:t>2</w:t>
            </w:r>
          </w:p>
        </w:tc>
        <w:tc>
          <w:tcPr>
            <w:tcW w:w="3282" w:type="dxa"/>
            <w:tcBorders>
              <w:top w:val="double" w:sz="4" w:space="0" w:color="auto"/>
              <w:left w:val="nil"/>
              <w:bottom w:val="doub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sidRPr="00573BEA">
              <w:rPr>
                <w:rFonts w:ascii="Garamond" w:hAnsi="Garamond"/>
                <w:lang w:val="bg-BG"/>
              </w:rPr>
              <w:t>Спортно училище "Васил Левски"</w:t>
            </w:r>
          </w:p>
        </w:tc>
        <w:tc>
          <w:tcPr>
            <w:tcW w:w="1690" w:type="dxa"/>
            <w:tcBorders>
              <w:top w:val="double" w:sz="4" w:space="0" w:color="auto"/>
              <w:left w:val="nil"/>
              <w:bottom w:val="doub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спортно</w:t>
            </w:r>
          </w:p>
        </w:tc>
        <w:tc>
          <w:tcPr>
            <w:tcW w:w="2295" w:type="dxa"/>
            <w:tcBorders>
              <w:top w:val="double" w:sz="4" w:space="0" w:color="auto"/>
              <w:left w:val="nil"/>
              <w:bottom w:val="double" w:sz="4" w:space="0" w:color="auto"/>
              <w:right w:val="single" w:sz="4" w:space="0" w:color="auto"/>
            </w:tcBorders>
            <w:shd w:val="clear" w:color="auto" w:fill="auto"/>
            <w:vAlign w:val="center"/>
          </w:tcPr>
          <w:p w:rsidR="00D57D27" w:rsidRPr="00573BEA" w:rsidRDefault="00D57D27" w:rsidP="00D57D27">
            <w:pPr>
              <w:rPr>
                <w:lang w:val="bg-BG"/>
              </w:rPr>
            </w:pPr>
            <w:r w:rsidRPr="00573BEA">
              <w:rPr>
                <w:rFonts w:ascii="Garamond" w:hAnsi="Garamond"/>
                <w:lang w:val="bg-BG"/>
              </w:rPr>
              <w:t>гр. Кюстендил</w:t>
            </w:r>
          </w:p>
        </w:tc>
        <w:tc>
          <w:tcPr>
            <w:tcW w:w="1301" w:type="dxa"/>
            <w:tcBorders>
              <w:top w:val="double" w:sz="4" w:space="0" w:color="auto"/>
              <w:left w:val="nil"/>
              <w:bottom w:val="doub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Общинско</w:t>
            </w:r>
          </w:p>
        </w:tc>
      </w:tr>
      <w:tr w:rsidR="00D57D27" w:rsidRPr="004848BA" w:rsidTr="00E26D76">
        <w:trPr>
          <w:trHeight w:val="288"/>
        </w:trPr>
        <w:tc>
          <w:tcPr>
            <w:tcW w:w="431" w:type="dxa"/>
            <w:tcBorders>
              <w:top w:val="double" w:sz="4" w:space="0" w:color="auto"/>
              <w:left w:val="single" w:sz="4" w:space="0" w:color="auto"/>
              <w:bottom w:val="single" w:sz="4" w:space="0" w:color="auto"/>
              <w:right w:val="single" w:sz="4" w:space="0" w:color="auto"/>
            </w:tcBorders>
            <w:shd w:val="clear" w:color="auto" w:fill="E5DFEC"/>
            <w:noWrap/>
            <w:vAlign w:val="bottom"/>
            <w:hideMark/>
          </w:tcPr>
          <w:p w:rsidR="00D57D27" w:rsidRPr="003B5F72" w:rsidRDefault="00D57D27" w:rsidP="003B5F72">
            <w:pPr>
              <w:jc w:val="right"/>
              <w:rPr>
                <w:rFonts w:ascii="Garamond" w:hAnsi="Garamond" w:cs="Calibri"/>
                <w:sz w:val="24"/>
                <w:lang w:eastAsia="bg-BG"/>
              </w:rPr>
            </w:pPr>
            <w:r>
              <w:rPr>
                <w:rFonts w:ascii="Garamond" w:hAnsi="Garamond" w:cs="Calibri"/>
                <w:sz w:val="24"/>
                <w:lang w:val="bg-BG" w:eastAsia="bg-BG"/>
              </w:rPr>
              <w:t>3</w:t>
            </w:r>
            <w:r w:rsidR="003B5F72">
              <w:rPr>
                <w:rFonts w:ascii="Garamond" w:hAnsi="Garamond" w:cs="Calibri"/>
                <w:sz w:val="24"/>
                <w:lang w:eastAsia="bg-BG"/>
              </w:rPr>
              <w:t>3</w:t>
            </w:r>
          </w:p>
        </w:tc>
        <w:tc>
          <w:tcPr>
            <w:tcW w:w="3282" w:type="dxa"/>
            <w:tcBorders>
              <w:top w:val="double" w:sz="4" w:space="0" w:color="auto"/>
              <w:left w:val="nil"/>
              <w:bottom w:val="single" w:sz="4" w:space="0" w:color="auto"/>
              <w:right w:val="single" w:sz="4" w:space="0" w:color="auto"/>
            </w:tcBorders>
            <w:shd w:val="clear" w:color="auto" w:fill="E5DFEC"/>
            <w:vAlign w:val="center"/>
          </w:tcPr>
          <w:p w:rsidR="00D57D27" w:rsidRPr="00573BEA" w:rsidRDefault="00D57D27" w:rsidP="00D57D27">
            <w:pPr>
              <w:rPr>
                <w:rFonts w:ascii="Garamond" w:hAnsi="Garamond"/>
                <w:sz w:val="24"/>
                <w:lang w:val="bg-BG"/>
              </w:rPr>
            </w:pPr>
            <w:r w:rsidRPr="00573BEA">
              <w:rPr>
                <w:rFonts w:ascii="Garamond" w:hAnsi="Garamond"/>
                <w:lang w:val="bg-BG"/>
              </w:rPr>
              <w:t>Средно училище "Христо Ботев"</w:t>
            </w:r>
          </w:p>
        </w:tc>
        <w:tc>
          <w:tcPr>
            <w:tcW w:w="1690" w:type="dxa"/>
            <w:tcBorders>
              <w:top w:val="double" w:sz="4" w:space="0" w:color="auto"/>
              <w:left w:val="nil"/>
              <w:bottom w:val="single" w:sz="4" w:space="0" w:color="auto"/>
              <w:right w:val="single" w:sz="4" w:space="0" w:color="auto"/>
            </w:tcBorders>
            <w:shd w:val="clear" w:color="auto" w:fill="E5DFEC"/>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средно</w:t>
            </w:r>
          </w:p>
        </w:tc>
        <w:tc>
          <w:tcPr>
            <w:tcW w:w="2295" w:type="dxa"/>
            <w:tcBorders>
              <w:top w:val="double" w:sz="4" w:space="0" w:color="auto"/>
              <w:left w:val="nil"/>
              <w:bottom w:val="single" w:sz="4" w:space="0" w:color="auto"/>
              <w:right w:val="single" w:sz="4" w:space="0" w:color="auto"/>
            </w:tcBorders>
            <w:shd w:val="clear" w:color="auto" w:fill="E5DFEC"/>
            <w:vAlign w:val="center"/>
          </w:tcPr>
          <w:p w:rsidR="00D57D27" w:rsidRPr="00573BEA" w:rsidRDefault="00D57D27" w:rsidP="00D57D27">
            <w:pPr>
              <w:rPr>
                <w:rFonts w:ascii="Garamond" w:hAnsi="Garamond"/>
                <w:sz w:val="24"/>
                <w:lang w:val="bg-BG"/>
              </w:rPr>
            </w:pPr>
            <w:r w:rsidRPr="00573BEA">
              <w:rPr>
                <w:rFonts w:ascii="Garamond" w:hAnsi="Garamond"/>
                <w:lang w:val="bg-BG"/>
              </w:rPr>
              <w:t>гр. Сапарева баня</w:t>
            </w:r>
          </w:p>
        </w:tc>
        <w:tc>
          <w:tcPr>
            <w:tcW w:w="1301" w:type="dxa"/>
            <w:tcBorders>
              <w:top w:val="double" w:sz="4" w:space="0" w:color="auto"/>
              <w:left w:val="nil"/>
              <w:bottom w:val="single" w:sz="4" w:space="0" w:color="auto"/>
              <w:right w:val="single" w:sz="4" w:space="0" w:color="auto"/>
            </w:tcBorders>
            <w:shd w:val="clear" w:color="auto" w:fill="E5DFEC"/>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Общинско</w:t>
            </w:r>
          </w:p>
        </w:tc>
      </w:tr>
      <w:tr w:rsidR="00D57D27"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E5DFEC"/>
            <w:noWrap/>
            <w:vAlign w:val="bottom"/>
            <w:hideMark/>
          </w:tcPr>
          <w:p w:rsidR="00D57D27" w:rsidRPr="003B5F72" w:rsidRDefault="00D57D27" w:rsidP="003B5F72">
            <w:pPr>
              <w:jc w:val="right"/>
              <w:rPr>
                <w:rFonts w:ascii="Garamond" w:hAnsi="Garamond" w:cs="Calibri"/>
                <w:sz w:val="24"/>
                <w:lang w:eastAsia="bg-BG"/>
              </w:rPr>
            </w:pPr>
            <w:r>
              <w:rPr>
                <w:rFonts w:ascii="Garamond" w:hAnsi="Garamond" w:cs="Calibri"/>
                <w:sz w:val="24"/>
                <w:lang w:val="bg-BG" w:eastAsia="bg-BG"/>
              </w:rPr>
              <w:t>3</w:t>
            </w:r>
            <w:r w:rsidR="003B5F72">
              <w:rPr>
                <w:rFonts w:ascii="Garamond" w:hAnsi="Garamond" w:cs="Calibri"/>
                <w:sz w:val="24"/>
                <w:lang w:eastAsia="bg-BG"/>
              </w:rPr>
              <w:t>4</w:t>
            </w:r>
          </w:p>
        </w:tc>
        <w:tc>
          <w:tcPr>
            <w:tcW w:w="3282"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rPr>
                <w:rFonts w:ascii="Garamond" w:hAnsi="Garamond"/>
                <w:sz w:val="24"/>
                <w:lang w:val="bg-BG"/>
              </w:rPr>
            </w:pPr>
            <w:r w:rsidRPr="00573BEA">
              <w:rPr>
                <w:rFonts w:ascii="Garamond" w:hAnsi="Garamond"/>
                <w:lang w:val="bg-BG"/>
              </w:rPr>
              <w:t>Средно училище "Христо Ботев"</w:t>
            </w:r>
          </w:p>
        </w:tc>
        <w:tc>
          <w:tcPr>
            <w:tcW w:w="1690"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средно</w:t>
            </w:r>
          </w:p>
        </w:tc>
        <w:tc>
          <w:tcPr>
            <w:tcW w:w="2295"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rPr>
                <w:rFonts w:ascii="Garamond" w:hAnsi="Garamond"/>
                <w:sz w:val="24"/>
                <w:lang w:val="bg-BG"/>
              </w:rPr>
            </w:pPr>
            <w:r w:rsidRPr="00573BEA">
              <w:rPr>
                <w:rFonts w:ascii="Garamond" w:hAnsi="Garamond"/>
                <w:lang w:val="bg-BG"/>
              </w:rPr>
              <w:t>гр. Бобов дол</w:t>
            </w:r>
          </w:p>
        </w:tc>
        <w:tc>
          <w:tcPr>
            <w:tcW w:w="1301"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Общинско</w:t>
            </w:r>
          </w:p>
        </w:tc>
      </w:tr>
      <w:tr w:rsidR="00D57D27"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E5DFEC"/>
            <w:noWrap/>
            <w:vAlign w:val="bottom"/>
            <w:hideMark/>
          </w:tcPr>
          <w:p w:rsidR="00D57D27" w:rsidRPr="003B5F72" w:rsidRDefault="00D57D27" w:rsidP="003B5F72">
            <w:pPr>
              <w:jc w:val="right"/>
              <w:rPr>
                <w:rFonts w:ascii="Garamond" w:hAnsi="Garamond" w:cs="Calibri"/>
                <w:sz w:val="24"/>
                <w:lang w:eastAsia="bg-BG"/>
              </w:rPr>
            </w:pPr>
            <w:r>
              <w:rPr>
                <w:rFonts w:ascii="Garamond" w:hAnsi="Garamond" w:cs="Calibri"/>
                <w:sz w:val="24"/>
                <w:lang w:val="bg-BG" w:eastAsia="bg-BG"/>
              </w:rPr>
              <w:t>3</w:t>
            </w:r>
            <w:r w:rsidR="003B5F72">
              <w:rPr>
                <w:rFonts w:ascii="Garamond" w:hAnsi="Garamond" w:cs="Calibri"/>
                <w:sz w:val="24"/>
                <w:lang w:eastAsia="bg-BG"/>
              </w:rPr>
              <w:t>5</w:t>
            </w:r>
          </w:p>
        </w:tc>
        <w:tc>
          <w:tcPr>
            <w:tcW w:w="3282"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rPr>
                <w:rFonts w:ascii="Garamond" w:hAnsi="Garamond"/>
                <w:sz w:val="24"/>
                <w:lang w:val="bg-BG"/>
              </w:rPr>
            </w:pPr>
            <w:r w:rsidRPr="00573BEA">
              <w:rPr>
                <w:rFonts w:ascii="Garamond" w:hAnsi="Garamond"/>
                <w:lang w:val="bg-BG"/>
              </w:rPr>
              <w:t>Средно училище "Христо Ботев"</w:t>
            </w:r>
          </w:p>
        </w:tc>
        <w:tc>
          <w:tcPr>
            <w:tcW w:w="1690"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средно</w:t>
            </w:r>
          </w:p>
        </w:tc>
        <w:tc>
          <w:tcPr>
            <w:tcW w:w="2295"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rPr>
                <w:rFonts w:ascii="Garamond" w:hAnsi="Garamond"/>
                <w:sz w:val="24"/>
                <w:lang w:val="bg-BG"/>
              </w:rPr>
            </w:pPr>
            <w:r w:rsidRPr="00573BEA">
              <w:rPr>
                <w:rFonts w:ascii="Garamond" w:hAnsi="Garamond"/>
                <w:lang w:val="bg-BG"/>
              </w:rPr>
              <w:t>гр. Кочериново</w:t>
            </w:r>
          </w:p>
        </w:tc>
        <w:tc>
          <w:tcPr>
            <w:tcW w:w="1301"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Общинско</w:t>
            </w:r>
          </w:p>
        </w:tc>
      </w:tr>
      <w:tr w:rsidR="00D57D27" w:rsidRPr="004848BA" w:rsidTr="00E26D76">
        <w:trPr>
          <w:trHeight w:val="288"/>
        </w:trPr>
        <w:tc>
          <w:tcPr>
            <w:tcW w:w="431" w:type="dxa"/>
            <w:tcBorders>
              <w:top w:val="nil"/>
              <w:left w:val="single" w:sz="4" w:space="0" w:color="auto"/>
              <w:bottom w:val="single" w:sz="4" w:space="0" w:color="auto"/>
              <w:right w:val="single" w:sz="4" w:space="0" w:color="auto"/>
            </w:tcBorders>
            <w:shd w:val="clear" w:color="auto" w:fill="E5DFEC"/>
            <w:noWrap/>
            <w:vAlign w:val="bottom"/>
            <w:hideMark/>
          </w:tcPr>
          <w:p w:rsidR="00D57D27" w:rsidRPr="003B5F72" w:rsidRDefault="00D57D27" w:rsidP="003B5F72">
            <w:pPr>
              <w:jc w:val="right"/>
              <w:rPr>
                <w:rFonts w:ascii="Garamond" w:hAnsi="Garamond" w:cs="Calibri"/>
                <w:sz w:val="24"/>
                <w:lang w:eastAsia="bg-BG"/>
              </w:rPr>
            </w:pPr>
            <w:r>
              <w:rPr>
                <w:rFonts w:ascii="Garamond" w:hAnsi="Garamond" w:cs="Calibri"/>
                <w:sz w:val="24"/>
                <w:lang w:val="bg-BG" w:eastAsia="bg-BG"/>
              </w:rPr>
              <w:t>3</w:t>
            </w:r>
            <w:r w:rsidR="003B5F72">
              <w:rPr>
                <w:rFonts w:ascii="Garamond" w:hAnsi="Garamond" w:cs="Calibri"/>
                <w:sz w:val="24"/>
                <w:lang w:eastAsia="bg-BG"/>
              </w:rPr>
              <w:t>6</w:t>
            </w:r>
          </w:p>
        </w:tc>
        <w:tc>
          <w:tcPr>
            <w:tcW w:w="3282"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rPr>
                <w:rFonts w:ascii="Garamond" w:hAnsi="Garamond"/>
                <w:sz w:val="24"/>
                <w:lang w:val="bg-BG"/>
              </w:rPr>
            </w:pPr>
            <w:r w:rsidRPr="00573BEA">
              <w:rPr>
                <w:rFonts w:ascii="Garamond" w:hAnsi="Garamond"/>
                <w:lang w:val="bg-BG"/>
              </w:rPr>
              <w:t xml:space="preserve">Средно </w:t>
            </w:r>
            <w:r w:rsidRPr="00320146">
              <w:rPr>
                <w:rFonts w:ascii="Garamond" w:hAnsi="Garamond"/>
                <w:lang w:val="bg-BG"/>
              </w:rPr>
              <w:t>езиково</w:t>
            </w:r>
            <w:r>
              <w:rPr>
                <w:rFonts w:ascii="Garamond" w:hAnsi="Garamond"/>
                <w:lang w:val="bg-BG"/>
              </w:rPr>
              <w:t xml:space="preserve"> </w:t>
            </w:r>
            <w:r w:rsidRPr="00573BEA">
              <w:rPr>
                <w:rFonts w:ascii="Garamond" w:hAnsi="Garamond"/>
                <w:lang w:val="bg-BG"/>
              </w:rPr>
              <w:t>училище "Св. Паисий Хилендарски"</w:t>
            </w:r>
          </w:p>
        </w:tc>
        <w:tc>
          <w:tcPr>
            <w:tcW w:w="1690"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средно</w:t>
            </w:r>
          </w:p>
        </w:tc>
        <w:tc>
          <w:tcPr>
            <w:tcW w:w="2295"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rPr>
                <w:lang w:val="bg-BG"/>
              </w:rPr>
            </w:pPr>
            <w:r w:rsidRPr="00573BEA">
              <w:rPr>
                <w:rFonts w:ascii="Garamond" w:hAnsi="Garamond"/>
                <w:lang w:val="bg-BG"/>
              </w:rPr>
              <w:t>гр. Дупница</w:t>
            </w:r>
          </w:p>
        </w:tc>
        <w:tc>
          <w:tcPr>
            <w:tcW w:w="1301" w:type="dxa"/>
            <w:tcBorders>
              <w:top w:val="nil"/>
              <w:left w:val="nil"/>
              <w:bottom w:val="single" w:sz="4" w:space="0" w:color="auto"/>
              <w:right w:val="single" w:sz="4" w:space="0" w:color="auto"/>
            </w:tcBorders>
            <w:shd w:val="clear" w:color="auto" w:fill="E5DFEC"/>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Общинско</w:t>
            </w:r>
          </w:p>
        </w:tc>
      </w:tr>
      <w:tr w:rsidR="00D57D27" w:rsidRPr="004848BA" w:rsidTr="00E26D76">
        <w:trPr>
          <w:trHeight w:val="288"/>
        </w:trPr>
        <w:tc>
          <w:tcPr>
            <w:tcW w:w="431" w:type="dxa"/>
            <w:tcBorders>
              <w:top w:val="double" w:sz="4" w:space="0" w:color="auto"/>
              <w:left w:val="single" w:sz="4" w:space="0" w:color="auto"/>
              <w:bottom w:val="double" w:sz="4" w:space="0" w:color="auto"/>
              <w:right w:val="single" w:sz="4" w:space="0" w:color="auto"/>
            </w:tcBorders>
            <w:shd w:val="clear" w:color="auto" w:fill="auto"/>
            <w:noWrap/>
            <w:vAlign w:val="bottom"/>
            <w:hideMark/>
          </w:tcPr>
          <w:p w:rsidR="00D57D27" w:rsidRPr="00573BEA" w:rsidRDefault="00D57D27" w:rsidP="00D57D27">
            <w:pPr>
              <w:jc w:val="right"/>
              <w:rPr>
                <w:rFonts w:ascii="Garamond" w:hAnsi="Garamond" w:cs="Calibri"/>
                <w:sz w:val="24"/>
                <w:lang w:val="bg-BG" w:eastAsia="bg-BG"/>
              </w:rPr>
            </w:pPr>
            <w:r>
              <w:rPr>
                <w:rFonts w:ascii="Garamond" w:hAnsi="Garamond" w:cs="Calibri"/>
                <w:sz w:val="24"/>
                <w:lang w:val="bg-BG" w:eastAsia="bg-BG"/>
              </w:rPr>
              <w:t>37</w:t>
            </w:r>
          </w:p>
        </w:tc>
        <w:tc>
          <w:tcPr>
            <w:tcW w:w="3282" w:type="dxa"/>
            <w:tcBorders>
              <w:top w:val="double" w:sz="4" w:space="0" w:color="auto"/>
              <w:left w:val="nil"/>
              <w:bottom w:val="doub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sidRPr="00573BEA">
              <w:rPr>
                <w:rFonts w:ascii="Garamond" w:hAnsi="Garamond"/>
                <w:lang w:val="bg-BG"/>
              </w:rPr>
              <w:t>Средно училище "Доктор Петър Берон"</w:t>
            </w:r>
          </w:p>
        </w:tc>
        <w:tc>
          <w:tcPr>
            <w:tcW w:w="1690" w:type="dxa"/>
            <w:tcBorders>
              <w:top w:val="double" w:sz="4" w:space="0" w:color="auto"/>
              <w:left w:val="nil"/>
              <w:bottom w:val="doub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към местата за лишаване от свобода</w:t>
            </w:r>
          </w:p>
        </w:tc>
        <w:tc>
          <w:tcPr>
            <w:tcW w:w="2295" w:type="dxa"/>
            <w:tcBorders>
              <w:top w:val="double" w:sz="4" w:space="0" w:color="auto"/>
              <w:left w:val="nil"/>
              <w:bottom w:val="double" w:sz="4" w:space="0" w:color="auto"/>
              <w:right w:val="single" w:sz="4" w:space="0" w:color="auto"/>
            </w:tcBorders>
            <w:shd w:val="clear" w:color="auto" w:fill="auto"/>
            <w:vAlign w:val="center"/>
          </w:tcPr>
          <w:p w:rsidR="00D57D27" w:rsidRPr="00573BEA" w:rsidRDefault="00D57D27" w:rsidP="00D57D27">
            <w:pPr>
              <w:rPr>
                <w:rFonts w:ascii="Garamond" w:hAnsi="Garamond"/>
                <w:sz w:val="24"/>
                <w:lang w:val="bg-BG"/>
              </w:rPr>
            </w:pPr>
            <w:r w:rsidRPr="00573BEA">
              <w:rPr>
                <w:rFonts w:ascii="Garamond" w:hAnsi="Garamond"/>
                <w:lang w:val="bg-BG"/>
              </w:rPr>
              <w:t>гр. Бобов дол</w:t>
            </w:r>
          </w:p>
        </w:tc>
        <w:tc>
          <w:tcPr>
            <w:tcW w:w="1301" w:type="dxa"/>
            <w:tcBorders>
              <w:top w:val="double" w:sz="4" w:space="0" w:color="auto"/>
              <w:left w:val="nil"/>
              <w:bottom w:val="double" w:sz="4" w:space="0" w:color="auto"/>
              <w:right w:val="single" w:sz="4" w:space="0" w:color="auto"/>
            </w:tcBorders>
            <w:shd w:val="clear" w:color="auto" w:fill="auto"/>
            <w:vAlign w:val="center"/>
          </w:tcPr>
          <w:p w:rsidR="00D57D27" w:rsidRPr="00573BEA" w:rsidRDefault="00D57D27" w:rsidP="00D57D27">
            <w:pPr>
              <w:jc w:val="center"/>
              <w:rPr>
                <w:rFonts w:ascii="Garamond" w:hAnsi="Garamond"/>
                <w:sz w:val="24"/>
                <w:lang w:val="bg-BG"/>
              </w:rPr>
            </w:pPr>
            <w:r w:rsidRPr="00573BEA">
              <w:rPr>
                <w:rFonts w:ascii="Garamond" w:hAnsi="Garamond"/>
                <w:lang w:val="bg-BG"/>
              </w:rPr>
              <w:t>Държавно</w:t>
            </w:r>
          </w:p>
        </w:tc>
      </w:tr>
      <w:tr w:rsidR="00D57D27" w:rsidRPr="005061E2" w:rsidTr="00E26D76">
        <w:trPr>
          <w:trHeight w:val="288"/>
        </w:trPr>
        <w:tc>
          <w:tcPr>
            <w:tcW w:w="431" w:type="dxa"/>
            <w:tcBorders>
              <w:top w:val="single" w:sz="4" w:space="0" w:color="auto"/>
              <w:left w:val="single" w:sz="4" w:space="0" w:color="auto"/>
              <w:bottom w:val="single" w:sz="4" w:space="0" w:color="auto"/>
              <w:right w:val="single" w:sz="4" w:space="0" w:color="auto"/>
            </w:tcBorders>
            <w:shd w:val="clear" w:color="auto" w:fill="FDE9D9"/>
            <w:noWrap/>
            <w:vAlign w:val="bottom"/>
          </w:tcPr>
          <w:p w:rsidR="00D57D27" w:rsidRPr="00573BEA" w:rsidRDefault="00D57D27" w:rsidP="00D57D27">
            <w:pPr>
              <w:jc w:val="right"/>
              <w:rPr>
                <w:rFonts w:ascii="Garamond" w:hAnsi="Garamond" w:cs="Calibri"/>
                <w:sz w:val="24"/>
                <w:lang w:val="bg-BG" w:eastAsia="bg-BG"/>
              </w:rPr>
            </w:pPr>
          </w:p>
        </w:tc>
        <w:tc>
          <w:tcPr>
            <w:tcW w:w="8568" w:type="dxa"/>
            <w:gridSpan w:val="4"/>
            <w:tcBorders>
              <w:top w:val="single" w:sz="4" w:space="0" w:color="auto"/>
              <w:left w:val="nil"/>
              <w:bottom w:val="single" w:sz="4" w:space="0" w:color="auto"/>
              <w:right w:val="single" w:sz="4" w:space="0" w:color="auto"/>
            </w:tcBorders>
            <w:shd w:val="clear" w:color="auto" w:fill="FFFFFF"/>
            <w:vAlign w:val="center"/>
          </w:tcPr>
          <w:p w:rsidR="00D57D27" w:rsidRPr="001F05E6" w:rsidRDefault="00D57D27" w:rsidP="00F12F7C">
            <w:pPr>
              <w:rPr>
                <w:rFonts w:ascii="Garamond" w:hAnsi="Garamond"/>
                <w:lang w:val="bg-BG"/>
              </w:rPr>
            </w:pPr>
            <w:r w:rsidRPr="001F05E6">
              <w:rPr>
                <w:rFonts w:ascii="Garamond" w:hAnsi="Garamond"/>
                <w:lang w:val="bg-BG"/>
              </w:rPr>
              <w:t>Защитено училище - 20</w:t>
            </w:r>
            <w:r w:rsidR="00F12F7C" w:rsidRPr="001F05E6">
              <w:rPr>
                <w:rFonts w:ascii="Garamond" w:hAnsi="Garamond"/>
                <w:lang w:val="bg-BG"/>
              </w:rPr>
              <w:t>21</w:t>
            </w:r>
            <w:r w:rsidRPr="001F05E6">
              <w:rPr>
                <w:rFonts w:ascii="Garamond" w:hAnsi="Garamond"/>
                <w:lang w:val="bg-BG"/>
              </w:rPr>
              <w:t>/202</w:t>
            </w:r>
            <w:r w:rsidR="00F12F7C" w:rsidRPr="001F05E6">
              <w:rPr>
                <w:rFonts w:ascii="Garamond" w:hAnsi="Garamond"/>
                <w:lang w:val="bg-BG"/>
              </w:rPr>
              <w:t>2</w:t>
            </w:r>
            <w:r w:rsidRPr="001F05E6">
              <w:rPr>
                <w:rFonts w:ascii="Garamond" w:hAnsi="Garamond"/>
                <w:lang w:val="bg-BG"/>
              </w:rPr>
              <w:t>, определено с Решение № 832/01.12.2021 г. на МС</w:t>
            </w:r>
          </w:p>
        </w:tc>
      </w:tr>
      <w:tr w:rsidR="00D57D27" w:rsidRPr="005061E2" w:rsidTr="00E26D76">
        <w:trPr>
          <w:trHeight w:val="288"/>
        </w:trPr>
        <w:tc>
          <w:tcPr>
            <w:tcW w:w="431" w:type="dxa"/>
            <w:tcBorders>
              <w:top w:val="single" w:sz="4" w:space="0" w:color="auto"/>
              <w:left w:val="single" w:sz="4" w:space="0" w:color="auto"/>
              <w:bottom w:val="single" w:sz="4" w:space="0" w:color="auto"/>
              <w:right w:val="single" w:sz="4" w:space="0" w:color="auto"/>
            </w:tcBorders>
            <w:shd w:val="clear" w:color="auto" w:fill="E5DFEC"/>
            <w:noWrap/>
            <w:vAlign w:val="bottom"/>
          </w:tcPr>
          <w:p w:rsidR="00D57D27" w:rsidRPr="00573BEA" w:rsidRDefault="00D57D27" w:rsidP="00D57D27">
            <w:pPr>
              <w:jc w:val="right"/>
              <w:rPr>
                <w:rFonts w:ascii="Garamond" w:hAnsi="Garamond" w:cs="Calibri"/>
                <w:sz w:val="24"/>
                <w:lang w:val="bg-BG" w:eastAsia="bg-BG"/>
              </w:rPr>
            </w:pPr>
          </w:p>
        </w:tc>
        <w:tc>
          <w:tcPr>
            <w:tcW w:w="8568" w:type="dxa"/>
            <w:gridSpan w:val="4"/>
            <w:tcBorders>
              <w:top w:val="single" w:sz="4" w:space="0" w:color="auto"/>
              <w:left w:val="nil"/>
              <w:bottom w:val="single" w:sz="4" w:space="0" w:color="auto"/>
              <w:right w:val="single" w:sz="4" w:space="0" w:color="auto"/>
            </w:tcBorders>
            <w:shd w:val="clear" w:color="auto" w:fill="FFFFFF"/>
            <w:vAlign w:val="center"/>
          </w:tcPr>
          <w:p w:rsidR="00D57D27" w:rsidRPr="001F05E6" w:rsidRDefault="00D57D27" w:rsidP="00F12F7C">
            <w:pPr>
              <w:rPr>
                <w:rFonts w:ascii="Garamond" w:hAnsi="Garamond"/>
                <w:lang w:val="bg-BG"/>
              </w:rPr>
            </w:pPr>
            <w:r w:rsidRPr="001F05E6">
              <w:rPr>
                <w:rFonts w:ascii="Garamond" w:hAnsi="Garamond"/>
                <w:lang w:val="bg-BG"/>
              </w:rPr>
              <w:t>Средищно училище - 20</w:t>
            </w:r>
            <w:r w:rsidR="00F12F7C" w:rsidRPr="001F05E6">
              <w:rPr>
                <w:rFonts w:ascii="Garamond" w:hAnsi="Garamond"/>
                <w:lang w:val="bg-BG"/>
              </w:rPr>
              <w:t>21/2022</w:t>
            </w:r>
            <w:r w:rsidRPr="001F05E6">
              <w:rPr>
                <w:rFonts w:ascii="Garamond" w:hAnsi="Garamond"/>
                <w:lang w:val="bg-BG"/>
              </w:rPr>
              <w:t>, определено с Решение №833/01.12.2021 г. на МС</w:t>
            </w:r>
          </w:p>
        </w:tc>
      </w:tr>
    </w:tbl>
    <w:p w:rsidR="00CB377B" w:rsidRPr="00B97900" w:rsidRDefault="00E32531" w:rsidP="00CB377B">
      <w:pPr>
        <w:rPr>
          <w:rFonts w:ascii="Garamond" w:hAnsi="Garamond"/>
          <w:lang w:val="bg-BG"/>
        </w:rPr>
      </w:pPr>
      <w:r w:rsidRPr="00B97900">
        <w:rPr>
          <w:rFonts w:ascii="Garamond" w:hAnsi="Garamond"/>
          <w:lang w:val="bg-BG"/>
        </w:rPr>
        <w:t>Източник: По данни от Анализ на потребностите от подкрепата за личностно развитие на децата и учениците на общините от област Кюстендил</w:t>
      </w:r>
    </w:p>
    <w:p w:rsidR="00210AA9" w:rsidRPr="00A330A0" w:rsidRDefault="00210AA9" w:rsidP="00CC5220">
      <w:pPr>
        <w:rPr>
          <w:rFonts w:ascii="Garamond" w:hAnsi="Garamond"/>
          <w:sz w:val="24"/>
          <w:lang w:val="bg-BG"/>
        </w:rPr>
      </w:pPr>
    </w:p>
    <w:p w:rsidR="00D424BF" w:rsidRPr="00A330A0" w:rsidRDefault="00D424BF" w:rsidP="00CC5220">
      <w:pPr>
        <w:rPr>
          <w:rFonts w:ascii="Garamond" w:hAnsi="Garamond"/>
          <w:sz w:val="24"/>
          <w:lang w:val="bg-BG"/>
        </w:rPr>
      </w:pPr>
    </w:p>
    <w:p w:rsidR="00CB377B" w:rsidRPr="00A330A0" w:rsidRDefault="00D424BF" w:rsidP="00CC5220">
      <w:pPr>
        <w:rPr>
          <w:rFonts w:ascii="Garamond" w:hAnsi="Garamond"/>
          <w:sz w:val="24"/>
          <w:u w:val="single"/>
          <w:lang w:val="bg-BG"/>
        </w:rPr>
      </w:pPr>
      <w:r w:rsidRPr="00A330A0">
        <w:rPr>
          <w:rFonts w:ascii="Garamond" w:hAnsi="Garamond"/>
          <w:sz w:val="24"/>
          <w:u w:val="single"/>
          <w:lang w:val="bg-BG"/>
        </w:rPr>
        <w:t>1.3. Центрове за подкрепа за личностно развитие</w:t>
      </w:r>
      <w:r w:rsidR="00960449" w:rsidRPr="00A330A0">
        <w:rPr>
          <w:rFonts w:ascii="Garamond" w:hAnsi="Garamond"/>
          <w:sz w:val="24"/>
          <w:u w:val="single"/>
          <w:lang w:val="bg-BG"/>
        </w:rPr>
        <w:t xml:space="preserve"> и специализирани обслужващи звена</w:t>
      </w:r>
    </w:p>
    <w:p w:rsidR="009F1767" w:rsidRPr="00A330A0" w:rsidRDefault="009F1767" w:rsidP="00CC5220">
      <w:pPr>
        <w:rPr>
          <w:rFonts w:ascii="Garamond" w:hAnsi="Garamond"/>
          <w:sz w:val="24"/>
          <w:lang w:val="bg-BG"/>
        </w:rPr>
      </w:pPr>
    </w:p>
    <w:p w:rsidR="009F1767" w:rsidRPr="00A330A0" w:rsidRDefault="009F1767" w:rsidP="00B97900">
      <w:pPr>
        <w:spacing w:line="360" w:lineRule="auto"/>
        <w:ind w:firstLine="567"/>
        <w:jc w:val="both"/>
        <w:rPr>
          <w:rFonts w:ascii="Garamond" w:hAnsi="Garamond"/>
          <w:sz w:val="24"/>
          <w:lang w:val="bg-BG"/>
        </w:rPr>
      </w:pPr>
      <w:r w:rsidRPr="00A330A0">
        <w:rPr>
          <w:rFonts w:ascii="Garamond" w:hAnsi="Garamond"/>
          <w:sz w:val="24"/>
          <w:lang w:val="bg-BG"/>
        </w:rPr>
        <w:t>В област Кюстендил функционира само един център за подкрепа за личностно развитие</w:t>
      </w:r>
      <w:r w:rsidR="00A0343D" w:rsidRPr="00A330A0">
        <w:rPr>
          <w:rFonts w:ascii="Garamond" w:hAnsi="Garamond"/>
          <w:sz w:val="24"/>
          <w:lang w:val="bg-BG"/>
        </w:rPr>
        <w:t xml:space="preserve"> (ЦПЛР)</w:t>
      </w:r>
      <w:r w:rsidRPr="00A330A0">
        <w:rPr>
          <w:rFonts w:ascii="Garamond" w:hAnsi="Garamond"/>
          <w:sz w:val="24"/>
          <w:lang w:val="bg-BG"/>
        </w:rPr>
        <w:t>, териториално разположен в град Кюстендил.</w:t>
      </w:r>
      <w:r w:rsidR="00A0343D" w:rsidRPr="00A330A0">
        <w:rPr>
          <w:rFonts w:ascii="Garamond" w:hAnsi="Garamond"/>
          <w:sz w:val="24"/>
          <w:lang w:val="bg-BG"/>
        </w:rPr>
        <w:t xml:space="preserve"> </w:t>
      </w:r>
      <w:r w:rsidR="007048F6" w:rsidRPr="00A330A0">
        <w:rPr>
          <w:rFonts w:ascii="Garamond" w:hAnsi="Garamond"/>
          <w:sz w:val="24"/>
          <w:lang w:val="bg-BG"/>
        </w:rPr>
        <w:t xml:space="preserve">Обобщение на информацията е представено в табличен вид, както следва: </w:t>
      </w:r>
    </w:p>
    <w:tbl>
      <w:tblPr>
        <w:tblW w:w="0" w:type="auto"/>
        <w:tblInd w:w="70" w:type="dxa"/>
        <w:tblCellMar>
          <w:left w:w="70" w:type="dxa"/>
          <w:right w:w="70" w:type="dxa"/>
        </w:tblCellMar>
        <w:tblLook w:val="04A0" w:firstRow="1" w:lastRow="0" w:firstColumn="1" w:lastColumn="0" w:noHBand="0" w:noVBand="1"/>
      </w:tblPr>
      <w:tblGrid>
        <w:gridCol w:w="426"/>
        <w:gridCol w:w="3416"/>
        <w:gridCol w:w="2256"/>
        <w:gridCol w:w="1592"/>
        <w:gridCol w:w="1301"/>
      </w:tblGrid>
      <w:tr w:rsidR="006F6C08" w:rsidRPr="00A330A0" w:rsidTr="00E32531">
        <w:trPr>
          <w:trHeight w:val="288"/>
          <w:tblHeader/>
        </w:trPr>
        <w:tc>
          <w:tcPr>
            <w:tcW w:w="430" w:type="dxa"/>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6F6C08" w:rsidRPr="00A330A0" w:rsidRDefault="006F6C08" w:rsidP="000535A0">
            <w:pPr>
              <w:jc w:val="center"/>
              <w:rPr>
                <w:rFonts w:ascii="Garamond" w:hAnsi="Garamond" w:cs="Calibri"/>
                <w:b/>
                <w:bCs/>
                <w:color w:val="000000"/>
                <w:sz w:val="24"/>
                <w:lang w:val="bg-BG" w:eastAsia="bg-BG"/>
              </w:rPr>
            </w:pPr>
            <w:r w:rsidRPr="00A330A0">
              <w:rPr>
                <w:rFonts w:ascii="Garamond" w:hAnsi="Garamond" w:cs="Calibri"/>
                <w:b/>
                <w:bCs/>
                <w:color w:val="000000"/>
                <w:sz w:val="24"/>
                <w:lang w:val="bg-BG" w:eastAsia="bg-BG"/>
              </w:rPr>
              <w:t>№</w:t>
            </w:r>
          </w:p>
        </w:tc>
        <w:tc>
          <w:tcPr>
            <w:tcW w:w="3476" w:type="dxa"/>
            <w:tcBorders>
              <w:top w:val="single" w:sz="4" w:space="0" w:color="auto"/>
              <w:left w:val="nil"/>
              <w:bottom w:val="single" w:sz="4" w:space="0" w:color="auto"/>
              <w:right w:val="single" w:sz="4" w:space="0" w:color="auto"/>
            </w:tcBorders>
            <w:shd w:val="clear" w:color="auto" w:fill="EAF1DD"/>
            <w:noWrap/>
            <w:vAlign w:val="center"/>
            <w:hideMark/>
          </w:tcPr>
          <w:p w:rsidR="006F6C08" w:rsidRPr="00A330A0" w:rsidRDefault="006F6C08" w:rsidP="000535A0">
            <w:pPr>
              <w:jc w:val="center"/>
              <w:rPr>
                <w:rFonts w:ascii="Garamond" w:hAnsi="Garamond" w:cs="Calibri"/>
                <w:b/>
                <w:bCs/>
                <w:color w:val="000000"/>
                <w:sz w:val="24"/>
                <w:lang w:val="bg-BG" w:eastAsia="bg-BG"/>
              </w:rPr>
            </w:pPr>
            <w:r w:rsidRPr="00A330A0">
              <w:rPr>
                <w:rFonts w:ascii="Garamond" w:hAnsi="Garamond" w:cs="Calibri"/>
                <w:b/>
                <w:bCs/>
                <w:color w:val="000000"/>
                <w:sz w:val="24"/>
                <w:lang w:val="bg-BG" w:eastAsia="bg-BG"/>
              </w:rPr>
              <w:t>Име на институцията</w:t>
            </w:r>
          </w:p>
        </w:tc>
        <w:tc>
          <w:tcPr>
            <w:tcW w:w="2295" w:type="dxa"/>
            <w:tcBorders>
              <w:top w:val="single" w:sz="4" w:space="0" w:color="auto"/>
              <w:left w:val="nil"/>
              <w:bottom w:val="single" w:sz="4" w:space="0" w:color="auto"/>
              <w:right w:val="single" w:sz="4" w:space="0" w:color="auto"/>
            </w:tcBorders>
            <w:shd w:val="clear" w:color="auto" w:fill="EAF1DD"/>
            <w:noWrap/>
            <w:vAlign w:val="center"/>
            <w:hideMark/>
          </w:tcPr>
          <w:p w:rsidR="006F6C08" w:rsidRPr="00A330A0" w:rsidRDefault="006F6C08" w:rsidP="000535A0">
            <w:pPr>
              <w:jc w:val="center"/>
              <w:rPr>
                <w:rFonts w:ascii="Garamond" w:hAnsi="Garamond" w:cs="Calibri"/>
                <w:b/>
                <w:bCs/>
                <w:color w:val="000000"/>
                <w:sz w:val="24"/>
                <w:lang w:val="bg-BG" w:eastAsia="bg-BG"/>
              </w:rPr>
            </w:pPr>
            <w:r w:rsidRPr="00A330A0">
              <w:rPr>
                <w:rFonts w:ascii="Garamond" w:hAnsi="Garamond" w:cs="Calibri"/>
                <w:b/>
                <w:bCs/>
                <w:color w:val="000000"/>
                <w:sz w:val="24"/>
                <w:lang w:val="bg-BG" w:eastAsia="bg-BG"/>
              </w:rPr>
              <w:t>Вид (чл.24-27 от ЗПОУ)</w:t>
            </w:r>
          </w:p>
        </w:tc>
        <w:tc>
          <w:tcPr>
            <w:tcW w:w="1619" w:type="dxa"/>
            <w:tcBorders>
              <w:top w:val="single" w:sz="4" w:space="0" w:color="auto"/>
              <w:left w:val="nil"/>
              <w:bottom w:val="single" w:sz="4" w:space="0" w:color="auto"/>
              <w:right w:val="single" w:sz="4" w:space="0" w:color="auto"/>
            </w:tcBorders>
            <w:shd w:val="clear" w:color="auto" w:fill="EAF1DD"/>
            <w:noWrap/>
            <w:vAlign w:val="center"/>
            <w:hideMark/>
          </w:tcPr>
          <w:p w:rsidR="006F6C08" w:rsidRPr="00A330A0" w:rsidRDefault="006F6C08" w:rsidP="000535A0">
            <w:pPr>
              <w:rPr>
                <w:rFonts w:ascii="Garamond" w:hAnsi="Garamond" w:cs="Calibri"/>
                <w:b/>
                <w:bCs/>
                <w:color w:val="000000"/>
                <w:sz w:val="24"/>
                <w:lang w:val="bg-BG" w:eastAsia="bg-BG"/>
              </w:rPr>
            </w:pPr>
            <w:r w:rsidRPr="00A330A0">
              <w:rPr>
                <w:rFonts w:ascii="Garamond" w:hAnsi="Garamond" w:cs="Calibri"/>
                <w:b/>
                <w:bCs/>
                <w:color w:val="000000"/>
                <w:sz w:val="24"/>
                <w:lang w:val="bg-BG" w:eastAsia="bg-BG"/>
              </w:rPr>
              <w:t>Населено място</w:t>
            </w:r>
          </w:p>
        </w:tc>
        <w:tc>
          <w:tcPr>
            <w:tcW w:w="1322" w:type="dxa"/>
            <w:tcBorders>
              <w:top w:val="single" w:sz="4" w:space="0" w:color="auto"/>
              <w:left w:val="nil"/>
              <w:bottom w:val="single" w:sz="4" w:space="0" w:color="auto"/>
              <w:right w:val="single" w:sz="4" w:space="0" w:color="auto"/>
            </w:tcBorders>
            <w:shd w:val="clear" w:color="auto" w:fill="EAF1DD"/>
            <w:noWrap/>
            <w:vAlign w:val="center"/>
            <w:hideMark/>
          </w:tcPr>
          <w:p w:rsidR="006F6C08" w:rsidRPr="00A330A0" w:rsidRDefault="006F6C08" w:rsidP="000535A0">
            <w:pPr>
              <w:jc w:val="center"/>
              <w:rPr>
                <w:rFonts w:ascii="Garamond" w:hAnsi="Garamond" w:cs="Calibri"/>
                <w:b/>
                <w:bCs/>
                <w:color w:val="000000"/>
                <w:sz w:val="24"/>
                <w:lang w:val="bg-BG" w:eastAsia="bg-BG"/>
              </w:rPr>
            </w:pPr>
            <w:r w:rsidRPr="00A330A0">
              <w:rPr>
                <w:rFonts w:ascii="Garamond" w:hAnsi="Garamond" w:cs="Calibri"/>
                <w:b/>
                <w:bCs/>
                <w:color w:val="000000"/>
                <w:sz w:val="24"/>
                <w:lang w:val="bg-BG" w:eastAsia="bg-BG"/>
              </w:rPr>
              <w:t>Вид (чл.35-36 от ЗПОУ)</w:t>
            </w:r>
          </w:p>
        </w:tc>
      </w:tr>
      <w:tr w:rsidR="006F6C08" w:rsidRPr="00A330A0" w:rsidTr="00E32531">
        <w:trPr>
          <w:trHeight w:val="288"/>
        </w:trPr>
        <w:tc>
          <w:tcPr>
            <w:tcW w:w="43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6F6C08" w:rsidRPr="00A330A0" w:rsidRDefault="006F6C08" w:rsidP="00A0343D">
            <w:pPr>
              <w:jc w:val="center"/>
              <w:rPr>
                <w:rFonts w:ascii="Garamond" w:hAnsi="Garamond" w:cs="Calibri"/>
                <w:color w:val="000000"/>
                <w:sz w:val="24"/>
                <w:lang w:val="bg-BG" w:eastAsia="bg-BG"/>
              </w:rPr>
            </w:pPr>
            <w:r w:rsidRPr="00A330A0">
              <w:rPr>
                <w:rFonts w:ascii="Garamond" w:hAnsi="Garamond" w:cs="Calibri"/>
                <w:color w:val="000000"/>
                <w:sz w:val="24"/>
                <w:lang w:val="bg-BG" w:eastAsia="bg-BG"/>
              </w:rPr>
              <w:t>1</w:t>
            </w:r>
          </w:p>
        </w:tc>
        <w:tc>
          <w:tcPr>
            <w:tcW w:w="3476" w:type="dxa"/>
            <w:tcBorders>
              <w:top w:val="double" w:sz="4" w:space="0" w:color="auto"/>
              <w:left w:val="nil"/>
              <w:bottom w:val="single" w:sz="4" w:space="0" w:color="auto"/>
              <w:right w:val="single" w:sz="4" w:space="0" w:color="auto"/>
            </w:tcBorders>
            <w:shd w:val="clear" w:color="auto" w:fill="auto"/>
            <w:vAlign w:val="center"/>
          </w:tcPr>
          <w:p w:rsidR="006F6C08" w:rsidRPr="00A330A0" w:rsidRDefault="006F6C08" w:rsidP="000535A0">
            <w:pPr>
              <w:rPr>
                <w:rFonts w:ascii="Garamond" w:hAnsi="Garamond"/>
                <w:color w:val="000000"/>
                <w:sz w:val="24"/>
                <w:lang w:val="bg-BG"/>
              </w:rPr>
            </w:pPr>
            <w:r w:rsidRPr="00A330A0">
              <w:rPr>
                <w:rFonts w:ascii="Garamond" w:hAnsi="Garamond"/>
                <w:color w:val="000000"/>
                <w:lang w:val="bg-BG"/>
              </w:rPr>
              <w:t>Обединен Детски Комплекс</w:t>
            </w:r>
          </w:p>
        </w:tc>
        <w:tc>
          <w:tcPr>
            <w:tcW w:w="2295" w:type="dxa"/>
            <w:tcBorders>
              <w:top w:val="double" w:sz="4" w:space="0" w:color="auto"/>
              <w:left w:val="nil"/>
              <w:bottom w:val="single" w:sz="4" w:space="0" w:color="auto"/>
              <w:right w:val="single" w:sz="4" w:space="0" w:color="auto"/>
            </w:tcBorders>
            <w:shd w:val="clear" w:color="auto" w:fill="auto"/>
            <w:vAlign w:val="center"/>
          </w:tcPr>
          <w:p w:rsidR="006F6C08" w:rsidRPr="00A330A0" w:rsidRDefault="006F6C08" w:rsidP="000535A0">
            <w:pPr>
              <w:jc w:val="center"/>
              <w:rPr>
                <w:rFonts w:ascii="Garamond" w:hAnsi="Garamond"/>
                <w:color w:val="000000"/>
                <w:sz w:val="24"/>
                <w:lang w:val="bg-BG"/>
              </w:rPr>
            </w:pPr>
            <w:r w:rsidRPr="00A330A0">
              <w:rPr>
                <w:rFonts w:ascii="Garamond" w:hAnsi="Garamond"/>
                <w:color w:val="000000"/>
                <w:lang w:val="bg-BG"/>
              </w:rPr>
              <w:t>център за подкрепа за личностно развитие</w:t>
            </w:r>
          </w:p>
        </w:tc>
        <w:tc>
          <w:tcPr>
            <w:tcW w:w="1619" w:type="dxa"/>
            <w:tcBorders>
              <w:top w:val="double" w:sz="4" w:space="0" w:color="auto"/>
              <w:left w:val="nil"/>
              <w:bottom w:val="single" w:sz="4" w:space="0" w:color="auto"/>
              <w:right w:val="single" w:sz="4" w:space="0" w:color="auto"/>
            </w:tcBorders>
            <w:shd w:val="clear" w:color="auto" w:fill="auto"/>
            <w:vAlign w:val="center"/>
          </w:tcPr>
          <w:p w:rsidR="006F6C08" w:rsidRPr="00A330A0" w:rsidRDefault="006F6C08" w:rsidP="000535A0">
            <w:pPr>
              <w:rPr>
                <w:lang w:val="bg-BG"/>
              </w:rPr>
            </w:pPr>
            <w:r w:rsidRPr="00A330A0">
              <w:rPr>
                <w:rFonts w:ascii="Garamond" w:hAnsi="Garamond"/>
                <w:color w:val="000000"/>
                <w:lang w:val="bg-BG"/>
              </w:rPr>
              <w:t>гр. Кюстендил</w:t>
            </w:r>
          </w:p>
        </w:tc>
        <w:tc>
          <w:tcPr>
            <w:tcW w:w="1322" w:type="dxa"/>
            <w:tcBorders>
              <w:top w:val="double" w:sz="4" w:space="0" w:color="auto"/>
              <w:left w:val="nil"/>
              <w:bottom w:val="single" w:sz="4" w:space="0" w:color="auto"/>
              <w:right w:val="single" w:sz="4" w:space="0" w:color="auto"/>
            </w:tcBorders>
            <w:shd w:val="clear" w:color="auto" w:fill="auto"/>
            <w:vAlign w:val="center"/>
          </w:tcPr>
          <w:p w:rsidR="006F6C08" w:rsidRPr="00A330A0" w:rsidRDefault="006F6C08" w:rsidP="000535A0">
            <w:pPr>
              <w:jc w:val="center"/>
              <w:rPr>
                <w:rFonts w:ascii="Garamond" w:hAnsi="Garamond"/>
                <w:color w:val="000000"/>
                <w:sz w:val="24"/>
                <w:lang w:val="bg-BG"/>
              </w:rPr>
            </w:pPr>
            <w:r w:rsidRPr="00A330A0">
              <w:rPr>
                <w:rFonts w:ascii="Garamond" w:hAnsi="Garamond"/>
                <w:color w:val="000000"/>
                <w:lang w:val="bg-BG"/>
              </w:rPr>
              <w:t>Общинско</w:t>
            </w:r>
          </w:p>
        </w:tc>
      </w:tr>
      <w:tr w:rsidR="006F6C08" w:rsidRPr="00A330A0" w:rsidTr="00E32531">
        <w:trPr>
          <w:trHeight w:val="288"/>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C08" w:rsidRPr="00A330A0" w:rsidRDefault="006F6C08" w:rsidP="00A0343D">
            <w:pPr>
              <w:jc w:val="center"/>
              <w:rPr>
                <w:rFonts w:ascii="Garamond" w:hAnsi="Garamond" w:cs="Calibri"/>
                <w:color w:val="000000"/>
                <w:sz w:val="24"/>
                <w:lang w:val="bg-BG" w:eastAsia="bg-BG"/>
              </w:rPr>
            </w:pPr>
            <w:r w:rsidRPr="00A330A0">
              <w:rPr>
                <w:rFonts w:ascii="Garamond" w:hAnsi="Garamond" w:cs="Calibri"/>
                <w:color w:val="000000"/>
                <w:sz w:val="24"/>
                <w:lang w:val="bg-BG" w:eastAsia="bg-BG"/>
              </w:rPr>
              <w:t>2</w:t>
            </w:r>
          </w:p>
        </w:tc>
        <w:tc>
          <w:tcPr>
            <w:tcW w:w="3476" w:type="dxa"/>
            <w:tcBorders>
              <w:top w:val="single" w:sz="4" w:space="0" w:color="auto"/>
              <w:left w:val="nil"/>
              <w:bottom w:val="single" w:sz="4" w:space="0" w:color="auto"/>
              <w:right w:val="single" w:sz="4" w:space="0" w:color="auto"/>
            </w:tcBorders>
            <w:shd w:val="clear" w:color="auto" w:fill="auto"/>
            <w:vAlign w:val="center"/>
          </w:tcPr>
          <w:p w:rsidR="006F6C08" w:rsidRPr="00A330A0" w:rsidRDefault="006F6C08" w:rsidP="000535A0">
            <w:pPr>
              <w:rPr>
                <w:rFonts w:ascii="Garamond" w:hAnsi="Garamond"/>
                <w:color w:val="000000"/>
                <w:sz w:val="24"/>
                <w:lang w:val="bg-BG"/>
              </w:rPr>
            </w:pPr>
            <w:r w:rsidRPr="00A330A0">
              <w:rPr>
                <w:rFonts w:ascii="Garamond" w:hAnsi="Garamond"/>
                <w:color w:val="000000"/>
                <w:lang w:val="bg-BG"/>
              </w:rPr>
              <w:t>Регионален център за подкрепа на процеса на приобщаващото образование</w:t>
            </w:r>
          </w:p>
        </w:tc>
        <w:tc>
          <w:tcPr>
            <w:tcW w:w="2295" w:type="dxa"/>
            <w:tcBorders>
              <w:top w:val="single" w:sz="4" w:space="0" w:color="auto"/>
              <w:left w:val="nil"/>
              <w:bottom w:val="single" w:sz="4" w:space="0" w:color="auto"/>
              <w:right w:val="single" w:sz="4" w:space="0" w:color="auto"/>
            </w:tcBorders>
            <w:shd w:val="clear" w:color="auto" w:fill="auto"/>
            <w:vAlign w:val="center"/>
          </w:tcPr>
          <w:p w:rsidR="006F6C08" w:rsidRPr="00A330A0" w:rsidRDefault="006F6C08" w:rsidP="000535A0">
            <w:pPr>
              <w:jc w:val="center"/>
              <w:rPr>
                <w:rFonts w:ascii="Garamond" w:hAnsi="Garamond"/>
                <w:color w:val="000000"/>
                <w:sz w:val="24"/>
                <w:lang w:val="bg-BG"/>
              </w:rPr>
            </w:pPr>
            <w:r w:rsidRPr="00A330A0">
              <w:rPr>
                <w:rFonts w:ascii="Garamond" w:hAnsi="Garamond"/>
                <w:color w:val="000000"/>
                <w:lang w:val="bg-BG"/>
              </w:rPr>
              <w:t>регионален център за подкрепа на процеса на приобщаващо образование</w:t>
            </w:r>
          </w:p>
        </w:tc>
        <w:tc>
          <w:tcPr>
            <w:tcW w:w="1619" w:type="dxa"/>
            <w:tcBorders>
              <w:top w:val="single" w:sz="4" w:space="0" w:color="auto"/>
              <w:left w:val="nil"/>
              <w:bottom w:val="single" w:sz="4" w:space="0" w:color="auto"/>
              <w:right w:val="single" w:sz="4" w:space="0" w:color="auto"/>
            </w:tcBorders>
            <w:shd w:val="clear" w:color="auto" w:fill="auto"/>
            <w:vAlign w:val="center"/>
          </w:tcPr>
          <w:p w:rsidR="006F6C08" w:rsidRPr="00A330A0" w:rsidRDefault="006F6C08" w:rsidP="000535A0">
            <w:pPr>
              <w:rPr>
                <w:lang w:val="bg-BG"/>
              </w:rPr>
            </w:pPr>
            <w:r w:rsidRPr="00A330A0">
              <w:rPr>
                <w:rFonts w:ascii="Garamond" w:hAnsi="Garamond"/>
                <w:color w:val="000000"/>
                <w:lang w:val="bg-BG"/>
              </w:rPr>
              <w:t>гр. Кюстендил</w:t>
            </w:r>
          </w:p>
        </w:tc>
        <w:tc>
          <w:tcPr>
            <w:tcW w:w="1322" w:type="dxa"/>
            <w:tcBorders>
              <w:top w:val="single" w:sz="4" w:space="0" w:color="auto"/>
              <w:left w:val="nil"/>
              <w:bottom w:val="single" w:sz="4" w:space="0" w:color="auto"/>
              <w:right w:val="single" w:sz="4" w:space="0" w:color="auto"/>
            </w:tcBorders>
            <w:shd w:val="clear" w:color="auto" w:fill="auto"/>
            <w:vAlign w:val="center"/>
          </w:tcPr>
          <w:p w:rsidR="006F6C08" w:rsidRPr="00A330A0" w:rsidRDefault="006F6C08" w:rsidP="000535A0">
            <w:pPr>
              <w:jc w:val="center"/>
              <w:rPr>
                <w:rFonts w:ascii="Garamond" w:hAnsi="Garamond"/>
                <w:color w:val="000000"/>
                <w:sz w:val="24"/>
                <w:lang w:val="bg-BG"/>
              </w:rPr>
            </w:pPr>
            <w:r w:rsidRPr="00A330A0">
              <w:rPr>
                <w:rFonts w:ascii="Garamond" w:hAnsi="Garamond"/>
                <w:color w:val="000000"/>
                <w:lang w:val="bg-BG"/>
              </w:rPr>
              <w:t>Държавно</w:t>
            </w:r>
          </w:p>
        </w:tc>
      </w:tr>
    </w:tbl>
    <w:p w:rsidR="00E32531" w:rsidRPr="00B97900" w:rsidRDefault="00E32531" w:rsidP="00E32531">
      <w:pPr>
        <w:jc w:val="both"/>
        <w:rPr>
          <w:rFonts w:ascii="Garamond" w:hAnsi="Garamond"/>
          <w:lang w:val="bg-BG"/>
        </w:rPr>
      </w:pPr>
      <w:r w:rsidRPr="00B97900">
        <w:rPr>
          <w:rFonts w:ascii="Garamond" w:hAnsi="Garamond"/>
          <w:lang w:val="bg-BG"/>
        </w:rPr>
        <w:t>Източник: По данни от Анализ на потребностите от подкрепата за личностно развитие на децата и учениците на общините от област Кюстендил</w:t>
      </w:r>
    </w:p>
    <w:p w:rsidR="007048F6" w:rsidRPr="00A330A0" w:rsidRDefault="007048F6" w:rsidP="00A0343D">
      <w:pPr>
        <w:spacing w:line="360" w:lineRule="auto"/>
        <w:jc w:val="both"/>
        <w:rPr>
          <w:rFonts w:ascii="Garamond" w:hAnsi="Garamond"/>
          <w:sz w:val="24"/>
          <w:lang w:val="bg-BG"/>
        </w:rPr>
      </w:pPr>
    </w:p>
    <w:p w:rsidR="007B4069" w:rsidRPr="00573BEA" w:rsidRDefault="007B4069" w:rsidP="007B4069">
      <w:pPr>
        <w:spacing w:line="360" w:lineRule="auto"/>
        <w:ind w:firstLine="709"/>
        <w:jc w:val="both"/>
        <w:rPr>
          <w:rFonts w:ascii="Garamond" w:hAnsi="Garamond"/>
          <w:sz w:val="24"/>
          <w:lang w:val="bg-BG"/>
        </w:rPr>
      </w:pPr>
      <w:r w:rsidRPr="00573BEA">
        <w:rPr>
          <w:rFonts w:ascii="Garamond" w:hAnsi="Garamond"/>
          <w:sz w:val="24"/>
          <w:lang w:val="bg-BG"/>
        </w:rPr>
        <w:t>В ЦПЛР – Обединен детски комплекс се организират и провеждат занимания по интереси за развитие на интересите, способностите и компетентностите на децата и учениците в областта на науките и технологиите, изкуствата, спорта и изяви по интереси и дейности по кариерно ориентиране на учениците.</w:t>
      </w:r>
    </w:p>
    <w:p w:rsidR="00724F87" w:rsidRPr="00573BEA" w:rsidRDefault="007B4069" w:rsidP="007B4069">
      <w:pPr>
        <w:spacing w:line="360" w:lineRule="auto"/>
        <w:jc w:val="both"/>
        <w:rPr>
          <w:rFonts w:ascii="Garamond" w:hAnsi="Garamond"/>
          <w:sz w:val="24"/>
          <w:lang w:val="bg-BG"/>
        </w:rPr>
      </w:pPr>
      <w:r w:rsidRPr="00573BEA">
        <w:rPr>
          <w:rFonts w:ascii="Garamond" w:hAnsi="Garamond"/>
          <w:sz w:val="24"/>
          <w:lang w:val="bg-BG"/>
        </w:rPr>
        <w:tab/>
        <w:t xml:space="preserve">Регионален център за подкрепа на процеса на приобщаващото образование осигурява координация на дейностите във връзка с оценката на индивидуалните потребности на децата и учениците със специални образователни потребности за </w:t>
      </w:r>
      <w:r w:rsidRPr="00573BEA">
        <w:rPr>
          <w:rFonts w:ascii="Garamond" w:hAnsi="Garamond"/>
          <w:sz w:val="24"/>
          <w:lang w:val="bg-BG"/>
        </w:rPr>
        <w:lastRenderedPageBreak/>
        <w:t>предоставяне на допълнителна подкрепа за личностно развитие. Осигуряват на детските градини и училищата ресурсни учители и други педагогически специалисти за работата на екипа за подкрепа и личностно развитие на екипа в образователната институция. Развиват разнообразни форми на сътрудничество с институции, с физически и юридически лица с нестопанска цел за подпомагане процеса на приобщаване на децата и учениците.</w:t>
      </w:r>
    </w:p>
    <w:p w:rsidR="00A0343D" w:rsidRPr="00573BEA" w:rsidRDefault="00724F87" w:rsidP="00724F87">
      <w:pPr>
        <w:pStyle w:val="ListParagraph"/>
        <w:spacing w:line="360" w:lineRule="auto"/>
        <w:ind w:left="0" w:firstLine="567"/>
        <w:rPr>
          <w:rFonts w:ascii="Garamond" w:hAnsi="Garamond"/>
          <w:sz w:val="24"/>
          <w:lang w:val="bg-BG"/>
        </w:rPr>
      </w:pPr>
      <w:r w:rsidRPr="00573BEA">
        <w:rPr>
          <w:rFonts w:ascii="Garamond" w:hAnsi="Garamond"/>
          <w:sz w:val="24"/>
          <w:lang w:val="bg-BG"/>
        </w:rPr>
        <w:t>Всички дейности в ЦПЛР- ОДК се реализират от 6 щатни педагогически специалисти и нещатен педагогически персонал – 6 човека. При необходимост се наемат и допълнителни специалисти.</w:t>
      </w:r>
    </w:p>
    <w:p w:rsidR="00CC5220" w:rsidRPr="00A330A0" w:rsidRDefault="00CC5220">
      <w:pPr>
        <w:rPr>
          <w:rFonts w:ascii="Garamond" w:hAnsi="Garamond"/>
          <w:sz w:val="24"/>
          <w:lang w:val="bg-BG"/>
        </w:rPr>
      </w:pPr>
    </w:p>
    <w:p w:rsidR="004058D6" w:rsidRDefault="004058D6" w:rsidP="00E32531">
      <w:pPr>
        <w:keepNext/>
        <w:keepLines/>
        <w:jc w:val="both"/>
        <w:rPr>
          <w:rFonts w:ascii="Garamond" w:hAnsi="Garamond"/>
          <w:sz w:val="24"/>
          <w:u w:val="single"/>
          <w:lang w:val="bg-BG"/>
        </w:rPr>
      </w:pPr>
      <w:r w:rsidRPr="00A330A0">
        <w:rPr>
          <w:rFonts w:ascii="Garamond" w:hAnsi="Garamond"/>
          <w:sz w:val="24"/>
          <w:u w:val="single"/>
          <w:lang w:val="bg-BG"/>
        </w:rPr>
        <w:t xml:space="preserve">1.4. </w:t>
      </w:r>
      <w:r w:rsidR="00881CAF" w:rsidRPr="00A330A0">
        <w:rPr>
          <w:rFonts w:ascii="Garamond" w:hAnsi="Garamond"/>
          <w:sz w:val="24"/>
          <w:u w:val="single"/>
          <w:lang w:val="bg-BG"/>
        </w:rPr>
        <w:t>Кадрова обезпеченост в предучилищното и училищно образование</w:t>
      </w:r>
    </w:p>
    <w:p w:rsidR="00B97900" w:rsidRPr="00A330A0" w:rsidRDefault="00B97900" w:rsidP="00E32531">
      <w:pPr>
        <w:keepNext/>
        <w:keepLines/>
        <w:jc w:val="both"/>
        <w:rPr>
          <w:rFonts w:ascii="Garamond" w:hAnsi="Garamond"/>
          <w:sz w:val="24"/>
          <w:u w:val="single"/>
          <w:lang w:val="bg-BG"/>
        </w:rPr>
      </w:pPr>
    </w:p>
    <w:p w:rsidR="007048F6" w:rsidRPr="005A7EDF" w:rsidRDefault="007B4069" w:rsidP="00B97900">
      <w:pPr>
        <w:spacing w:line="360" w:lineRule="auto"/>
        <w:ind w:firstLine="567"/>
        <w:jc w:val="both"/>
        <w:rPr>
          <w:rFonts w:ascii="Garamond" w:hAnsi="Garamond"/>
          <w:sz w:val="24"/>
          <w:lang w:val="bg-BG"/>
        </w:rPr>
      </w:pPr>
      <w:r w:rsidRPr="005A7EDF">
        <w:rPr>
          <w:rFonts w:ascii="Garamond" w:hAnsi="Garamond"/>
          <w:sz w:val="24"/>
          <w:lang w:val="bg-BG"/>
        </w:rPr>
        <w:t>На територията на областта е налична информация за кадровата обезпеченост. Данни са извадени от Национална електронна информационна система за предучилищното и учили</w:t>
      </w:r>
      <w:r w:rsidR="0012616A" w:rsidRPr="005A7EDF">
        <w:rPr>
          <w:rFonts w:ascii="Garamond" w:hAnsi="Garamond"/>
          <w:sz w:val="24"/>
          <w:lang w:val="bg-BG"/>
        </w:rPr>
        <w:t xml:space="preserve">щното образование /НЕИСПУО/ от </w:t>
      </w:r>
      <w:r w:rsidRPr="005A7EDF">
        <w:rPr>
          <w:rFonts w:ascii="Garamond" w:hAnsi="Garamond"/>
          <w:sz w:val="24"/>
          <w:lang w:val="bg-BG"/>
        </w:rPr>
        <w:t>РУО - Кюстендил. Данните са обобщени и представени в следващата таблица, за всяка община по отделно, като е посочен броят на съответния вид образователни институции (Детски градини, общински и държавни училища), брой на педагогическия персонал (ПП) и брой на непедагогическия персонал (НпП).</w:t>
      </w:r>
    </w:p>
    <w:p w:rsidR="004058D6" w:rsidRPr="00A330A0" w:rsidRDefault="004058D6" w:rsidP="004058D6">
      <w:pPr>
        <w:jc w:val="both"/>
        <w:rPr>
          <w:rFonts w:ascii="Garamond" w:hAnsi="Garamond"/>
          <w:sz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724"/>
        <w:gridCol w:w="681"/>
        <w:gridCol w:w="719"/>
        <w:gridCol w:w="724"/>
        <w:gridCol w:w="672"/>
        <w:gridCol w:w="783"/>
        <w:gridCol w:w="724"/>
        <w:gridCol w:w="666"/>
        <w:gridCol w:w="719"/>
        <w:gridCol w:w="593"/>
        <w:gridCol w:w="719"/>
      </w:tblGrid>
      <w:tr w:rsidR="0012616A" w:rsidRPr="00573BEA" w:rsidTr="0012616A">
        <w:trPr>
          <w:tblHeader/>
        </w:trPr>
        <w:tc>
          <w:tcPr>
            <w:tcW w:w="1331" w:type="dxa"/>
            <w:vMerge w:val="restart"/>
            <w:shd w:val="clear" w:color="auto" w:fill="EAF1DD"/>
            <w:vAlign w:val="center"/>
          </w:tcPr>
          <w:p w:rsidR="0012616A" w:rsidRPr="005061E2" w:rsidRDefault="0012616A" w:rsidP="005061E2">
            <w:pPr>
              <w:jc w:val="center"/>
              <w:rPr>
                <w:rFonts w:ascii="Garamond" w:hAnsi="Garamond"/>
                <w:b/>
                <w:sz w:val="24"/>
                <w:lang w:val="bg-BG"/>
              </w:rPr>
            </w:pPr>
            <w:r w:rsidRPr="005061E2">
              <w:rPr>
                <w:rFonts w:ascii="Garamond" w:hAnsi="Garamond"/>
                <w:b/>
                <w:sz w:val="24"/>
                <w:lang w:val="bg-BG"/>
              </w:rPr>
              <w:t>Община</w:t>
            </w:r>
          </w:p>
        </w:tc>
        <w:tc>
          <w:tcPr>
            <w:tcW w:w="2037" w:type="dxa"/>
            <w:gridSpan w:val="3"/>
            <w:shd w:val="clear" w:color="auto" w:fill="EAF1DD"/>
            <w:vAlign w:val="center"/>
          </w:tcPr>
          <w:p w:rsidR="0012616A" w:rsidRPr="005061E2" w:rsidRDefault="0012616A" w:rsidP="005061E2">
            <w:pPr>
              <w:jc w:val="center"/>
              <w:rPr>
                <w:rFonts w:ascii="Garamond" w:hAnsi="Garamond"/>
                <w:b/>
                <w:sz w:val="24"/>
                <w:lang w:val="bg-BG"/>
              </w:rPr>
            </w:pPr>
            <w:r w:rsidRPr="005061E2">
              <w:rPr>
                <w:rFonts w:ascii="Garamond" w:hAnsi="Garamond"/>
                <w:b/>
                <w:sz w:val="24"/>
                <w:lang w:val="bg-BG"/>
              </w:rPr>
              <w:t>Детски градини</w:t>
            </w:r>
          </w:p>
        </w:tc>
        <w:tc>
          <w:tcPr>
            <w:tcW w:w="2024" w:type="dxa"/>
            <w:gridSpan w:val="3"/>
            <w:shd w:val="clear" w:color="auto" w:fill="EAF1DD"/>
            <w:vAlign w:val="center"/>
          </w:tcPr>
          <w:p w:rsidR="0012616A" w:rsidRPr="005061E2" w:rsidRDefault="0012616A" w:rsidP="005061E2">
            <w:pPr>
              <w:jc w:val="center"/>
              <w:rPr>
                <w:rFonts w:ascii="Garamond" w:hAnsi="Garamond"/>
                <w:b/>
                <w:sz w:val="24"/>
                <w:lang w:val="bg-BG"/>
              </w:rPr>
            </w:pPr>
            <w:r w:rsidRPr="005061E2">
              <w:rPr>
                <w:rFonts w:ascii="Garamond" w:hAnsi="Garamond"/>
                <w:b/>
                <w:sz w:val="24"/>
                <w:lang w:val="bg-BG"/>
              </w:rPr>
              <w:t>Общински училища</w:t>
            </w:r>
          </w:p>
        </w:tc>
        <w:tc>
          <w:tcPr>
            <w:tcW w:w="1922" w:type="dxa"/>
            <w:gridSpan w:val="3"/>
            <w:shd w:val="clear" w:color="auto" w:fill="EAF1DD"/>
            <w:vAlign w:val="center"/>
          </w:tcPr>
          <w:p w:rsidR="0012616A" w:rsidRPr="005061E2" w:rsidRDefault="0012616A" w:rsidP="005061E2">
            <w:pPr>
              <w:jc w:val="center"/>
              <w:rPr>
                <w:rFonts w:ascii="Garamond" w:hAnsi="Garamond"/>
                <w:b/>
                <w:sz w:val="24"/>
                <w:lang w:val="bg-BG"/>
              </w:rPr>
            </w:pPr>
            <w:r w:rsidRPr="005061E2">
              <w:rPr>
                <w:rFonts w:ascii="Garamond" w:hAnsi="Garamond"/>
                <w:b/>
                <w:sz w:val="24"/>
                <w:lang w:val="bg-BG"/>
              </w:rPr>
              <w:t>Държавни училища</w:t>
            </w:r>
          </w:p>
        </w:tc>
        <w:tc>
          <w:tcPr>
            <w:tcW w:w="1974" w:type="dxa"/>
            <w:gridSpan w:val="2"/>
            <w:shd w:val="clear" w:color="auto" w:fill="EAF1DD"/>
          </w:tcPr>
          <w:p w:rsidR="0012616A" w:rsidRPr="00320146" w:rsidRDefault="0012616A" w:rsidP="0012616A">
            <w:pPr>
              <w:jc w:val="center"/>
              <w:rPr>
                <w:rFonts w:ascii="Garamond" w:hAnsi="Garamond"/>
                <w:b/>
                <w:sz w:val="24"/>
                <w:lang w:val="bg-BG"/>
              </w:rPr>
            </w:pPr>
            <w:r w:rsidRPr="00320146">
              <w:rPr>
                <w:rFonts w:ascii="Garamond" w:hAnsi="Garamond"/>
                <w:b/>
                <w:sz w:val="24"/>
                <w:lang w:val="bg-BG"/>
              </w:rPr>
              <w:t>ЦПЛР - ОДК</w:t>
            </w:r>
          </w:p>
          <w:p w:rsidR="0012616A" w:rsidRPr="005061E2" w:rsidRDefault="0012616A" w:rsidP="005061E2">
            <w:pPr>
              <w:jc w:val="center"/>
              <w:rPr>
                <w:rFonts w:ascii="Garamond" w:hAnsi="Garamond"/>
                <w:b/>
                <w:sz w:val="24"/>
                <w:lang w:val="bg-BG"/>
              </w:rPr>
            </w:pPr>
          </w:p>
        </w:tc>
      </w:tr>
      <w:tr w:rsidR="0012616A" w:rsidRPr="00573BEA" w:rsidTr="0012616A">
        <w:trPr>
          <w:tblHeader/>
        </w:trPr>
        <w:tc>
          <w:tcPr>
            <w:tcW w:w="1331" w:type="dxa"/>
            <w:vMerge/>
            <w:shd w:val="clear" w:color="auto" w:fill="EAF1DD"/>
            <w:vAlign w:val="center"/>
          </w:tcPr>
          <w:p w:rsidR="007B4069" w:rsidRPr="005061E2" w:rsidRDefault="007B4069" w:rsidP="005061E2">
            <w:pPr>
              <w:jc w:val="center"/>
              <w:rPr>
                <w:rFonts w:ascii="Garamond" w:hAnsi="Garamond"/>
                <w:b/>
                <w:sz w:val="24"/>
                <w:lang w:val="bg-BG"/>
              </w:rPr>
            </w:pPr>
          </w:p>
        </w:tc>
        <w:tc>
          <w:tcPr>
            <w:tcW w:w="679" w:type="dxa"/>
            <w:shd w:val="clear" w:color="auto" w:fill="EAF1DD"/>
            <w:vAlign w:val="center"/>
          </w:tcPr>
          <w:p w:rsidR="007B4069" w:rsidRPr="005061E2" w:rsidRDefault="007B4069" w:rsidP="005061E2">
            <w:pPr>
              <w:jc w:val="center"/>
              <w:rPr>
                <w:rFonts w:ascii="Garamond" w:hAnsi="Garamond"/>
                <w:b/>
                <w:lang w:val="bg-BG"/>
              </w:rPr>
            </w:pPr>
            <w:r w:rsidRPr="005061E2">
              <w:rPr>
                <w:rFonts w:ascii="Garamond" w:hAnsi="Garamond"/>
                <w:b/>
                <w:lang w:val="bg-BG"/>
              </w:rPr>
              <w:t>Брой</w:t>
            </w:r>
          </w:p>
        </w:tc>
        <w:tc>
          <w:tcPr>
            <w:tcW w:w="679" w:type="dxa"/>
            <w:shd w:val="clear" w:color="auto" w:fill="EAF1DD"/>
            <w:vAlign w:val="center"/>
          </w:tcPr>
          <w:p w:rsidR="007B4069" w:rsidRPr="005061E2" w:rsidRDefault="007B4069" w:rsidP="005061E2">
            <w:pPr>
              <w:jc w:val="center"/>
              <w:rPr>
                <w:rFonts w:ascii="Garamond" w:hAnsi="Garamond"/>
                <w:b/>
                <w:lang w:val="bg-BG"/>
              </w:rPr>
            </w:pPr>
            <w:r w:rsidRPr="005061E2">
              <w:rPr>
                <w:rFonts w:ascii="Garamond" w:hAnsi="Garamond"/>
                <w:b/>
                <w:lang w:val="bg-BG"/>
              </w:rPr>
              <w:t>ПП</w:t>
            </w:r>
          </w:p>
        </w:tc>
        <w:tc>
          <w:tcPr>
            <w:tcW w:w="679" w:type="dxa"/>
            <w:shd w:val="clear" w:color="auto" w:fill="EAF1DD"/>
            <w:vAlign w:val="center"/>
          </w:tcPr>
          <w:p w:rsidR="007B4069" w:rsidRPr="005061E2" w:rsidRDefault="007B4069" w:rsidP="005061E2">
            <w:pPr>
              <w:jc w:val="center"/>
              <w:rPr>
                <w:rFonts w:ascii="Garamond" w:hAnsi="Garamond"/>
                <w:b/>
                <w:lang w:val="bg-BG"/>
              </w:rPr>
            </w:pPr>
            <w:r w:rsidRPr="005061E2">
              <w:rPr>
                <w:rFonts w:ascii="Garamond" w:hAnsi="Garamond"/>
                <w:b/>
                <w:lang w:val="bg-BG"/>
              </w:rPr>
              <w:t>НпП</w:t>
            </w:r>
          </w:p>
        </w:tc>
        <w:tc>
          <w:tcPr>
            <w:tcW w:w="679" w:type="dxa"/>
            <w:shd w:val="clear" w:color="auto" w:fill="EAF1DD"/>
            <w:vAlign w:val="center"/>
          </w:tcPr>
          <w:p w:rsidR="007B4069" w:rsidRPr="005061E2" w:rsidRDefault="007B4069" w:rsidP="005061E2">
            <w:pPr>
              <w:jc w:val="center"/>
              <w:rPr>
                <w:rFonts w:ascii="Garamond" w:hAnsi="Garamond"/>
                <w:b/>
                <w:lang w:val="bg-BG"/>
              </w:rPr>
            </w:pPr>
            <w:r w:rsidRPr="005061E2">
              <w:rPr>
                <w:rFonts w:ascii="Garamond" w:hAnsi="Garamond"/>
                <w:b/>
                <w:lang w:val="bg-BG"/>
              </w:rPr>
              <w:t>Брой</w:t>
            </w:r>
          </w:p>
        </w:tc>
        <w:tc>
          <w:tcPr>
            <w:tcW w:w="670" w:type="dxa"/>
            <w:shd w:val="clear" w:color="auto" w:fill="EAF1DD"/>
            <w:vAlign w:val="center"/>
          </w:tcPr>
          <w:p w:rsidR="007B4069" w:rsidRPr="005061E2" w:rsidRDefault="007B4069" w:rsidP="005061E2">
            <w:pPr>
              <w:jc w:val="center"/>
              <w:rPr>
                <w:rFonts w:ascii="Garamond" w:hAnsi="Garamond"/>
                <w:b/>
                <w:lang w:val="bg-BG"/>
              </w:rPr>
            </w:pPr>
            <w:r w:rsidRPr="005061E2">
              <w:rPr>
                <w:rFonts w:ascii="Garamond" w:hAnsi="Garamond"/>
                <w:b/>
                <w:lang w:val="bg-BG"/>
              </w:rPr>
              <w:t>ПП</w:t>
            </w:r>
          </w:p>
        </w:tc>
        <w:tc>
          <w:tcPr>
            <w:tcW w:w="675" w:type="dxa"/>
            <w:shd w:val="clear" w:color="auto" w:fill="EAF1DD"/>
            <w:vAlign w:val="center"/>
          </w:tcPr>
          <w:p w:rsidR="007B4069" w:rsidRPr="005061E2" w:rsidRDefault="007B4069" w:rsidP="005061E2">
            <w:pPr>
              <w:jc w:val="center"/>
              <w:rPr>
                <w:rFonts w:ascii="Garamond" w:hAnsi="Garamond"/>
                <w:b/>
                <w:lang w:val="bg-BG"/>
              </w:rPr>
            </w:pPr>
            <w:r w:rsidRPr="005061E2">
              <w:rPr>
                <w:rFonts w:ascii="Garamond" w:hAnsi="Garamond"/>
                <w:b/>
                <w:lang w:val="bg-BG"/>
              </w:rPr>
              <w:t>НпП</w:t>
            </w:r>
          </w:p>
        </w:tc>
        <w:tc>
          <w:tcPr>
            <w:tcW w:w="679" w:type="dxa"/>
            <w:shd w:val="clear" w:color="auto" w:fill="EAF1DD"/>
            <w:vAlign w:val="center"/>
          </w:tcPr>
          <w:p w:rsidR="007B4069" w:rsidRPr="005061E2" w:rsidRDefault="007B4069" w:rsidP="005061E2">
            <w:pPr>
              <w:jc w:val="center"/>
              <w:rPr>
                <w:rFonts w:ascii="Garamond" w:hAnsi="Garamond"/>
                <w:b/>
                <w:lang w:val="bg-BG"/>
              </w:rPr>
            </w:pPr>
            <w:r w:rsidRPr="005061E2">
              <w:rPr>
                <w:rFonts w:ascii="Garamond" w:hAnsi="Garamond"/>
                <w:b/>
                <w:lang w:val="bg-BG"/>
              </w:rPr>
              <w:t>Брой</w:t>
            </w:r>
          </w:p>
        </w:tc>
        <w:tc>
          <w:tcPr>
            <w:tcW w:w="568" w:type="dxa"/>
            <w:shd w:val="clear" w:color="auto" w:fill="EAF1DD"/>
            <w:vAlign w:val="center"/>
          </w:tcPr>
          <w:p w:rsidR="007B4069" w:rsidRPr="005061E2" w:rsidRDefault="003C2D4E" w:rsidP="005061E2">
            <w:pPr>
              <w:jc w:val="center"/>
              <w:rPr>
                <w:rFonts w:ascii="Garamond" w:hAnsi="Garamond"/>
                <w:b/>
                <w:lang w:val="bg-BG"/>
              </w:rPr>
            </w:pPr>
            <w:r w:rsidRPr="005061E2">
              <w:rPr>
                <w:rFonts w:ascii="Garamond" w:hAnsi="Garamond"/>
                <w:b/>
                <w:lang w:val="bg-BG"/>
              </w:rPr>
              <w:t>П</w:t>
            </w:r>
            <w:r w:rsidR="007B4069" w:rsidRPr="005061E2">
              <w:rPr>
                <w:rFonts w:ascii="Garamond" w:hAnsi="Garamond"/>
                <w:b/>
                <w:lang w:val="bg-BG"/>
              </w:rPr>
              <w:t>П</w:t>
            </w:r>
          </w:p>
        </w:tc>
        <w:tc>
          <w:tcPr>
            <w:tcW w:w="675" w:type="dxa"/>
            <w:shd w:val="clear" w:color="auto" w:fill="EAF1DD"/>
            <w:vAlign w:val="center"/>
          </w:tcPr>
          <w:p w:rsidR="007B4069" w:rsidRPr="005061E2" w:rsidRDefault="007B4069" w:rsidP="005061E2">
            <w:pPr>
              <w:jc w:val="center"/>
              <w:rPr>
                <w:rFonts w:ascii="Garamond" w:hAnsi="Garamond"/>
                <w:b/>
                <w:lang w:val="bg-BG"/>
              </w:rPr>
            </w:pPr>
            <w:r w:rsidRPr="005061E2">
              <w:rPr>
                <w:rFonts w:ascii="Garamond" w:hAnsi="Garamond"/>
                <w:b/>
                <w:lang w:val="bg-BG"/>
              </w:rPr>
              <w:t>НпП</w:t>
            </w:r>
          </w:p>
        </w:tc>
        <w:tc>
          <w:tcPr>
            <w:tcW w:w="1270" w:type="dxa"/>
            <w:shd w:val="clear" w:color="auto" w:fill="EAF1DD"/>
          </w:tcPr>
          <w:p w:rsidR="007B4069" w:rsidRPr="005061E2" w:rsidRDefault="007B4069" w:rsidP="005061E2">
            <w:pPr>
              <w:jc w:val="center"/>
              <w:rPr>
                <w:rFonts w:ascii="Garamond" w:hAnsi="Garamond"/>
                <w:b/>
                <w:lang w:val="bg-BG"/>
              </w:rPr>
            </w:pPr>
            <w:r w:rsidRPr="005061E2">
              <w:rPr>
                <w:rFonts w:ascii="Garamond" w:hAnsi="Garamond"/>
                <w:b/>
                <w:lang w:val="bg-BG"/>
              </w:rPr>
              <w:t>ПП</w:t>
            </w:r>
          </w:p>
        </w:tc>
        <w:tc>
          <w:tcPr>
            <w:tcW w:w="704" w:type="dxa"/>
            <w:shd w:val="clear" w:color="auto" w:fill="EAF1DD"/>
          </w:tcPr>
          <w:p w:rsidR="007B4069" w:rsidRPr="005061E2" w:rsidRDefault="0012616A" w:rsidP="005061E2">
            <w:pPr>
              <w:jc w:val="center"/>
              <w:rPr>
                <w:rFonts w:ascii="Garamond" w:hAnsi="Garamond"/>
                <w:b/>
                <w:sz w:val="24"/>
                <w:lang w:val="bg-BG"/>
              </w:rPr>
            </w:pPr>
            <w:r w:rsidRPr="005061E2">
              <w:rPr>
                <w:rFonts w:ascii="Garamond" w:hAnsi="Garamond"/>
                <w:b/>
                <w:lang w:val="bg-BG"/>
              </w:rPr>
              <w:t>НпП</w:t>
            </w:r>
          </w:p>
        </w:tc>
      </w:tr>
      <w:tr w:rsidR="0012616A" w:rsidRPr="00573BEA" w:rsidTr="0012616A">
        <w:tc>
          <w:tcPr>
            <w:tcW w:w="1331" w:type="dxa"/>
            <w:vAlign w:val="center"/>
          </w:tcPr>
          <w:p w:rsidR="003C2D4E" w:rsidRPr="001D5DA3" w:rsidRDefault="003C2D4E" w:rsidP="003C2D4E">
            <w:pPr>
              <w:rPr>
                <w:rFonts w:ascii="Garamond" w:hAnsi="Garamond" w:cs="Calibri"/>
                <w:szCs w:val="22"/>
                <w:lang w:val="bg-BG" w:eastAsia="bg-BG"/>
              </w:rPr>
            </w:pPr>
            <w:r w:rsidRPr="001D5DA3">
              <w:rPr>
                <w:rFonts w:ascii="Garamond" w:hAnsi="Garamond" w:cs="Calibri"/>
                <w:szCs w:val="22"/>
                <w:lang w:val="bg-BG" w:eastAsia="bg-BG"/>
              </w:rPr>
              <w:t>Бобов дол</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2</w:t>
            </w:r>
          </w:p>
        </w:tc>
        <w:tc>
          <w:tcPr>
            <w:tcW w:w="679" w:type="dxa"/>
            <w:vAlign w:val="center"/>
          </w:tcPr>
          <w:p w:rsidR="003C2D4E" w:rsidRPr="001D5DA3" w:rsidRDefault="005C064A" w:rsidP="001F05E6">
            <w:pPr>
              <w:jc w:val="center"/>
              <w:rPr>
                <w:rFonts w:ascii="Garamond" w:hAnsi="Garamond"/>
                <w:szCs w:val="22"/>
                <w:lang w:val="bg-BG"/>
              </w:rPr>
            </w:pPr>
            <w:r w:rsidRPr="001D5DA3">
              <w:rPr>
                <w:rFonts w:ascii="Garamond" w:hAnsi="Garamond"/>
                <w:szCs w:val="22"/>
                <w:lang w:val="bg-BG"/>
              </w:rPr>
              <w:t>1</w:t>
            </w:r>
            <w:r w:rsidR="001F05E6" w:rsidRPr="001D5DA3">
              <w:rPr>
                <w:rFonts w:ascii="Garamond" w:hAnsi="Garamond"/>
                <w:szCs w:val="22"/>
                <w:lang w:val="bg-BG"/>
              </w:rPr>
              <w:t>6</w:t>
            </w:r>
          </w:p>
        </w:tc>
        <w:tc>
          <w:tcPr>
            <w:tcW w:w="679" w:type="dxa"/>
            <w:vAlign w:val="center"/>
          </w:tcPr>
          <w:p w:rsidR="003C2D4E" w:rsidRPr="001D5DA3" w:rsidRDefault="005C064A" w:rsidP="005061E2">
            <w:pPr>
              <w:jc w:val="center"/>
              <w:rPr>
                <w:rFonts w:ascii="Garamond" w:hAnsi="Garamond"/>
                <w:szCs w:val="22"/>
                <w:lang w:val="bg-BG"/>
              </w:rPr>
            </w:pPr>
            <w:r w:rsidRPr="001D5DA3">
              <w:rPr>
                <w:rFonts w:ascii="Garamond" w:hAnsi="Garamond"/>
                <w:szCs w:val="22"/>
                <w:lang w:val="bg-BG"/>
              </w:rPr>
              <w:t>2</w:t>
            </w:r>
            <w:r w:rsidR="001F05E6" w:rsidRPr="001D5DA3">
              <w:rPr>
                <w:rFonts w:ascii="Garamond" w:hAnsi="Garamond"/>
                <w:szCs w:val="22"/>
                <w:lang w:val="bg-BG"/>
              </w:rPr>
              <w:t>6</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2</w:t>
            </w:r>
          </w:p>
        </w:tc>
        <w:tc>
          <w:tcPr>
            <w:tcW w:w="670" w:type="dxa"/>
            <w:vAlign w:val="center"/>
          </w:tcPr>
          <w:p w:rsidR="003C2D4E" w:rsidRPr="001D5DA3" w:rsidRDefault="00092F61" w:rsidP="005061E2">
            <w:pPr>
              <w:jc w:val="center"/>
              <w:rPr>
                <w:rFonts w:ascii="Garamond" w:hAnsi="Garamond"/>
                <w:szCs w:val="22"/>
                <w:lang w:val="bg-BG"/>
              </w:rPr>
            </w:pPr>
            <w:r w:rsidRPr="001D5DA3">
              <w:rPr>
                <w:rFonts w:ascii="Garamond" w:hAnsi="Garamond"/>
                <w:szCs w:val="22"/>
                <w:lang w:val="bg-BG"/>
              </w:rPr>
              <w:t>44</w:t>
            </w:r>
          </w:p>
        </w:tc>
        <w:tc>
          <w:tcPr>
            <w:tcW w:w="675" w:type="dxa"/>
            <w:vAlign w:val="center"/>
          </w:tcPr>
          <w:p w:rsidR="003C2D4E" w:rsidRPr="001D5DA3" w:rsidRDefault="005C064A" w:rsidP="00092F61">
            <w:pPr>
              <w:jc w:val="center"/>
              <w:rPr>
                <w:rFonts w:ascii="Garamond" w:hAnsi="Garamond"/>
                <w:szCs w:val="22"/>
                <w:lang w:val="bg-BG"/>
              </w:rPr>
            </w:pPr>
            <w:r w:rsidRPr="001D5DA3">
              <w:rPr>
                <w:rFonts w:ascii="Garamond" w:hAnsi="Garamond"/>
                <w:szCs w:val="22"/>
                <w:lang w:val="bg-BG"/>
              </w:rPr>
              <w:t>1</w:t>
            </w:r>
            <w:r w:rsidR="00092F61" w:rsidRPr="001D5DA3">
              <w:rPr>
                <w:rFonts w:ascii="Garamond" w:hAnsi="Garamond"/>
                <w:szCs w:val="22"/>
                <w:lang w:val="bg-BG"/>
              </w:rPr>
              <w:t>2,5</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2</w:t>
            </w:r>
          </w:p>
        </w:tc>
        <w:tc>
          <w:tcPr>
            <w:tcW w:w="568" w:type="dxa"/>
            <w:vAlign w:val="center"/>
          </w:tcPr>
          <w:p w:rsidR="003C2D4E" w:rsidRPr="001D5DA3" w:rsidRDefault="00092F61" w:rsidP="005061E2">
            <w:pPr>
              <w:jc w:val="center"/>
              <w:rPr>
                <w:rFonts w:ascii="Garamond" w:hAnsi="Garamond"/>
                <w:szCs w:val="22"/>
                <w:lang w:val="bg-BG"/>
              </w:rPr>
            </w:pPr>
            <w:r w:rsidRPr="001D5DA3">
              <w:rPr>
                <w:rFonts w:ascii="Garamond" w:hAnsi="Garamond"/>
                <w:szCs w:val="22"/>
                <w:lang w:val="bg-BG"/>
              </w:rPr>
              <w:t>2</w:t>
            </w:r>
            <w:r w:rsidR="005C064A" w:rsidRPr="001D5DA3">
              <w:rPr>
                <w:rFonts w:ascii="Garamond" w:hAnsi="Garamond"/>
                <w:szCs w:val="22"/>
                <w:lang w:val="bg-BG"/>
              </w:rPr>
              <w:t>1</w:t>
            </w:r>
          </w:p>
        </w:tc>
        <w:tc>
          <w:tcPr>
            <w:tcW w:w="675" w:type="dxa"/>
            <w:vAlign w:val="center"/>
          </w:tcPr>
          <w:p w:rsidR="003C2D4E" w:rsidRPr="001D5DA3" w:rsidRDefault="00092F61" w:rsidP="005061E2">
            <w:pPr>
              <w:jc w:val="center"/>
              <w:rPr>
                <w:rFonts w:ascii="Garamond" w:hAnsi="Garamond"/>
                <w:szCs w:val="22"/>
                <w:lang w:val="bg-BG"/>
              </w:rPr>
            </w:pPr>
            <w:r w:rsidRPr="001D5DA3">
              <w:rPr>
                <w:rFonts w:ascii="Garamond" w:hAnsi="Garamond"/>
                <w:szCs w:val="22"/>
                <w:lang w:val="bg-BG"/>
              </w:rPr>
              <w:t>4</w:t>
            </w:r>
          </w:p>
        </w:tc>
        <w:tc>
          <w:tcPr>
            <w:tcW w:w="1270"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w:t>
            </w:r>
          </w:p>
        </w:tc>
        <w:tc>
          <w:tcPr>
            <w:tcW w:w="704" w:type="dxa"/>
          </w:tcPr>
          <w:p w:rsidR="003C2D4E" w:rsidRPr="001D5DA3" w:rsidRDefault="003C2D4E" w:rsidP="005061E2">
            <w:pPr>
              <w:jc w:val="center"/>
              <w:rPr>
                <w:rFonts w:ascii="Garamond" w:hAnsi="Garamond"/>
                <w:szCs w:val="22"/>
                <w:lang w:val="bg-BG"/>
              </w:rPr>
            </w:pPr>
          </w:p>
        </w:tc>
      </w:tr>
      <w:tr w:rsidR="0012616A" w:rsidRPr="00573BEA" w:rsidTr="0012616A">
        <w:tc>
          <w:tcPr>
            <w:tcW w:w="1331" w:type="dxa"/>
            <w:vAlign w:val="center"/>
          </w:tcPr>
          <w:p w:rsidR="003C2D4E" w:rsidRPr="001D5DA3" w:rsidRDefault="003C2D4E" w:rsidP="003C2D4E">
            <w:pPr>
              <w:rPr>
                <w:rFonts w:ascii="Garamond" w:hAnsi="Garamond" w:cs="Calibri"/>
                <w:szCs w:val="22"/>
                <w:lang w:val="bg-BG" w:eastAsia="bg-BG"/>
              </w:rPr>
            </w:pPr>
            <w:r w:rsidRPr="001D5DA3">
              <w:rPr>
                <w:rFonts w:ascii="Garamond" w:hAnsi="Garamond" w:cs="Calibri"/>
                <w:szCs w:val="22"/>
                <w:lang w:val="bg-BG" w:eastAsia="bg-BG"/>
              </w:rPr>
              <w:t>Бобошево</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1</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4</w:t>
            </w:r>
          </w:p>
        </w:tc>
        <w:tc>
          <w:tcPr>
            <w:tcW w:w="679" w:type="dxa"/>
            <w:vAlign w:val="center"/>
          </w:tcPr>
          <w:p w:rsidR="003C2D4E" w:rsidRPr="001D5DA3" w:rsidRDefault="00ED7769" w:rsidP="005061E2">
            <w:pPr>
              <w:jc w:val="center"/>
              <w:rPr>
                <w:rFonts w:ascii="Garamond" w:hAnsi="Garamond"/>
                <w:szCs w:val="22"/>
                <w:lang w:val="bg-BG"/>
              </w:rPr>
            </w:pPr>
            <w:r w:rsidRPr="001D5DA3">
              <w:rPr>
                <w:rFonts w:ascii="Garamond" w:hAnsi="Garamond"/>
                <w:szCs w:val="22"/>
                <w:lang w:val="bg-BG"/>
              </w:rPr>
              <w:t>4</w:t>
            </w:r>
            <w:r w:rsidR="001F05E6" w:rsidRPr="001D5DA3">
              <w:rPr>
                <w:rFonts w:ascii="Garamond" w:hAnsi="Garamond"/>
                <w:szCs w:val="22"/>
                <w:lang w:val="bg-BG"/>
              </w:rPr>
              <w:t>,5</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1</w:t>
            </w:r>
          </w:p>
        </w:tc>
        <w:tc>
          <w:tcPr>
            <w:tcW w:w="670" w:type="dxa"/>
            <w:vAlign w:val="center"/>
          </w:tcPr>
          <w:p w:rsidR="003C2D4E" w:rsidRPr="001D5DA3" w:rsidRDefault="003C2D4E" w:rsidP="00092F61">
            <w:pPr>
              <w:jc w:val="center"/>
              <w:rPr>
                <w:rFonts w:ascii="Garamond" w:hAnsi="Garamond"/>
                <w:szCs w:val="22"/>
                <w:lang w:val="bg-BG"/>
              </w:rPr>
            </w:pPr>
            <w:r w:rsidRPr="001D5DA3">
              <w:rPr>
                <w:rFonts w:ascii="Garamond" w:hAnsi="Garamond"/>
                <w:szCs w:val="22"/>
                <w:lang w:val="bg-BG"/>
              </w:rPr>
              <w:t>1</w:t>
            </w:r>
            <w:r w:rsidR="00092F61" w:rsidRPr="001D5DA3">
              <w:rPr>
                <w:rFonts w:ascii="Garamond" w:hAnsi="Garamond"/>
                <w:szCs w:val="22"/>
                <w:lang w:val="bg-BG"/>
              </w:rPr>
              <w:t>1</w:t>
            </w:r>
          </w:p>
        </w:tc>
        <w:tc>
          <w:tcPr>
            <w:tcW w:w="675" w:type="dxa"/>
            <w:vAlign w:val="center"/>
          </w:tcPr>
          <w:p w:rsidR="003C2D4E" w:rsidRPr="001D5DA3" w:rsidRDefault="00092F61" w:rsidP="005061E2">
            <w:pPr>
              <w:jc w:val="center"/>
              <w:rPr>
                <w:rFonts w:ascii="Garamond" w:hAnsi="Garamond"/>
                <w:szCs w:val="22"/>
                <w:lang w:val="bg-BG"/>
              </w:rPr>
            </w:pPr>
            <w:r w:rsidRPr="001D5DA3">
              <w:rPr>
                <w:rFonts w:ascii="Garamond" w:hAnsi="Garamond"/>
                <w:szCs w:val="22"/>
                <w:lang w:val="bg-BG"/>
              </w:rPr>
              <w:t>5</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0</w:t>
            </w:r>
          </w:p>
        </w:tc>
        <w:tc>
          <w:tcPr>
            <w:tcW w:w="568"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w:t>
            </w:r>
          </w:p>
        </w:tc>
        <w:tc>
          <w:tcPr>
            <w:tcW w:w="675"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w:t>
            </w:r>
          </w:p>
        </w:tc>
        <w:tc>
          <w:tcPr>
            <w:tcW w:w="1270" w:type="dxa"/>
            <w:vAlign w:val="center"/>
          </w:tcPr>
          <w:p w:rsidR="003C2D4E" w:rsidRPr="001D5DA3" w:rsidRDefault="003C2D4E" w:rsidP="005061E2">
            <w:pPr>
              <w:ind w:hanging="54"/>
              <w:jc w:val="center"/>
              <w:rPr>
                <w:rFonts w:ascii="Garamond" w:hAnsi="Garamond"/>
                <w:szCs w:val="22"/>
                <w:lang w:val="bg-BG"/>
              </w:rPr>
            </w:pPr>
            <w:r w:rsidRPr="001D5DA3">
              <w:rPr>
                <w:rFonts w:ascii="Garamond" w:hAnsi="Garamond"/>
                <w:szCs w:val="22"/>
                <w:lang w:val="bg-BG"/>
              </w:rPr>
              <w:t>-</w:t>
            </w:r>
          </w:p>
        </w:tc>
        <w:tc>
          <w:tcPr>
            <w:tcW w:w="704" w:type="dxa"/>
          </w:tcPr>
          <w:p w:rsidR="003C2D4E" w:rsidRPr="001D5DA3" w:rsidRDefault="003C2D4E" w:rsidP="005061E2">
            <w:pPr>
              <w:jc w:val="center"/>
              <w:rPr>
                <w:rFonts w:ascii="Garamond" w:hAnsi="Garamond"/>
                <w:szCs w:val="22"/>
                <w:lang w:val="bg-BG"/>
              </w:rPr>
            </w:pPr>
          </w:p>
        </w:tc>
      </w:tr>
      <w:tr w:rsidR="0012616A" w:rsidRPr="00573BEA" w:rsidTr="0012616A">
        <w:tc>
          <w:tcPr>
            <w:tcW w:w="1331" w:type="dxa"/>
            <w:vAlign w:val="center"/>
          </w:tcPr>
          <w:p w:rsidR="003C2D4E" w:rsidRPr="001D5DA3" w:rsidRDefault="003C2D4E" w:rsidP="003C2D4E">
            <w:pPr>
              <w:rPr>
                <w:rFonts w:ascii="Garamond" w:hAnsi="Garamond" w:cs="Calibri"/>
                <w:szCs w:val="22"/>
                <w:lang w:val="bg-BG" w:eastAsia="bg-BG"/>
              </w:rPr>
            </w:pPr>
            <w:r w:rsidRPr="001D5DA3">
              <w:rPr>
                <w:rFonts w:ascii="Garamond" w:hAnsi="Garamond" w:cs="Calibri"/>
                <w:szCs w:val="22"/>
                <w:lang w:val="bg-BG" w:eastAsia="bg-BG"/>
              </w:rPr>
              <w:t>Дупница</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6</w:t>
            </w:r>
          </w:p>
        </w:tc>
        <w:tc>
          <w:tcPr>
            <w:tcW w:w="679" w:type="dxa"/>
            <w:vAlign w:val="center"/>
          </w:tcPr>
          <w:p w:rsidR="003C2D4E" w:rsidRPr="001D5DA3" w:rsidRDefault="001F05E6" w:rsidP="005061E2">
            <w:pPr>
              <w:jc w:val="center"/>
              <w:rPr>
                <w:rFonts w:ascii="Garamond" w:hAnsi="Garamond"/>
                <w:szCs w:val="22"/>
                <w:lang w:val="bg-BG"/>
              </w:rPr>
            </w:pPr>
            <w:r w:rsidRPr="001D5DA3">
              <w:rPr>
                <w:rFonts w:ascii="Garamond" w:hAnsi="Garamond"/>
                <w:szCs w:val="22"/>
                <w:lang w:val="bg-BG"/>
              </w:rPr>
              <w:t>98,5</w:t>
            </w:r>
          </w:p>
        </w:tc>
        <w:tc>
          <w:tcPr>
            <w:tcW w:w="679" w:type="dxa"/>
            <w:vAlign w:val="center"/>
          </w:tcPr>
          <w:p w:rsidR="003C2D4E" w:rsidRPr="001D5DA3" w:rsidRDefault="001F05E6" w:rsidP="005061E2">
            <w:pPr>
              <w:jc w:val="center"/>
              <w:rPr>
                <w:rFonts w:ascii="Garamond" w:hAnsi="Garamond"/>
                <w:szCs w:val="22"/>
                <w:lang w:val="bg-BG"/>
              </w:rPr>
            </w:pPr>
            <w:r w:rsidRPr="001D5DA3">
              <w:rPr>
                <w:rFonts w:ascii="Garamond" w:hAnsi="Garamond"/>
                <w:szCs w:val="22"/>
                <w:lang w:val="bg-BG"/>
              </w:rPr>
              <w:t>95</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11</w:t>
            </w:r>
          </w:p>
        </w:tc>
        <w:tc>
          <w:tcPr>
            <w:tcW w:w="670" w:type="dxa"/>
            <w:vAlign w:val="center"/>
          </w:tcPr>
          <w:p w:rsidR="003C2D4E" w:rsidRPr="001D5DA3" w:rsidRDefault="00092F61" w:rsidP="005061E2">
            <w:pPr>
              <w:jc w:val="center"/>
              <w:rPr>
                <w:rFonts w:ascii="Garamond" w:hAnsi="Garamond"/>
                <w:szCs w:val="22"/>
                <w:lang w:val="bg-BG"/>
              </w:rPr>
            </w:pPr>
            <w:r w:rsidRPr="001D5DA3">
              <w:rPr>
                <w:rFonts w:ascii="Garamond" w:hAnsi="Garamond"/>
                <w:szCs w:val="22"/>
                <w:lang w:val="bg-BG"/>
              </w:rPr>
              <w:t>349</w:t>
            </w:r>
          </w:p>
        </w:tc>
        <w:tc>
          <w:tcPr>
            <w:tcW w:w="675" w:type="dxa"/>
            <w:vAlign w:val="center"/>
          </w:tcPr>
          <w:p w:rsidR="003C2D4E" w:rsidRPr="001D5DA3" w:rsidRDefault="00092F61" w:rsidP="005061E2">
            <w:pPr>
              <w:jc w:val="center"/>
              <w:rPr>
                <w:rFonts w:ascii="Garamond" w:hAnsi="Garamond"/>
                <w:szCs w:val="22"/>
                <w:lang w:val="bg-BG"/>
              </w:rPr>
            </w:pPr>
            <w:r w:rsidRPr="001D5DA3">
              <w:rPr>
                <w:rFonts w:ascii="Garamond" w:hAnsi="Garamond"/>
                <w:szCs w:val="22"/>
                <w:lang w:val="bg-BG"/>
              </w:rPr>
              <w:t>92</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3</w:t>
            </w:r>
          </w:p>
        </w:tc>
        <w:tc>
          <w:tcPr>
            <w:tcW w:w="568" w:type="dxa"/>
            <w:vAlign w:val="center"/>
          </w:tcPr>
          <w:p w:rsidR="003C2D4E" w:rsidRPr="001D5DA3" w:rsidRDefault="00092F61" w:rsidP="005061E2">
            <w:pPr>
              <w:jc w:val="center"/>
              <w:rPr>
                <w:rFonts w:ascii="Garamond" w:hAnsi="Garamond"/>
                <w:szCs w:val="22"/>
                <w:lang w:val="bg-BG"/>
              </w:rPr>
            </w:pPr>
            <w:r w:rsidRPr="001D5DA3">
              <w:rPr>
                <w:rFonts w:ascii="Garamond" w:hAnsi="Garamond"/>
                <w:szCs w:val="22"/>
                <w:lang w:val="bg-BG"/>
              </w:rPr>
              <w:t>58</w:t>
            </w:r>
          </w:p>
        </w:tc>
        <w:tc>
          <w:tcPr>
            <w:tcW w:w="675" w:type="dxa"/>
            <w:vAlign w:val="center"/>
          </w:tcPr>
          <w:p w:rsidR="003C2D4E" w:rsidRPr="001D5DA3" w:rsidRDefault="00092F61" w:rsidP="005061E2">
            <w:pPr>
              <w:jc w:val="center"/>
              <w:rPr>
                <w:rFonts w:ascii="Garamond" w:hAnsi="Garamond"/>
                <w:szCs w:val="22"/>
                <w:lang w:val="bg-BG"/>
              </w:rPr>
            </w:pPr>
            <w:r w:rsidRPr="001D5DA3">
              <w:rPr>
                <w:rFonts w:ascii="Garamond" w:hAnsi="Garamond"/>
                <w:szCs w:val="22"/>
                <w:lang w:val="bg-BG"/>
              </w:rPr>
              <w:t>18,5</w:t>
            </w:r>
          </w:p>
        </w:tc>
        <w:tc>
          <w:tcPr>
            <w:tcW w:w="1270"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w:t>
            </w:r>
          </w:p>
        </w:tc>
        <w:tc>
          <w:tcPr>
            <w:tcW w:w="704" w:type="dxa"/>
          </w:tcPr>
          <w:p w:rsidR="003C2D4E" w:rsidRPr="001D5DA3" w:rsidRDefault="003C2D4E" w:rsidP="005061E2">
            <w:pPr>
              <w:jc w:val="center"/>
              <w:rPr>
                <w:rFonts w:ascii="Garamond" w:hAnsi="Garamond"/>
                <w:szCs w:val="22"/>
                <w:lang w:val="bg-BG"/>
              </w:rPr>
            </w:pPr>
          </w:p>
        </w:tc>
      </w:tr>
      <w:tr w:rsidR="0012616A" w:rsidRPr="00573BEA" w:rsidTr="0012616A">
        <w:tc>
          <w:tcPr>
            <w:tcW w:w="1331" w:type="dxa"/>
            <w:vAlign w:val="center"/>
          </w:tcPr>
          <w:p w:rsidR="003C2D4E" w:rsidRPr="001D5DA3" w:rsidRDefault="003C2D4E" w:rsidP="003C2D4E">
            <w:pPr>
              <w:rPr>
                <w:rFonts w:ascii="Garamond" w:hAnsi="Garamond" w:cs="Calibri"/>
                <w:szCs w:val="22"/>
                <w:lang w:val="bg-BG" w:eastAsia="bg-BG"/>
              </w:rPr>
            </w:pPr>
            <w:r w:rsidRPr="001D5DA3">
              <w:rPr>
                <w:rFonts w:ascii="Garamond" w:hAnsi="Garamond" w:cs="Calibri"/>
                <w:szCs w:val="22"/>
                <w:lang w:val="bg-BG" w:eastAsia="bg-BG"/>
              </w:rPr>
              <w:t>Кочериново</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1</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9</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11</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1</w:t>
            </w:r>
          </w:p>
        </w:tc>
        <w:tc>
          <w:tcPr>
            <w:tcW w:w="670" w:type="dxa"/>
            <w:vAlign w:val="center"/>
          </w:tcPr>
          <w:p w:rsidR="003C2D4E" w:rsidRPr="001D5DA3" w:rsidRDefault="000925FF" w:rsidP="005061E2">
            <w:pPr>
              <w:jc w:val="center"/>
              <w:rPr>
                <w:rFonts w:ascii="Garamond" w:hAnsi="Garamond"/>
                <w:szCs w:val="22"/>
                <w:lang w:val="bg-BG"/>
              </w:rPr>
            </w:pPr>
            <w:r w:rsidRPr="001D5DA3">
              <w:rPr>
                <w:rFonts w:ascii="Garamond" w:hAnsi="Garamond"/>
                <w:szCs w:val="22"/>
                <w:lang w:val="bg-BG"/>
              </w:rPr>
              <w:t>30</w:t>
            </w:r>
          </w:p>
        </w:tc>
        <w:tc>
          <w:tcPr>
            <w:tcW w:w="675" w:type="dxa"/>
            <w:vAlign w:val="center"/>
          </w:tcPr>
          <w:p w:rsidR="003C2D4E" w:rsidRPr="001D5DA3" w:rsidRDefault="000925FF" w:rsidP="005061E2">
            <w:pPr>
              <w:jc w:val="center"/>
              <w:rPr>
                <w:rFonts w:ascii="Garamond" w:hAnsi="Garamond"/>
                <w:szCs w:val="22"/>
                <w:lang w:val="bg-BG"/>
              </w:rPr>
            </w:pPr>
            <w:r w:rsidRPr="001D5DA3">
              <w:rPr>
                <w:rFonts w:ascii="Garamond" w:hAnsi="Garamond"/>
                <w:szCs w:val="22"/>
                <w:lang w:val="bg-BG"/>
              </w:rPr>
              <w:t>11</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0</w:t>
            </w:r>
          </w:p>
        </w:tc>
        <w:tc>
          <w:tcPr>
            <w:tcW w:w="568"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w:t>
            </w:r>
          </w:p>
        </w:tc>
        <w:tc>
          <w:tcPr>
            <w:tcW w:w="675"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w:t>
            </w:r>
          </w:p>
        </w:tc>
        <w:tc>
          <w:tcPr>
            <w:tcW w:w="1270"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w:t>
            </w:r>
          </w:p>
        </w:tc>
        <w:tc>
          <w:tcPr>
            <w:tcW w:w="704" w:type="dxa"/>
          </w:tcPr>
          <w:p w:rsidR="003C2D4E" w:rsidRPr="001D5DA3" w:rsidRDefault="003C2D4E" w:rsidP="005061E2">
            <w:pPr>
              <w:jc w:val="center"/>
              <w:rPr>
                <w:rFonts w:ascii="Garamond" w:hAnsi="Garamond"/>
                <w:szCs w:val="22"/>
                <w:lang w:val="bg-BG"/>
              </w:rPr>
            </w:pPr>
          </w:p>
        </w:tc>
      </w:tr>
      <w:tr w:rsidR="0012616A" w:rsidRPr="00573BEA" w:rsidTr="0012616A">
        <w:tc>
          <w:tcPr>
            <w:tcW w:w="1331" w:type="dxa"/>
            <w:vAlign w:val="center"/>
          </w:tcPr>
          <w:p w:rsidR="003C2D4E" w:rsidRPr="001D5DA3" w:rsidRDefault="003C2D4E" w:rsidP="003C2D4E">
            <w:pPr>
              <w:rPr>
                <w:rFonts w:ascii="Garamond" w:hAnsi="Garamond" w:cs="Calibri"/>
                <w:szCs w:val="22"/>
                <w:lang w:val="bg-BG" w:eastAsia="bg-BG"/>
              </w:rPr>
            </w:pPr>
            <w:r w:rsidRPr="001D5DA3">
              <w:rPr>
                <w:rFonts w:ascii="Garamond" w:hAnsi="Garamond" w:cs="Calibri"/>
                <w:szCs w:val="22"/>
                <w:lang w:val="bg-BG" w:eastAsia="bg-BG"/>
              </w:rPr>
              <w:t>Кюстендил</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6</w:t>
            </w:r>
          </w:p>
        </w:tc>
        <w:tc>
          <w:tcPr>
            <w:tcW w:w="679" w:type="dxa"/>
            <w:vAlign w:val="center"/>
          </w:tcPr>
          <w:p w:rsidR="003C2D4E" w:rsidRPr="001D5DA3" w:rsidRDefault="00367990" w:rsidP="001F05E6">
            <w:pPr>
              <w:jc w:val="center"/>
              <w:rPr>
                <w:rFonts w:ascii="Garamond" w:hAnsi="Garamond"/>
                <w:szCs w:val="22"/>
                <w:lang w:val="bg-BG"/>
              </w:rPr>
            </w:pPr>
            <w:r w:rsidRPr="001D5DA3">
              <w:rPr>
                <w:rFonts w:ascii="Garamond" w:hAnsi="Garamond"/>
                <w:szCs w:val="22"/>
                <w:lang w:val="bg-BG"/>
              </w:rPr>
              <w:t>10</w:t>
            </w:r>
            <w:r w:rsidR="001F05E6" w:rsidRPr="001D5DA3">
              <w:rPr>
                <w:rFonts w:ascii="Garamond" w:hAnsi="Garamond"/>
                <w:szCs w:val="22"/>
                <w:lang w:val="bg-BG"/>
              </w:rPr>
              <w:t>1</w:t>
            </w:r>
          </w:p>
        </w:tc>
        <w:tc>
          <w:tcPr>
            <w:tcW w:w="679" w:type="dxa"/>
            <w:vAlign w:val="center"/>
          </w:tcPr>
          <w:p w:rsidR="003C2D4E" w:rsidRPr="001D5DA3" w:rsidRDefault="001F05E6" w:rsidP="001F05E6">
            <w:pPr>
              <w:jc w:val="center"/>
              <w:rPr>
                <w:rFonts w:ascii="Garamond" w:hAnsi="Garamond"/>
                <w:szCs w:val="22"/>
                <w:lang w:val="bg-BG"/>
              </w:rPr>
            </w:pPr>
            <w:r w:rsidRPr="001D5DA3">
              <w:rPr>
                <w:rFonts w:ascii="Garamond" w:hAnsi="Garamond"/>
                <w:szCs w:val="22"/>
                <w:lang w:val="bg-BG"/>
              </w:rPr>
              <w:t>106</w:t>
            </w:r>
          </w:p>
        </w:tc>
        <w:tc>
          <w:tcPr>
            <w:tcW w:w="679" w:type="dxa"/>
            <w:vAlign w:val="center"/>
          </w:tcPr>
          <w:p w:rsidR="003C2D4E" w:rsidRPr="001D5DA3" w:rsidRDefault="006A61DA" w:rsidP="005061E2">
            <w:pPr>
              <w:jc w:val="center"/>
              <w:rPr>
                <w:rFonts w:ascii="Garamond" w:hAnsi="Garamond"/>
                <w:szCs w:val="22"/>
              </w:rPr>
            </w:pPr>
            <w:r w:rsidRPr="001D5DA3">
              <w:rPr>
                <w:rFonts w:ascii="Garamond" w:hAnsi="Garamond"/>
                <w:szCs w:val="22"/>
              </w:rPr>
              <w:t>9</w:t>
            </w:r>
          </w:p>
        </w:tc>
        <w:tc>
          <w:tcPr>
            <w:tcW w:w="670" w:type="dxa"/>
            <w:vAlign w:val="center"/>
          </w:tcPr>
          <w:p w:rsidR="003C2D4E" w:rsidRPr="001D5DA3" w:rsidRDefault="00D875C8" w:rsidP="00092F61">
            <w:pPr>
              <w:jc w:val="center"/>
              <w:rPr>
                <w:rFonts w:ascii="Garamond" w:hAnsi="Garamond"/>
                <w:szCs w:val="22"/>
                <w:lang w:val="bg-BG"/>
              </w:rPr>
            </w:pPr>
            <w:r w:rsidRPr="001D5DA3">
              <w:rPr>
                <w:rFonts w:ascii="Garamond" w:hAnsi="Garamond"/>
                <w:szCs w:val="22"/>
                <w:lang w:val="bg-BG"/>
              </w:rPr>
              <w:t>37</w:t>
            </w:r>
            <w:r w:rsidR="00092F61" w:rsidRPr="001D5DA3">
              <w:rPr>
                <w:rFonts w:ascii="Garamond" w:hAnsi="Garamond"/>
                <w:szCs w:val="22"/>
                <w:lang w:val="bg-BG"/>
              </w:rPr>
              <w:t>0</w:t>
            </w:r>
            <w:r w:rsidRPr="001D5DA3">
              <w:rPr>
                <w:rFonts w:ascii="Garamond" w:hAnsi="Garamond"/>
                <w:szCs w:val="22"/>
                <w:lang w:val="bg-BG"/>
              </w:rPr>
              <w:t>,5</w:t>
            </w:r>
          </w:p>
        </w:tc>
        <w:tc>
          <w:tcPr>
            <w:tcW w:w="675" w:type="dxa"/>
            <w:vAlign w:val="center"/>
          </w:tcPr>
          <w:p w:rsidR="003C2D4E" w:rsidRPr="001D5DA3" w:rsidRDefault="00D875C8" w:rsidP="005061E2">
            <w:pPr>
              <w:jc w:val="center"/>
              <w:rPr>
                <w:rFonts w:ascii="Garamond" w:hAnsi="Garamond"/>
                <w:szCs w:val="22"/>
                <w:lang w:val="bg-BG"/>
              </w:rPr>
            </w:pPr>
            <w:r w:rsidRPr="001D5DA3">
              <w:rPr>
                <w:rFonts w:ascii="Garamond" w:hAnsi="Garamond"/>
                <w:szCs w:val="22"/>
                <w:lang w:val="bg-BG"/>
              </w:rPr>
              <w:t>116,25</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4</w:t>
            </w:r>
          </w:p>
        </w:tc>
        <w:tc>
          <w:tcPr>
            <w:tcW w:w="568" w:type="dxa"/>
            <w:vAlign w:val="center"/>
          </w:tcPr>
          <w:p w:rsidR="003C2D4E" w:rsidRPr="001D5DA3" w:rsidRDefault="00092F61" w:rsidP="005061E2">
            <w:pPr>
              <w:jc w:val="center"/>
              <w:rPr>
                <w:rFonts w:ascii="Garamond" w:hAnsi="Garamond"/>
                <w:szCs w:val="22"/>
                <w:lang w:val="bg-BG"/>
              </w:rPr>
            </w:pPr>
            <w:r w:rsidRPr="001D5DA3">
              <w:rPr>
                <w:rFonts w:ascii="Garamond" w:hAnsi="Garamond"/>
                <w:szCs w:val="22"/>
                <w:lang w:val="bg-BG"/>
              </w:rPr>
              <w:t>89,6</w:t>
            </w:r>
          </w:p>
        </w:tc>
        <w:tc>
          <w:tcPr>
            <w:tcW w:w="675" w:type="dxa"/>
            <w:vAlign w:val="center"/>
          </w:tcPr>
          <w:p w:rsidR="003C2D4E" w:rsidRPr="001D5DA3" w:rsidRDefault="00092F61" w:rsidP="005061E2">
            <w:pPr>
              <w:jc w:val="center"/>
              <w:rPr>
                <w:rFonts w:ascii="Garamond" w:hAnsi="Garamond"/>
                <w:szCs w:val="22"/>
                <w:lang w:val="bg-BG"/>
              </w:rPr>
            </w:pPr>
            <w:r w:rsidRPr="001D5DA3">
              <w:rPr>
                <w:rFonts w:ascii="Garamond" w:hAnsi="Garamond"/>
                <w:szCs w:val="22"/>
                <w:lang w:val="bg-BG"/>
              </w:rPr>
              <w:t>33</w:t>
            </w:r>
          </w:p>
        </w:tc>
        <w:tc>
          <w:tcPr>
            <w:tcW w:w="1270" w:type="dxa"/>
            <w:vAlign w:val="center"/>
          </w:tcPr>
          <w:p w:rsidR="003C2D4E" w:rsidRPr="001D5DA3" w:rsidRDefault="00D875C8" w:rsidP="005061E2">
            <w:pPr>
              <w:jc w:val="center"/>
              <w:rPr>
                <w:rFonts w:ascii="Garamond" w:hAnsi="Garamond"/>
                <w:szCs w:val="22"/>
                <w:lang w:val="bg-BG"/>
              </w:rPr>
            </w:pPr>
            <w:r w:rsidRPr="001D5DA3">
              <w:rPr>
                <w:rFonts w:ascii="Garamond" w:hAnsi="Garamond"/>
                <w:szCs w:val="22"/>
                <w:lang w:val="bg-BG"/>
              </w:rPr>
              <w:t>6</w:t>
            </w:r>
          </w:p>
        </w:tc>
        <w:tc>
          <w:tcPr>
            <w:tcW w:w="704" w:type="dxa"/>
            <w:vAlign w:val="center"/>
          </w:tcPr>
          <w:p w:rsidR="003C2D4E" w:rsidRPr="001D5DA3" w:rsidRDefault="00C90FB1" w:rsidP="005061E2">
            <w:pPr>
              <w:jc w:val="center"/>
              <w:rPr>
                <w:rFonts w:ascii="Garamond" w:hAnsi="Garamond"/>
                <w:szCs w:val="22"/>
                <w:lang w:val="bg-BG"/>
              </w:rPr>
            </w:pPr>
            <w:r w:rsidRPr="001D5DA3">
              <w:rPr>
                <w:rFonts w:ascii="Garamond" w:hAnsi="Garamond"/>
                <w:szCs w:val="22"/>
                <w:lang w:val="bg-BG"/>
              </w:rPr>
              <w:t>8</w:t>
            </w:r>
          </w:p>
        </w:tc>
      </w:tr>
      <w:tr w:rsidR="0012616A" w:rsidRPr="00573BEA" w:rsidTr="0012616A">
        <w:tc>
          <w:tcPr>
            <w:tcW w:w="1331" w:type="dxa"/>
            <w:vAlign w:val="center"/>
          </w:tcPr>
          <w:p w:rsidR="003C2D4E" w:rsidRPr="001D5DA3" w:rsidRDefault="003C2D4E" w:rsidP="003C2D4E">
            <w:pPr>
              <w:rPr>
                <w:rFonts w:ascii="Garamond" w:hAnsi="Garamond" w:cs="Calibri"/>
                <w:szCs w:val="22"/>
                <w:lang w:val="bg-BG" w:eastAsia="bg-BG"/>
              </w:rPr>
            </w:pPr>
            <w:r w:rsidRPr="001D5DA3">
              <w:rPr>
                <w:rFonts w:ascii="Garamond" w:hAnsi="Garamond" w:cs="Calibri"/>
                <w:szCs w:val="22"/>
                <w:lang w:val="bg-BG" w:eastAsia="bg-BG"/>
              </w:rPr>
              <w:t>Невестино</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1</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4</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4</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1</w:t>
            </w:r>
          </w:p>
        </w:tc>
        <w:tc>
          <w:tcPr>
            <w:tcW w:w="670" w:type="dxa"/>
            <w:vAlign w:val="center"/>
          </w:tcPr>
          <w:p w:rsidR="003C2D4E" w:rsidRPr="001D5DA3" w:rsidRDefault="003C2D4E" w:rsidP="006358CF">
            <w:pPr>
              <w:jc w:val="center"/>
              <w:rPr>
                <w:rFonts w:ascii="Garamond" w:hAnsi="Garamond"/>
                <w:szCs w:val="22"/>
                <w:lang w:val="bg-BG"/>
              </w:rPr>
            </w:pPr>
            <w:r w:rsidRPr="001D5DA3">
              <w:rPr>
                <w:rFonts w:ascii="Garamond" w:hAnsi="Garamond"/>
                <w:szCs w:val="22"/>
                <w:lang w:val="bg-BG"/>
              </w:rPr>
              <w:t>1</w:t>
            </w:r>
            <w:r w:rsidR="006358CF" w:rsidRPr="001D5DA3">
              <w:rPr>
                <w:rFonts w:ascii="Garamond" w:hAnsi="Garamond"/>
                <w:szCs w:val="22"/>
                <w:lang w:val="bg-BG"/>
              </w:rPr>
              <w:t>7</w:t>
            </w:r>
          </w:p>
        </w:tc>
        <w:tc>
          <w:tcPr>
            <w:tcW w:w="675" w:type="dxa"/>
            <w:vAlign w:val="center"/>
          </w:tcPr>
          <w:p w:rsidR="003C2D4E" w:rsidRPr="001D5DA3" w:rsidRDefault="00092F61" w:rsidP="005061E2">
            <w:pPr>
              <w:jc w:val="center"/>
              <w:rPr>
                <w:rFonts w:ascii="Garamond" w:hAnsi="Garamond"/>
                <w:szCs w:val="22"/>
                <w:lang w:val="bg-BG"/>
              </w:rPr>
            </w:pPr>
            <w:r w:rsidRPr="001D5DA3">
              <w:rPr>
                <w:rFonts w:ascii="Garamond" w:hAnsi="Garamond"/>
                <w:szCs w:val="22"/>
                <w:lang w:val="bg-BG"/>
              </w:rPr>
              <w:t>8</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0</w:t>
            </w:r>
          </w:p>
        </w:tc>
        <w:tc>
          <w:tcPr>
            <w:tcW w:w="568" w:type="dxa"/>
            <w:vAlign w:val="center"/>
          </w:tcPr>
          <w:p w:rsidR="003C2D4E" w:rsidRPr="001D5DA3" w:rsidRDefault="003C2D4E" w:rsidP="00092F61">
            <w:pPr>
              <w:jc w:val="center"/>
              <w:rPr>
                <w:rFonts w:ascii="Garamond" w:hAnsi="Garamond"/>
                <w:szCs w:val="22"/>
                <w:lang w:val="bg-BG"/>
              </w:rPr>
            </w:pPr>
            <w:r w:rsidRPr="001D5DA3">
              <w:rPr>
                <w:rFonts w:ascii="Garamond" w:hAnsi="Garamond"/>
                <w:szCs w:val="22"/>
                <w:lang w:val="bg-BG"/>
              </w:rPr>
              <w:t>-</w:t>
            </w:r>
          </w:p>
        </w:tc>
        <w:tc>
          <w:tcPr>
            <w:tcW w:w="675"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w:t>
            </w:r>
          </w:p>
        </w:tc>
        <w:tc>
          <w:tcPr>
            <w:tcW w:w="1270"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w:t>
            </w:r>
          </w:p>
        </w:tc>
        <w:tc>
          <w:tcPr>
            <w:tcW w:w="704" w:type="dxa"/>
          </w:tcPr>
          <w:p w:rsidR="003C2D4E" w:rsidRPr="001D5DA3" w:rsidRDefault="003C2D4E" w:rsidP="005061E2">
            <w:pPr>
              <w:jc w:val="center"/>
              <w:rPr>
                <w:rFonts w:ascii="Garamond" w:hAnsi="Garamond"/>
                <w:szCs w:val="22"/>
                <w:lang w:val="bg-BG"/>
              </w:rPr>
            </w:pPr>
          </w:p>
        </w:tc>
      </w:tr>
      <w:tr w:rsidR="0012616A" w:rsidRPr="00573BEA" w:rsidTr="0012616A">
        <w:tc>
          <w:tcPr>
            <w:tcW w:w="1331" w:type="dxa"/>
            <w:vAlign w:val="center"/>
          </w:tcPr>
          <w:p w:rsidR="003C2D4E" w:rsidRPr="001D5DA3" w:rsidRDefault="003C2D4E" w:rsidP="003C2D4E">
            <w:pPr>
              <w:rPr>
                <w:rFonts w:ascii="Garamond" w:hAnsi="Garamond" w:cs="Calibri"/>
                <w:szCs w:val="22"/>
                <w:lang w:val="bg-BG" w:eastAsia="bg-BG"/>
              </w:rPr>
            </w:pPr>
            <w:r w:rsidRPr="001D5DA3">
              <w:rPr>
                <w:rFonts w:ascii="Garamond" w:hAnsi="Garamond" w:cs="Calibri"/>
                <w:szCs w:val="22"/>
                <w:lang w:val="bg-BG" w:eastAsia="bg-BG"/>
              </w:rPr>
              <w:t>Рила</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1</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9</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9</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1</w:t>
            </w:r>
          </w:p>
        </w:tc>
        <w:tc>
          <w:tcPr>
            <w:tcW w:w="670" w:type="dxa"/>
            <w:vAlign w:val="center"/>
          </w:tcPr>
          <w:p w:rsidR="003C2D4E" w:rsidRPr="001D5DA3" w:rsidRDefault="003C2D4E" w:rsidP="00092F61">
            <w:pPr>
              <w:jc w:val="center"/>
              <w:rPr>
                <w:rFonts w:ascii="Garamond" w:hAnsi="Garamond"/>
                <w:szCs w:val="22"/>
                <w:lang w:val="bg-BG"/>
              </w:rPr>
            </w:pPr>
            <w:r w:rsidRPr="001D5DA3">
              <w:rPr>
                <w:rFonts w:ascii="Garamond" w:hAnsi="Garamond"/>
                <w:szCs w:val="22"/>
                <w:lang w:val="bg-BG"/>
              </w:rPr>
              <w:t>1</w:t>
            </w:r>
            <w:r w:rsidR="00092F61" w:rsidRPr="001D5DA3">
              <w:rPr>
                <w:rFonts w:ascii="Garamond" w:hAnsi="Garamond"/>
                <w:szCs w:val="22"/>
                <w:lang w:val="bg-BG"/>
              </w:rPr>
              <w:t>2</w:t>
            </w:r>
          </w:p>
        </w:tc>
        <w:tc>
          <w:tcPr>
            <w:tcW w:w="675"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4</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0</w:t>
            </w:r>
          </w:p>
        </w:tc>
        <w:tc>
          <w:tcPr>
            <w:tcW w:w="568"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w:t>
            </w:r>
          </w:p>
        </w:tc>
        <w:tc>
          <w:tcPr>
            <w:tcW w:w="675"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w:t>
            </w:r>
          </w:p>
        </w:tc>
        <w:tc>
          <w:tcPr>
            <w:tcW w:w="1270"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w:t>
            </w:r>
          </w:p>
        </w:tc>
        <w:tc>
          <w:tcPr>
            <w:tcW w:w="704" w:type="dxa"/>
          </w:tcPr>
          <w:p w:rsidR="003C2D4E" w:rsidRPr="001D5DA3" w:rsidRDefault="003C2D4E" w:rsidP="005061E2">
            <w:pPr>
              <w:jc w:val="center"/>
              <w:rPr>
                <w:rFonts w:ascii="Garamond" w:hAnsi="Garamond"/>
                <w:szCs w:val="22"/>
                <w:lang w:val="bg-BG"/>
              </w:rPr>
            </w:pPr>
          </w:p>
        </w:tc>
      </w:tr>
      <w:tr w:rsidR="0012616A" w:rsidRPr="00573BEA" w:rsidTr="0012616A">
        <w:tc>
          <w:tcPr>
            <w:tcW w:w="1331" w:type="dxa"/>
            <w:vAlign w:val="center"/>
          </w:tcPr>
          <w:p w:rsidR="003C2D4E" w:rsidRPr="001D5DA3" w:rsidRDefault="003C2D4E" w:rsidP="003C2D4E">
            <w:pPr>
              <w:rPr>
                <w:rFonts w:ascii="Garamond" w:hAnsi="Garamond" w:cs="Calibri"/>
                <w:szCs w:val="22"/>
                <w:lang w:val="bg-BG" w:eastAsia="bg-BG"/>
              </w:rPr>
            </w:pPr>
            <w:r w:rsidRPr="001D5DA3">
              <w:rPr>
                <w:rFonts w:ascii="Garamond" w:hAnsi="Garamond" w:cs="Calibri"/>
                <w:szCs w:val="22"/>
                <w:lang w:val="bg-BG" w:eastAsia="bg-BG"/>
              </w:rPr>
              <w:t>Сапарева баня</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1</w:t>
            </w:r>
          </w:p>
        </w:tc>
        <w:tc>
          <w:tcPr>
            <w:tcW w:w="679" w:type="dxa"/>
            <w:vAlign w:val="center"/>
          </w:tcPr>
          <w:p w:rsidR="003C2D4E" w:rsidRPr="001D5DA3" w:rsidRDefault="00B95FF0" w:rsidP="005061E2">
            <w:pPr>
              <w:jc w:val="center"/>
              <w:rPr>
                <w:rFonts w:ascii="Garamond" w:hAnsi="Garamond"/>
                <w:szCs w:val="22"/>
                <w:lang w:val="bg-BG"/>
              </w:rPr>
            </w:pPr>
            <w:r w:rsidRPr="001D5DA3">
              <w:rPr>
                <w:rFonts w:ascii="Garamond" w:hAnsi="Garamond"/>
                <w:szCs w:val="22"/>
                <w:lang w:val="bg-BG"/>
              </w:rPr>
              <w:t>15</w:t>
            </w:r>
          </w:p>
        </w:tc>
        <w:tc>
          <w:tcPr>
            <w:tcW w:w="679" w:type="dxa"/>
            <w:vAlign w:val="center"/>
          </w:tcPr>
          <w:p w:rsidR="003C2D4E" w:rsidRPr="001D5DA3" w:rsidRDefault="00B95FF0" w:rsidP="001F05E6">
            <w:pPr>
              <w:jc w:val="center"/>
              <w:rPr>
                <w:rFonts w:ascii="Garamond" w:hAnsi="Garamond"/>
                <w:szCs w:val="22"/>
                <w:lang w:val="bg-BG"/>
              </w:rPr>
            </w:pPr>
            <w:r w:rsidRPr="001D5DA3">
              <w:rPr>
                <w:rFonts w:ascii="Garamond" w:hAnsi="Garamond"/>
                <w:szCs w:val="22"/>
                <w:lang w:val="bg-BG"/>
              </w:rPr>
              <w:t>1</w:t>
            </w:r>
            <w:r w:rsidR="001F05E6" w:rsidRPr="001D5DA3">
              <w:rPr>
                <w:rFonts w:ascii="Garamond" w:hAnsi="Garamond"/>
                <w:szCs w:val="22"/>
                <w:lang w:val="bg-BG"/>
              </w:rPr>
              <w:t>5,5</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1</w:t>
            </w:r>
          </w:p>
        </w:tc>
        <w:tc>
          <w:tcPr>
            <w:tcW w:w="670" w:type="dxa"/>
            <w:vAlign w:val="center"/>
          </w:tcPr>
          <w:p w:rsidR="003C2D4E" w:rsidRPr="001D5DA3" w:rsidRDefault="00092F61" w:rsidP="007D4299">
            <w:pPr>
              <w:jc w:val="center"/>
              <w:rPr>
                <w:rFonts w:ascii="Garamond" w:hAnsi="Garamond"/>
                <w:szCs w:val="22"/>
                <w:lang w:val="bg-BG"/>
              </w:rPr>
            </w:pPr>
            <w:r w:rsidRPr="001D5DA3">
              <w:rPr>
                <w:rFonts w:ascii="Garamond" w:hAnsi="Garamond"/>
                <w:szCs w:val="22"/>
                <w:lang w:val="bg-BG"/>
              </w:rPr>
              <w:t>49,5</w:t>
            </w:r>
          </w:p>
        </w:tc>
        <w:tc>
          <w:tcPr>
            <w:tcW w:w="675" w:type="dxa"/>
            <w:vAlign w:val="center"/>
          </w:tcPr>
          <w:p w:rsidR="003C2D4E" w:rsidRPr="001D5DA3" w:rsidRDefault="00092F61" w:rsidP="0022479A">
            <w:pPr>
              <w:jc w:val="center"/>
              <w:rPr>
                <w:rFonts w:ascii="Garamond" w:hAnsi="Garamond"/>
                <w:szCs w:val="22"/>
                <w:lang w:val="bg-BG"/>
              </w:rPr>
            </w:pPr>
            <w:r w:rsidRPr="001D5DA3">
              <w:rPr>
                <w:rFonts w:ascii="Garamond" w:hAnsi="Garamond"/>
                <w:szCs w:val="22"/>
                <w:lang w:val="bg-BG"/>
              </w:rPr>
              <w:t>9,5</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0</w:t>
            </w:r>
          </w:p>
        </w:tc>
        <w:tc>
          <w:tcPr>
            <w:tcW w:w="568"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w:t>
            </w:r>
          </w:p>
        </w:tc>
        <w:tc>
          <w:tcPr>
            <w:tcW w:w="675"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w:t>
            </w:r>
          </w:p>
        </w:tc>
        <w:tc>
          <w:tcPr>
            <w:tcW w:w="1270"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w:t>
            </w:r>
          </w:p>
        </w:tc>
        <w:tc>
          <w:tcPr>
            <w:tcW w:w="704" w:type="dxa"/>
          </w:tcPr>
          <w:p w:rsidR="003C2D4E" w:rsidRPr="001D5DA3" w:rsidRDefault="003C2D4E" w:rsidP="005061E2">
            <w:pPr>
              <w:jc w:val="center"/>
              <w:rPr>
                <w:rFonts w:ascii="Garamond" w:hAnsi="Garamond"/>
                <w:szCs w:val="22"/>
                <w:lang w:val="bg-BG"/>
              </w:rPr>
            </w:pPr>
          </w:p>
        </w:tc>
      </w:tr>
      <w:tr w:rsidR="0012616A" w:rsidRPr="00573BEA" w:rsidTr="0012616A">
        <w:tc>
          <w:tcPr>
            <w:tcW w:w="1331" w:type="dxa"/>
            <w:vAlign w:val="center"/>
          </w:tcPr>
          <w:p w:rsidR="003C2D4E" w:rsidRPr="001D5DA3" w:rsidRDefault="003C2D4E" w:rsidP="003C2D4E">
            <w:pPr>
              <w:rPr>
                <w:rFonts w:ascii="Garamond" w:hAnsi="Garamond" w:cs="Calibri"/>
                <w:szCs w:val="22"/>
                <w:lang w:val="bg-BG" w:eastAsia="bg-BG"/>
              </w:rPr>
            </w:pPr>
            <w:r w:rsidRPr="001D5DA3">
              <w:rPr>
                <w:rFonts w:ascii="Garamond" w:hAnsi="Garamond" w:cs="Calibri"/>
                <w:szCs w:val="22"/>
                <w:lang w:val="bg-BG" w:eastAsia="bg-BG"/>
              </w:rPr>
              <w:t>Трекляно</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1</w:t>
            </w:r>
          </w:p>
        </w:tc>
        <w:tc>
          <w:tcPr>
            <w:tcW w:w="670"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8</w:t>
            </w:r>
          </w:p>
        </w:tc>
        <w:tc>
          <w:tcPr>
            <w:tcW w:w="675" w:type="dxa"/>
            <w:vAlign w:val="center"/>
          </w:tcPr>
          <w:p w:rsidR="003C2D4E" w:rsidRPr="001D5DA3" w:rsidRDefault="00CA6908" w:rsidP="005061E2">
            <w:pPr>
              <w:jc w:val="center"/>
              <w:rPr>
                <w:rFonts w:ascii="Garamond" w:hAnsi="Garamond"/>
                <w:szCs w:val="22"/>
              </w:rPr>
            </w:pPr>
            <w:r w:rsidRPr="001D5DA3">
              <w:rPr>
                <w:rFonts w:ascii="Garamond" w:hAnsi="Garamond"/>
                <w:szCs w:val="22"/>
              </w:rPr>
              <w:t>8</w:t>
            </w:r>
          </w:p>
        </w:tc>
        <w:tc>
          <w:tcPr>
            <w:tcW w:w="679"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0</w:t>
            </w:r>
          </w:p>
        </w:tc>
        <w:tc>
          <w:tcPr>
            <w:tcW w:w="568"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w:t>
            </w:r>
          </w:p>
        </w:tc>
        <w:tc>
          <w:tcPr>
            <w:tcW w:w="675"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w:t>
            </w:r>
          </w:p>
        </w:tc>
        <w:tc>
          <w:tcPr>
            <w:tcW w:w="1270" w:type="dxa"/>
            <w:vAlign w:val="center"/>
          </w:tcPr>
          <w:p w:rsidR="003C2D4E" w:rsidRPr="001D5DA3" w:rsidRDefault="003C2D4E" w:rsidP="005061E2">
            <w:pPr>
              <w:jc w:val="center"/>
              <w:rPr>
                <w:rFonts w:ascii="Garamond" w:hAnsi="Garamond"/>
                <w:szCs w:val="22"/>
                <w:lang w:val="bg-BG"/>
              </w:rPr>
            </w:pPr>
            <w:r w:rsidRPr="001D5DA3">
              <w:rPr>
                <w:rFonts w:ascii="Garamond" w:hAnsi="Garamond"/>
                <w:szCs w:val="22"/>
                <w:lang w:val="bg-BG"/>
              </w:rPr>
              <w:t>-</w:t>
            </w:r>
          </w:p>
        </w:tc>
        <w:tc>
          <w:tcPr>
            <w:tcW w:w="704" w:type="dxa"/>
          </w:tcPr>
          <w:p w:rsidR="003C2D4E" w:rsidRPr="001D5DA3" w:rsidRDefault="003C2D4E" w:rsidP="005061E2">
            <w:pPr>
              <w:jc w:val="center"/>
              <w:rPr>
                <w:rFonts w:ascii="Garamond" w:hAnsi="Garamond"/>
                <w:szCs w:val="22"/>
                <w:lang w:val="bg-BG"/>
              </w:rPr>
            </w:pPr>
          </w:p>
        </w:tc>
      </w:tr>
      <w:tr w:rsidR="0012616A" w:rsidRPr="00573BEA" w:rsidTr="0012616A">
        <w:tc>
          <w:tcPr>
            <w:tcW w:w="1331" w:type="dxa"/>
            <w:vAlign w:val="center"/>
          </w:tcPr>
          <w:p w:rsidR="003C2D4E" w:rsidRPr="001D5DA3" w:rsidRDefault="003C2D4E" w:rsidP="003C2D4E">
            <w:pPr>
              <w:rPr>
                <w:rFonts w:ascii="Garamond" w:hAnsi="Garamond" w:cs="Calibri"/>
                <w:b/>
                <w:szCs w:val="22"/>
                <w:lang w:val="bg-BG" w:eastAsia="bg-BG"/>
              </w:rPr>
            </w:pPr>
            <w:r w:rsidRPr="001D5DA3">
              <w:rPr>
                <w:rFonts w:ascii="Garamond" w:hAnsi="Garamond" w:cs="Calibri"/>
                <w:b/>
                <w:szCs w:val="22"/>
                <w:lang w:val="bg-BG" w:eastAsia="bg-BG"/>
              </w:rPr>
              <w:t>Общо:</w:t>
            </w:r>
          </w:p>
        </w:tc>
        <w:tc>
          <w:tcPr>
            <w:tcW w:w="679" w:type="dxa"/>
            <w:vAlign w:val="center"/>
          </w:tcPr>
          <w:p w:rsidR="003C2D4E" w:rsidRPr="001D5DA3" w:rsidRDefault="001F05E6" w:rsidP="005061E2">
            <w:pPr>
              <w:jc w:val="center"/>
              <w:rPr>
                <w:rFonts w:ascii="Garamond" w:hAnsi="Garamond"/>
                <w:b/>
                <w:szCs w:val="22"/>
                <w:lang w:val="bg-BG"/>
              </w:rPr>
            </w:pPr>
            <w:r w:rsidRPr="001D5DA3">
              <w:rPr>
                <w:rFonts w:ascii="Garamond" w:hAnsi="Garamond"/>
                <w:b/>
                <w:szCs w:val="22"/>
                <w:lang w:val="bg-BG"/>
              </w:rPr>
              <w:t>19</w:t>
            </w:r>
          </w:p>
        </w:tc>
        <w:tc>
          <w:tcPr>
            <w:tcW w:w="679" w:type="dxa"/>
            <w:vAlign w:val="center"/>
          </w:tcPr>
          <w:p w:rsidR="003C2D4E" w:rsidRPr="001D5DA3" w:rsidRDefault="001F05E6" w:rsidP="005061E2">
            <w:pPr>
              <w:jc w:val="center"/>
              <w:rPr>
                <w:rFonts w:ascii="Garamond" w:hAnsi="Garamond"/>
                <w:b/>
                <w:szCs w:val="22"/>
                <w:lang w:val="bg-BG"/>
              </w:rPr>
            </w:pPr>
            <w:r w:rsidRPr="001D5DA3">
              <w:rPr>
                <w:rFonts w:ascii="Garamond" w:hAnsi="Garamond"/>
                <w:b/>
                <w:szCs w:val="22"/>
                <w:lang w:val="bg-BG"/>
              </w:rPr>
              <w:t>256,5</w:t>
            </w:r>
          </w:p>
        </w:tc>
        <w:tc>
          <w:tcPr>
            <w:tcW w:w="679" w:type="dxa"/>
            <w:vAlign w:val="center"/>
          </w:tcPr>
          <w:p w:rsidR="003C2D4E" w:rsidRPr="001D5DA3" w:rsidRDefault="001F05E6" w:rsidP="0022479A">
            <w:pPr>
              <w:jc w:val="center"/>
              <w:rPr>
                <w:rFonts w:ascii="Garamond" w:hAnsi="Garamond"/>
                <w:b/>
                <w:szCs w:val="22"/>
                <w:lang w:val="bg-BG"/>
              </w:rPr>
            </w:pPr>
            <w:r w:rsidRPr="001D5DA3">
              <w:rPr>
                <w:rFonts w:ascii="Garamond" w:hAnsi="Garamond"/>
                <w:b/>
                <w:szCs w:val="22"/>
                <w:lang w:val="bg-BG"/>
              </w:rPr>
              <w:t>271</w:t>
            </w:r>
          </w:p>
        </w:tc>
        <w:tc>
          <w:tcPr>
            <w:tcW w:w="679" w:type="dxa"/>
            <w:vAlign w:val="center"/>
          </w:tcPr>
          <w:p w:rsidR="003C2D4E" w:rsidRPr="001D5DA3" w:rsidRDefault="001F05E6" w:rsidP="005061E2">
            <w:pPr>
              <w:jc w:val="center"/>
              <w:rPr>
                <w:rFonts w:ascii="Garamond" w:hAnsi="Garamond"/>
                <w:b/>
                <w:szCs w:val="22"/>
                <w:lang w:val="bg-BG"/>
              </w:rPr>
            </w:pPr>
            <w:r w:rsidRPr="001D5DA3">
              <w:rPr>
                <w:rFonts w:ascii="Garamond" w:hAnsi="Garamond"/>
                <w:b/>
                <w:szCs w:val="22"/>
                <w:lang w:val="bg-BG"/>
              </w:rPr>
              <w:t>28</w:t>
            </w:r>
          </w:p>
        </w:tc>
        <w:tc>
          <w:tcPr>
            <w:tcW w:w="670" w:type="dxa"/>
            <w:vAlign w:val="center"/>
          </w:tcPr>
          <w:p w:rsidR="003C2D4E" w:rsidRPr="001D5DA3" w:rsidRDefault="00092F61" w:rsidP="006358CF">
            <w:pPr>
              <w:jc w:val="center"/>
              <w:rPr>
                <w:rFonts w:ascii="Garamond" w:hAnsi="Garamond"/>
                <w:b/>
                <w:szCs w:val="22"/>
                <w:lang w:val="bg-BG"/>
              </w:rPr>
            </w:pPr>
            <w:r w:rsidRPr="001D5DA3">
              <w:rPr>
                <w:rFonts w:ascii="Garamond" w:hAnsi="Garamond"/>
                <w:b/>
                <w:szCs w:val="22"/>
                <w:lang w:val="bg-BG"/>
              </w:rPr>
              <w:t>891</w:t>
            </w:r>
          </w:p>
        </w:tc>
        <w:tc>
          <w:tcPr>
            <w:tcW w:w="675" w:type="dxa"/>
            <w:vAlign w:val="center"/>
          </w:tcPr>
          <w:p w:rsidR="003C2D4E" w:rsidRPr="001D5DA3" w:rsidRDefault="00092F61" w:rsidP="005061E2">
            <w:pPr>
              <w:jc w:val="center"/>
              <w:rPr>
                <w:rFonts w:ascii="Garamond" w:hAnsi="Garamond"/>
                <w:b/>
                <w:szCs w:val="22"/>
                <w:lang w:val="bg-BG"/>
              </w:rPr>
            </w:pPr>
            <w:r w:rsidRPr="001D5DA3">
              <w:rPr>
                <w:rFonts w:ascii="Garamond" w:hAnsi="Garamond"/>
                <w:b/>
                <w:szCs w:val="22"/>
                <w:lang w:val="bg-BG"/>
              </w:rPr>
              <w:t>266,25</w:t>
            </w:r>
          </w:p>
        </w:tc>
        <w:tc>
          <w:tcPr>
            <w:tcW w:w="679" w:type="dxa"/>
            <w:vAlign w:val="center"/>
          </w:tcPr>
          <w:p w:rsidR="003C2D4E" w:rsidRPr="001D5DA3" w:rsidRDefault="00092F61" w:rsidP="005061E2">
            <w:pPr>
              <w:jc w:val="center"/>
              <w:rPr>
                <w:rFonts w:ascii="Garamond" w:hAnsi="Garamond"/>
                <w:b/>
                <w:szCs w:val="22"/>
                <w:lang w:val="bg-BG"/>
              </w:rPr>
            </w:pPr>
            <w:r w:rsidRPr="001D5DA3">
              <w:rPr>
                <w:rFonts w:ascii="Garamond" w:hAnsi="Garamond"/>
                <w:b/>
                <w:szCs w:val="22"/>
                <w:lang w:val="bg-BG"/>
              </w:rPr>
              <w:t>9</w:t>
            </w:r>
          </w:p>
        </w:tc>
        <w:tc>
          <w:tcPr>
            <w:tcW w:w="568" w:type="dxa"/>
            <w:vAlign w:val="center"/>
          </w:tcPr>
          <w:p w:rsidR="003C2D4E" w:rsidRPr="001D5DA3" w:rsidRDefault="00092F61" w:rsidP="005061E2">
            <w:pPr>
              <w:jc w:val="center"/>
              <w:rPr>
                <w:rFonts w:ascii="Garamond" w:hAnsi="Garamond"/>
                <w:b/>
                <w:szCs w:val="22"/>
                <w:lang w:val="bg-BG"/>
              </w:rPr>
            </w:pPr>
            <w:r w:rsidRPr="001D5DA3">
              <w:rPr>
                <w:rFonts w:ascii="Garamond" w:hAnsi="Garamond"/>
                <w:b/>
                <w:szCs w:val="22"/>
                <w:lang w:val="bg-BG"/>
              </w:rPr>
              <w:t>168,6</w:t>
            </w:r>
          </w:p>
        </w:tc>
        <w:tc>
          <w:tcPr>
            <w:tcW w:w="675" w:type="dxa"/>
            <w:vAlign w:val="center"/>
          </w:tcPr>
          <w:p w:rsidR="003C2D4E" w:rsidRPr="001D5DA3" w:rsidRDefault="00092F61" w:rsidP="005061E2">
            <w:pPr>
              <w:jc w:val="center"/>
              <w:rPr>
                <w:rFonts w:ascii="Garamond" w:hAnsi="Garamond"/>
                <w:b/>
                <w:szCs w:val="22"/>
                <w:lang w:val="bg-BG"/>
              </w:rPr>
            </w:pPr>
            <w:r w:rsidRPr="001D5DA3">
              <w:rPr>
                <w:rFonts w:ascii="Garamond" w:hAnsi="Garamond"/>
                <w:b/>
                <w:szCs w:val="22"/>
                <w:lang w:val="bg-BG"/>
              </w:rPr>
              <w:t>55,5</w:t>
            </w:r>
          </w:p>
        </w:tc>
        <w:tc>
          <w:tcPr>
            <w:tcW w:w="1270" w:type="dxa"/>
            <w:vAlign w:val="center"/>
          </w:tcPr>
          <w:p w:rsidR="003C2D4E" w:rsidRPr="001D5DA3" w:rsidRDefault="001D5DA3" w:rsidP="005061E2">
            <w:pPr>
              <w:jc w:val="center"/>
              <w:rPr>
                <w:rFonts w:ascii="Garamond" w:hAnsi="Garamond"/>
                <w:b/>
                <w:szCs w:val="22"/>
                <w:lang w:val="bg-BG"/>
              </w:rPr>
            </w:pPr>
            <w:r w:rsidRPr="001D5DA3">
              <w:rPr>
                <w:rFonts w:ascii="Garamond" w:hAnsi="Garamond"/>
                <w:b/>
                <w:szCs w:val="22"/>
                <w:lang w:val="bg-BG"/>
              </w:rPr>
              <w:t>6</w:t>
            </w:r>
          </w:p>
        </w:tc>
        <w:tc>
          <w:tcPr>
            <w:tcW w:w="704" w:type="dxa"/>
            <w:vAlign w:val="center"/>
          </w:tcPr>
          <w:p w:rsidR="003C2D4E" w:rsidRPr="001D5DA3" w:rsidRDefault="001D5DA3" w:rsidP="005061E2">
            <w:pPr>
              <w:jc w:val="center"/>
              <w:rPr>
                <w:rFonts w:ascii="Garamond" w:hAnsi="Garamond"/>
                <w:b/>
                <w:szCs w:val="22"/>
                <w:lang w:val="bg-BG"/>
              </w:rPr>
            </w:pPr>
            <w:r w:rsidRPr="001D5DA3">
              <w:rPr>
                <w:rFonts w:ascii="Garamond" w:hAnsi="Garamond"/>
                <w:b/>
                <w:szCs w:val="22"/>
                <w:lang w:val="bg-BG"/>
              </w:rPr>
              <w:t>8</w:t>
            </w:r>
          </w:p>
        </w:tc>
      </w:tr>
    </w:tbl>
    <w:p w:rsidR="001F05E6" w:rsidRPr="00B97900" w:rsidRDefault="001F05E6" w:rsidP="0012616A">
      <w:pPr>
        <w:jc w:val="both"/>
        <w:rPr>
          <w:rFonts w:ascii="Garamond" w:hAnsi="Garamond"/>
          <w:lang w:val="bg-BG"/>
        </w:rPr>
      </w:pPr>
      <w:r w:rsidRPr="00B97900">
        <w:rPr>
          <w:rFonts w:ascii="Garamond" w:hAnsi="Garamond"/>
          <w:lang w:val="bg-BG"/>
        </w:rPr>
        <w:t>По данни на РУО-Кюстендил</w:t>
      </w:r>
    </w:p>
    <w:p w:rsidR="001F05E6" w:rsidRDefault="001F05E6" w:rsidP="0012616A">
      <w:pPr>
        <w:jc w:val="both"/>
        <w:rPr>
          <w:rFonts w:ascii="Garamond" w:hAnsi="Garamond"/>
          <w:sz w:val="24"/>
          <w:lang w:val="bg-BG"/>
        </w:rPr>
      </w:pPr>
    </w:p>
    <w:p w:rsidR="005A4139" w:rsidRPr="00952A2F" w:rsidRDefault="005B7FA0" w:rsidP="005A4139">
      <w:pPr>
        <w:spacing w:line="360" w:lineRule="auto"/>
        <w:ind w:firstLine="567"/>
        <w:jc w:val="both"/>
        <w:rPr>
          <w:rFonts w:ascii="Garamond" w:hAnsi="Garamond"/>
          <w:sz w:val="24"/>
          <w:lang w:val="bg-BG"/>
        </w:rPr>
      </w:pPr>
      <w:r w:rsidRPr="00573BEA">
        <w:rPr>
          <w:rFonts w:ascii="Garamond" w:hAnsi="Garamond"/>
          <w:sz w:val="24"/>
          <w:lang w:val="bg-BG"/>
        </w:rPr>
        <w:t xml:space="preserve">В детските градини и училищата </w:t>
      </w:r>
      <w:r w:rsidR="00911D45" w:rsidRPr="00573BEA">
        <w:rPr>
          <w:rFonts w:ascii="Garamond" w:hAnsi="Garamond"/>
          <w:sz w:val="24"/>
          <w:lang w:val="bg-BG"/>
        </w:rPr>
        <w:t xml:space="preserve">в </w:t>
      </w:r>
      <w:r w:rsidR="003C5751" w:rsidRPr="00573BEA">
        <w:rPr>
          <w:rFonts w:ascii="Garamond" w:hAnsi="Garamond"/>
          <w:sz w:val="24"/>
          <w:lang w:val="bg-BG"/>
        </w:rPr>
        <w:t>някои</w:t>
      </w:r>
      <w:r w:rsidR="00911D45" w:rsidRPr="00573BEA">
        <w:rPr>
          <w:rFonts w:ascii="Garamond" w:hAnsi="Garamond"/>
          <w:sz w:val="24"/>
          <w:lang w:val="bg-BG"/>
        </w:rPr>
        <w:t xml:space="preserve"> общини</w:t>
      </w:r>
      <w:r w:rsidRPr="00573BEA">
        <w:rPr>
          <w:rFonts w:ascii="Garamond" w:hAnsi="Garamond"/>
          <w:sz w:val="24"/>
          <w:lang w:val="bg-BG"/>
        </w:rPr>
        <w:t xml:space="preserve"> </w:t>
      </w:r>
      <w:r w:rsidR="00911D45" w:rsidRPr="00573BEA">
        <w:rPr>
          <w:rFonts w:ascii="Garamond" w:hAnsi="Garamond"/>
          <w:sz w:val="24"/>
          <w:lang w:val="bg-BG"/>
        </w:rPr>
        <w:t>се чувства</w:t>
      </w:r>
      <w:r w:rsidRPr="00573BEA">
        <w:rPr>
          <w:rFonts w:ascii="Garamond" w:hAnsi="Garamond"/>
          <w:sz w:val="24"/>
          <w:lang w:val="bg-BG"/>
        </w:rPr>
        <w:t xml:space="preserve"> необходимост от психолози, педагогически съветници, логопеди, ресурс</w:t>
      </w:r>
      <w:r w:rsidR="00E72E69" w:rsidRPr="00573BEA">
        <w:rPr>
          <w:rFonts w:ascii="Garamond" w:hAnsi="Garamond"/>
          <w:sz w:val="24"/>
          <w:lang w:val="bg-BG"/>
        </w:rPr>
        <w:t xml:space="preserve">ни учители, педагози, подготвени да </w:t>
      </w:r>
      <w:r w:rsidR="00E72E69" w:rsidRPr="00573BEA">
        <w:rPr>
          <w:rFonts w:ascii="Garamond" w:hAnsi="Garamond"/>
          <w:sz w:val="24"/>
          <w:lang w:val="bg-BG"/>
        </w:rPr>
        <w:lastRenderedPageBreak/>
        <w:t>работят с деца със зрителни, слухови и други увре</w:t>
      </w:r>
      <w:r w:rsidR="005A4139">
        <w:rPr>
          <w:rFonts w:ascii="Garamond" w:hAnsi="Garamond"/>
          <w:sz w:val="24"/>
          <w:lang w:val="bg-BG"/>
        </w:rPr>
        <w:t xml:space="preserve">ждания или хронични заболявания, </w:t>
      </w:r>
      <w:r w:rsidR="005A4139" w:rsidRPr="005A4139">
        <w:rPr>
          <w:rFonts w:ascii="Garamond" w:hAnsi="Garamond"/>
          <w:sz w:val="24"/>
          <w:lang w:val="bg-BG"/>
        </w:rPr>
        <w:t>както и с деца с проблеми в поведението.</w:t>
      </w:r>
    </w:p>
    <w:p w:rsidR="005B7FA0" w:rsidRPr="00573BEA" w:rsidRDefault="005B7FA0" w:rsidP="00B97900">
      <w:pPr>
        <w:spacing w:line="360" w:lineRule="auto"/>
        <w:ind w:firstLine="567"/>
        <w:jc w:val="both"/>
        <w:rPr>
          <w:rFonts w:ascii="Garamond" w:hAnsi="Garamond"/>
          <w:sz w:val="24"/>
          <w:lang w:val="bg-BG"/>
        </w:rPr>
      </w:pPr>
    </w:p>
    <w:p w:rsidR="00E26D76" w:rsidRPr="00CB1649" w:rsidRDefault="00E26D76" w:rsidP="00B97900">
      <w:pPr>
        <w:spacing w:line="360" w:lineRule="auto"/>
        <w:rPr>
          <w:rFonts w:ascii="Garamond" w:hAnsi="Garamond"/>
          <w:b/>
          <w:color w:val="FF0000"/>
          <w:sz w:val="24"/>
          <w:lang w:val="bg-BG"/>
        </w:rPr>
      </w:pPr>
    </w:p>
    <w:p w:rsidR="000C5E1B" w:rsidRDefault="00090079" w:rsidP="00AB64A6">
      <w:pPr>
        <w:spacing w:line="360" w:lineRule="auto"/>
        <w:rPr>
          <w:rFonts w:ascii="Garamond" w:hAnsi="Garamond"/>
          <w:sz w:val="24"/>
          <w:lang w:val="bg-BG"/>
        </w:rPr>
      </w:pPr>
      <w:r w:rsidRPr="00A330A0">
        <w:rPr>
          <w:rFonts w:ascii="Garamond" w:hAnsi="Garamond"/>
          <w:sz w:val="24"/>
          <w:lang w:val="bg-BG"/>
        </w:rPr>
        <w:t>2)</w:t>
      </w:r>
      <w:r w:rsidR="000C5E1B" w:rsidRPr="00A330A0">
        <w:rPr>
          <w:rFonts w:ascii="Garamond" w:hAnsi="Garamond"/>
          <w:sz w:val="24"/>
          <w:lang w:val="bg-BG"/>
        </w:rPr>
        <w:t xml:space="preserve"> Доставчици на социални услуги</w:t>
      </w:r>
    </w:p>
    <w:p w:rsidR="00FE1872" w:rsidRPr="00A330A0" w:rsidRDefault="00FE1872" w:rsidP="00FE1872">
      <w:pPr>
        <w:rPr>
          <w:rFonts w:ascii="Garamond" w:hAnsi="Garamond"/>
          <w:sz w:val="24"/>
          <w:lang w:val="bg-BG"/>
        </w:rPr>
      </w:pPr>
    </w:p>
    <w:p w:rsidR="009F1767" w:rsidRPr="00573BEA" w:rsidRDefault="009F1767" w:rsidP="00B97900">
      <w:pPr>
        <w:spacing w:line="360" w:lineRule="auto"/>
        <w:ind w:firstLine="567"/>
        <w:jc w:val="both"/>
        <w:rPr>
          <w:rFonts w:ascii="Garamond" w:hAnsi="Garamond"/>
          <w:sz w:val="24"/>
          <w:lang w:val="bg-BG"/>
        </w:rPr>
      </w:pPr>
      <w:r w:rsidRPr="00573BEA">
        <w:rPr>
          <w:rFonts w:ascii="Garamond" w:hAnsi="Garamond"/>
          <w:sz w:val="24"/>
          <w:lang w:val="bg-BG"/>
        </w:rPr>
        <w:t>Д</w:t>
      </w:r>
      <w:r w:rsidR="000C5E1B" w:rsidRPr="00573BEA">
        <w:rPr>
          <w:rFonts w:ascii="Garamond" w:hAnsi="Garamond"/>
          <w:sz w:val="24"/>
          <w:lang w:val="bg-BG"/>
        </w:rPr>
        <w:t xml:space="preserve">оставчиците на социални услуги </w:t>
      </w:r>
      <w:r w:rsidRPr="00573BEA">
        <w:rPr>
          <w:rFonts w:ascii="Garamond" w:hAnsi="Garamond"/>
          <w:sz w:val="24"/>
          <w:lang w:val="bg-BG"/>
        </w:rPr>
        <w:t>в област Кюстендил са съсредоточени основно в градовете Кюстендил и Дупница.</w:t>
      </w:r>
      <w:r w:rsidR="00E32531" w:rsidRPr="00573BEA">
        <w:rPr>
          <w:rFonts w:ascii="Garamond" w:hAnsi="Garamond"/>
          <w:sz w:val="24"/>
          <w:lang w:val="bg-BG"/>
        </w:rPr>
        <w:t xml:space="preserve"> Териториалната концентрация се вижда ясно от представената в табличен вид обобщена информация за доставчиците на социални услуги в Област Кюстендил. </w:t>
      </w:r>
    </w:p>
    <w:p w:rsidR="009F1767" w:rsidRPr="00573BEA" w:rsidRDefault="009F1767" w:rsidP="009F1767">
      <w:pPr>
        <w:jc w:val="both"/>
        <w:rPr>
          <w:rFonts w:ascii="Garamond" w:hAnsi="Garamond"/>
          <w:sz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6304"/>
        <w:gridCol w:w="2093"/>
      </w:tblGrid>
      <w:tr w:rsidR="00A0343D" w:rsidRPr="00573BEA" w:rsidTr="00AF6CB4">
        <w:trPr>
          <w:tblHeader/>
        </w:trPr>
        <w:tc>
          <w:tcPr>
            <w:tcW w:w="664" w:type="dxa"/>
            <w:tcBorders>
              <w:bottom w:val="single" w:sz="4" w:space="0" w:color="auto"/>
            </w:tcBorders>
            <w:shd w:val="clear" w:color="auto" w:fill="EAF1DD"/>
          </w:tcPr>
          <w:p w:rsidR="00A0343D" w:rsidRPr="005061E2" w:rsidRDefault="00A0343D" w:rsidP="005061E2">
            <w:pPr>
              <w:jc w:val="center"/>
              <w:rPr>
                <w:rFonts w:ascii="Garamond" w:hAnsi="Garamond"/>
                <w:b/>
                <w:sz w:val="24"/>
                <w:lang w:val="bg-BG"/>
              </w:rPr>
            </w:pPr>
            <w:r w:rsidRPr="005061E2">
              <w:rPr>
                <w:rFonts w:ascii="Garamond" w:hAnsi="Garamond"/>
                <w:b/>
                <w:sz w:val="24"/>
                <w:lang w:val="bg-BG"/>
              </w:rPr>
              <w:t>№</w:t>
            </w:r>
          </w:p>
        </w:tc>
        <w:tc>
          <w:tcPr>
            <w:tcW w:w="6305" w:type="dxa"/>
            <w:tcBorders>
              <w:bottom w:val="single" w:sz="4" w:space="0" w:color="auto"/>
            </w:tcBorders>
            <w:shd w:val="clear" w:color="auto" w:fill="EAF1DD"/>
          </w:tcPr>
          <w:p w:rsidR="00A0343D" w:rsidRPr="005061E2" w:rsidRDefault="00A0343D" w:rsidP="005061E2">
            <w:pPr>
              <w:jc w:val="center"/>
              <w:rPr>
                <w:rFonts w:ascii="Garamond" w:hAnsi="Garamond"/>
                <w:b/>
                <w:sz w:val="24"/>
                <w:lang w:val="bg-BG"/>
              </w:rPr>
            </w:pPr>
            <w:r w:rsidRPr="005061E2">
              <w:rPr>
                <w:rFonts w:ascii="Garamond" w:hAnsi="Garamond"/>
                <w:b/>
                <w:sz w:val="24"/>
                <w:lang w:val="bg-BG"/>
              </w:rPr>
              <w:t>Вид на социалната услуга/дейност</w:t>
            </w:r>
          </w:p>
        </w:tc>
        <w:tc>
          <w:tcPr>
            <w:tcW w:w="2093" w:type="dxa"/>
            <w:tcBorders>
              <w:bottom w:val="single" w:sz="4" w:space="0" w:color="auto"/>
            </w:tcBorders>
            <w:shd w:val="clear" w:color="auto" w:fill="EAF1DD"/>
          </w:tcPr>
          <w:p w:rsidR="00A0343D" w:rsidRPr="005061E2" w:rsidRDefault="00A0343D" w:rsidP="005061E2">
            <w:pPr>
              <w:jc w:val="center"/>
              <w:rPr>
                <w:rFonts w:ascii="Garamond" w:hAnsi="Garamond"/>
                <w:b/>
                <w:sz w:val="24"/>
                <w:lang w:val="bg-BG"/>
              </w:rPr>
            </w:pPr>
            <w:r w:rsidRPr="005061E2">
              <w:rPr>
                <w:rFonts w:ascii="Garamond" w:hAnsi="Garamond"/>
                <w:b/>
                <w:sz w:val="24"/>
                <w:lang w:val="bg-BG"/>
              </w:rPr>
              <w:t>Местоположение</w:t>
            </w:r>
          </w:p>
        </w:tc>
      </w:tr>
      <w:tr w:rsidR="00A0343D" w:rsidRPr="00573BEA" w:rsidTr="00AF6CB4">
        <w:tc>
          <w:tcPr>
            <w:tcW w:w="664" w:type="dxa"/>
            <w:tcBorders>
              <w:bottom w:val="double" w:sz="4" w:space="0" w:color="auto"/>
            </w:tcBorders>
          </w:tcPr>
          <w:p w:rsidR="00A0343D" w:rsidRPr="005061E2" w:rsidRDefault="00A0343D" w:rsidP="009F1767">
            <w:pPr>
              <w:rPr>
                <w:rFonts w:ascii="Garamond" w:hAnsi="Garamond"/>
                <w:sz w:val="24"/>
                <w:lang w:val="bg-BG"/>
              </w:rPr>
            </w:pPr>
            <w:r w:rsidRPr="005061E2">
              <w:rPr>
                <w:rFonts w:ascii="Garamond" w:hAnsi="Garamond"/>
                <w:sz w:val="24"/>
                <w:lang w:val="bg-BG"/>
              </w:rPr>
              <w:t>1</w:t>
            </w:r>
          </w:p>
        </w:tc>
        <w:tc>
          <w:tcPr>
            <w:tcW w:w="6305" w:type="dxa"/>
            <w:tcBorders>
              <w:bottom w:val="double" w:sz="4" w:space="0" w:color="auto"/>
            </w:tcBorders>
          </w:tcPr>
          <w:p w:rsidR="00A0343D" w:rsidRPr="005061E2" w:rsidRDefault="00A0343D" w:rsidP="009F1767">
            <w:pPr>
              <w:rPr>
                <w:rFonts w:ascii="Garamond" w:hAnsi="Garamond"/>
                <w:sz w:val="24"/>
                <w:lang w:val="bg-BG"/>
              </w:rPr>
            </w:pPr>
            <w:r w:rsidRPr="005061E2">
              <w:rPr>
                <w:rFonts w:ascii="Garamond" w:hAnsi="Garamond"/>
                <w:sz w:val="24"/>
                <w:lang w:val="bg-BG"/>
              </w:rPr>
              <w:t>Център за социална рехабилитация и интеграция за деца и ученици (към Център да настаняване от семеен тип за хора с увреждания, гр. Бобов дол)</w:t>
            </w:r>
          </w:p>
        </w:tc>
        <w:tc>
          <w:tcPr>
            <w:tcW w:w="2093" w:type="dxa"/>
            <w:tcBorders>
              <w:bottom w:val="double" w:sz="4" w:space="0" w:color="auto"/>
            </w:tcBorders>
          </w:tcPr>
          <w:p w:rsidR="00A0343D" w:rsidRPr="005061E2" w:rsidRDefault="00A0343D" w:rsidP="009F1767">
            <w:pPr>
              <w:rPr>
                <w:rFonts w:ascii="Garamond" w:hAnsi="Garamond"/>
                <w:sz w:val="24"/>
                <w:lang w:val="bg-BG"/>
              </w:rPr>
            </w:pPr>
            <w:r w:rsidRPr="005061E2">
              <w:rPr>
                <w:rFonts w:ascii="Garamond" w:hAnsi="Garamond"/>
                <w:sz w:val="24"/>
                <w:lang w:val="bg-BG"/>
              </w:rPr>
              <w:t>гр. Бобов дол</w:t>
            </w:r>
          </w:p>
        </w:tc>
      </w:tr>
      <w:tr w:rsidR="00A0343D" w:rsidRPr="00573BEA" w:rsidTr="00AF6CB4">
        <w:tc>
          <w:tcPr>
            <w:tcW w:w="664" w:type="dxa"/>
          </w:tcPr>
          <w:p w:rsidR="00A0343D" w:rsidRPr="005061E2" w:rsidRDefault="00AF6CB4" w:rsidP="00F2045E">
            <w:pPr>
              <w:rPr>
                <w:rFonts w:ascii="Garamond" w:hAnsi="Garamond"/>
                <w:sz w:val="24"/>
                <w:lang w:val="bg-BG"/>
              </w:rPr>
            </w:pPr>
            <w:r>
              <w:rPr>
                <w:rFonts w:ascii="Garamond" w:hAnsi="Garamond"/>
                <w:sz w:val="24"/>
                <w:lang w:val="bg-BG"/>
              </w:rPr>
              <w:t>2</w:t>
            </w:r>
          </w:p>
        </w:tc>
        <w:tc>
          <w:tcPr>
            <w:tcW w:w="6305" w:type="dxa"/>
          </w:tcPr>
          <w:p w:rsidR="00A0343D" w:rsidRPr="005061E2" w:rsidRDefault="00A0343D" w:rsidP="00F2045E">
            <w:pPr>
              <w:rPr>
                <w:rFonts w:ascii="Garamond" w:hAnsi="Garamond"/>
                <w:sz w:val="24"/>
                <w:lang w:val="bg-BG"/>
              </w:rPr>
            </w:pPr>
            <w:r w:rsidRPr="005061E2">
              <w:rPr>
                <w:rFonts w:ascii="Garamond" w:hAnsi="Garamond"/>
                <w:sz w:val="24"/>
                <w:lang w:val="bg-BG"/>
              </w:rPr>
              <w:t xml:space="preserve">Център за обществена подкрепа „За да има щастие в детските очи“ </w:t>
            </w:r>
          </w:p>
        </w:tc>
        <w:tc>
          <w:tcPr>
            <w:tcW w:w="2093" w:type="dxa"/>
          </w:tcPr>
          <w:p w:rsidR="00A0343D" w:rsidRPr="005061E2" w:rsidRDefault="00A0343D">
            <w:pPr>
              <w:rPr>
                <w:lang w:val="bg-BG"/>
              </w:rPr>
            </w:pPr>
            <w:r w:rsidRPr="005061E2">
              <w:rPr>
                <w:rFonts w:ascii="Garamond" w:hAnsi="Garamond"/>
                <w:sz w:val="24"/>
                <w:lang w:val="bg-BG"/>
              </w:rPr>
              <w:t>гр. Дупница</w:t>
            </w:r>
          </w:p>
        </w:tc>
      </w:tr>
      <w:tr w:rsidR="00A0343D" w:rsidRPr="00573BEA" w:rsidTr="00AF6CB4">
        <w:tc>
          <w:tcPr>
            <w:tcW w:w="664" w:type="dxa"/>
          </w:tcPr>
          <w:p w:rsidR="00A0343D" w:rsidRPr="005061E2" w:rsidRDefault="00AF6CB4" w:rsidP="009F1767">
            <w:pPr>
              <w:rPr>
                <w:rFonts w:ascii="Garamond" w:hAnsi="Garamond"/>
                <w:sz w:val="24"/>
                <w:lang w:val="bg-BG"/>
              </w:rPr>
            </w:pPr>
            <w:r>
              <w:rPr>
                <w:rFonts w:ascii="Garamond" w:hAnsi="Garamond"/>
                <w:sz w:val="24"/>
                <w:lang w:val="bg-BG"/>
              </w:rPr>
              <w:t>3</w:t>
            </w:r>
          </w:p>
        </w:tc>
        <w:tc>
          <w:tcPr>
            <w:tcW w:w="6305" w:type="dxa"/>
          </w:tcPr>
          <w:p w:rsidR="00A0343D" w:rsidRPr="005061E2" w:rsidRDefault="00A0343D" w:rsidP="0012616A">
            <w:pPr>
              <w:rPr>
                <w:rFonts w:ascii="Garamond" w:hAnsi="Garamond"/>
                <w:sz w:val="24"/>
                <w:lang w:val="bg-BG"/>
              </w:rPr>
            </w:pPr>
            <w:r w:rsidRPr="005061E2">
              <w:rPr>
                <w:rFonts w:ascii="Garamond" w:hAnsi="Garamond"/>
                <w:sz w:val="24"/>
                <w:lang w:val="bg-BG"/>
              </w:rPr>
              <w:t xml:space="preserve">Център за обществена подкрепа </w:t>
            </w:r>
            <w:r w:rsidR="0012616A" w:rsidRPr="00320146">
              <w:rPr>
                <w:rFonts w:ascii="Garamond" w:hAnsi="Garamond"/>
                <w:sz w:val="24"/>
                <w:lang w:val="bg-BG"/>
              </w:rPr>
              <w:t>- Дупница</w:t>
            </w:r>
            <w:r w:rsidRPr="00320146">
              <w:rPr>
                <w:rFonts w:ascii="Garamond" w:hAnsi="Garamond"/>
                <w:sz w:val="24"/>
                <w:lang w:val="bg-BG"/>
              </w:rPr>
              <w:t xml:space="preserve"> </w:t>
            </w:r>
          </w:p>
        </w:tc>
        <w:tc>
          <w:tcPr>
            <w:tcW w:w="2093" w:type="dxa"/>
          </w:tcPr>
          <w:p w:rsidR="00A0343D" w:rsidRPr="005061E2" w:rsidRDefault="00A0343D">
            <w:pPr>
              <w:rPr>
                <w:lang w:val="bg-BG"/>
              </w:rPr>
            </w:pPr>
            <w:r w:rsidRPr="005061E2">
              <w:rPr>
                <w:rFonts w:ascii="Garamond" w:hAnsi="Garamond"/>
                <w:sz w:val="24"/>
                <w:lang w:val="bg-BG"/>
              </w:rPr>
              <w:t>гр. Дупница</w:t>
            </w:r>
          </w:p>
        </w:tc>
      </w:tr>
      <w:tr w:rsidR="00A0343D" w:rsidRPr="00573BEA" w:rsidTr="00AF6CB4">
        <w:tc>
          <w:tcPr>
            <w:tcW w:w="664" w:type="dxa"/>
          </w:tcPr>
          <w:p w:rsidR="00A0343D" w:rsidRPr="005061E2" w:rsidRDefault="00AF6CB4" w:rsidP="009F1767">
            <w:pPr>
              <w:rPr>
                <w:rFonts w:ascii="Garamond" w:hAnsi="Garamond"/>
                <w:sz w:val="24"/>
                <w:lang w:val="bg-BG"/>
              </w:rPr>
            </w:pPr>
            <w:r>
              <w:rPr>
                <w:rFonts w:ascii="Garamond" w:hAnsi="Garamond"/>
                <w:sz w:val="24"/>
                <w:lang w:val="bg-BG"/>
              </w:rPr>
              <w:t>4</w:t>
            </w:r>
          </w:p>
        </w:tc>
        <w:tc>
          <w:tcPr>
            <w:tcW w:w="6305" w:type="dxa"/>
          </w:tcPr>
          <w:p w:rsidR="00A0343D" w:rsidRPr="005061E2" w:rsidRDefault="00A0343D" w:rsidP="009F1767">
            <w:pPr>
              <w:rPr>
                <w:rFonts w:ascii="Garamond" w:hAnsi="Garamond"/>
                <w:sz w:val="24"/>
                <w:lang w:val="bg-BG"/>
              </w:rPr>
            </w:pPr>
            <w:r w:rsidRPr="005061E2">
              <w:rPr>
                <w:rFonts w:ascii="Garamond" w:hAnsi="Garamond"/>
                <w:sz w:val="24"/>
                <w:lang w:val="bg-BG"/>
              </w:rPr>
              <w:t>Център за социална рехабилитация и интеграция за деца</w:t>
            </w:r>
          </w:p>
        </w:tc>
        <w:tc>
          <w:tcPr>
            <w:tcW w:w="2093" w:type="dxa"/>
          </w:tcPr>
          <w:p w:rsidR="00A0343D" w:rsidRPr="005061E2" w:rsidRDefault="00A0343D">
            <w:pPr>
              <w:rPr>
                <w:lang w:val="bg-BG"/>
              </w:rPr>
            </w:pPr>
            <w:r w:rsidRPr="005061E2">
              <w:rPr>
                <w:rFonts w:ascii="Garamond" w:hAnsi="Garamond"/>
                <w:sz w:val="24"/>
                <w:lang w:val="bg-BG"/>
              </w:rPr>
              <w:t>гр. Дупница</w:t>
            </w:r>
          </w:p>
        </w:tc>
      </w:tr>
      <w:tr w:rsidR="00A0343D" w:rsidRPr="00573BEA" w:rsidTr="00AF6CB4">
        <w:tc>
          <w:tcPr>
            <w:tcW w:w="664" w:type="dxa"/>
          </w:tcPr>
          <w:p w:rsidR="00A0343D" w:rsidRPr="005061E2" w:rsidRDefault="00AF6CB4" w:rsidP="009F1767">
            <w:pPr>
              <w:rPr>
                <w:rFonts w:ascii="Garamond" w:hAnsi="Garamond"/>
                <w:sz w:val="24"/>
                <w:lang w:val="bg-BG"/>
              </w:rPr>
            </w:pPr>
            <w:r>
              <w:rPr>
                <w:rFonts w:ascii="Garamond" w:hAnsi="Garamond"/>
                <w:sz w:val="24"/>
                <w:lang w:val="bg-BG"/>
              </w:rPr>
              <w:t>5</w:t>
            </w:r>
          </w:p>
        </w:tc>
        <w:tc>
          <w:tcPr>
            <w:tcW w:w="6305" w:type="dxa"/>
          </w:tcPr>
          <w:p w:rsidR="00A0343D" w:rsidRPr="005061E2" w:rsidRDefault="00A0343D" w:rsidP="009F1767">
            <w:pPr>
              <w:rPr>
                <w:rFonts w:ascii="Garamond" w:hAnsi="Garamond"/>
                <w:sz w:val="24"/>
                <w:lang w:val="bg-BG"/>
              </w:rPr>
            </w:pPr>
            <w:r w:rsidRPr="005061E2">
              <w:rPr>
                <w:rFonts w:ascii="Garamond" w:hAnsi="Garamond"/>
                <w:sz w:val="24"/>
                <w:lang w:val="bg-BG"/>
              </w:rPr>
              <w:t xml:space="preserve">Дневен център за деца с увреждания </w:t>
            </w:r>
          </w:p>
        </w:tc>
        <w:tc>
          <w:tcPr>
            <w:tcW w:w="2093" w:type="dxa"/>
          </w:tcPr>
          <w:p w:rsidR="00A0343D" w:rsidRPr="005061E2" w:rsidRDefault="00A0343D">
            <w:pPr>
              <w:rPr>
                <w:lang w:val="bg-BG"/>
              </w:rPr>
            </w:pPr>
            <w:r w:rsidRPr="005061E2">
              <w:rPr>
                <w:rFonts w:ascii="Garamond" w:hAnsi="Garamond"/>
                <w:sz w:val="24"/>
                <w:lang w:val="bg-BG"/>
              </w:rPr>
              <w:t>гр. Дупница</w:t>
            </w:r>
          </w:p>
        </w:tc>
      </w:tr>
      <w:tr w:rsidR="00D57D27" w:rsidRPr="00573BEA" w:rsidTr="009B43B9">
        <w:tc>
          <w:tcPr>
            <w:tcW w:w="664" w:type="dxa"/>
          </w:tcPr>
          <w:p w:rsidR="00D57D27" w:rsidRDefault="00D57D27" w:rsidP="00D57D27">
            <w:pPr>
              <w:rPr>
                <w:rFonts w:ascii="Garamond" w:hAnsi="Garamond"/>
                <w:sz w:val="24"/>
                <w:lang w:val="bg-BG"/>
              </w:rPr>
            </w:pPr>
            <w:r>
              <w:rPr>
                <w:rFonts w:ascii="Garamond" w:hAnsi="Garamond"/>
                <w:sz w:val="24"/>
                <w:lang w:val="bg-BG"/>
              </w:rPr>
              <w:t>6</w:t>
            </w:r>
          </w:p>
        </w:tc>
        <w:tc>
          <w:tcPr>
            <w:tcW w:w="6305" w:type="dxa"/>
            <w:tcBorders>
              <w:top w:val="single" w:sz="4" w:space="0" w:color="auto"/>
              <w:left w:val="single" w:sz="4" w:space="0" w:color="auto"/>
              <w:bottom w:val="single" w:sz="4" w:space="0" w:color="auto"/>
              <w:right w:val="single" w:sz="4" w:space="0" w:color="auto"/>
            </w:tcBorders>
          </w:tcPr>
          <w:p w:rsidR="00D57D27" w:rsidRPr="006732D3" w:rsidRDefault="00D57D27" w:rsidP="00D57D27">
            <w:pPr>
              <w:rPr>
                <w:rFonts w:ascii="Garamond" w:hAnsi="Garamond"/>
                <w:sz w:val="24"/>
              </w:rPr>
            </w:pPr>
            <w:r w:rsidRPr="006732D3">
              <w:rPr>
                <w:rFonts w:ascii="Garamond" w:hAnsi="Garamond"/>
                <w:sz w:val="24"/>
                <w:lang w:val="bg-BG"/>
              </w:rPr>
              <w:t>Център за настаняване от семеен тип за деца</w:t>
            </w:r>
          </w:p>
        </w:tc>
        <w:tc>
          <w:tcPr>
            <w:tcW w:w="2093" w:type="dxa"/>
            <w:tcBorders>
              <w:top w:val="single" w:sz="4" w:space="0" w:color="auto"/>
              <w:left w:val="single" w:sz="4" w:space="0" w:color="auto"/>
              <w:bottom w:val="single" w:sz="4" w:space="0" w:color="auto"/>
              <w:right w:val="single" w:sz="4" w:space="0" w:color="auto"/>
            </w:tcBorders>
          </w:tcPr>
          <w:p w:rsidR="00D57D27" w:rsidRPr="006732D3" w:rsidRDefault="00D57D27" w:rsidP="00D57D27">
            <w:pPr>
              <w:rPr>
                <w:rFonts w:ascii="Garamond" w:hAnsi="Garamond"/>
                <w:sz w:val="24"/>
                <w:lang w:val="bg-BG"/>
              </w:rPr>
            </w:pPr>
            <w:r w:rsidRPr="006732D3">
              <w:rPr>
                <w:rFonts w:ascii="Garamond" w:hAnsi="Garamond"/>
                <w:sz w:val="24"/>
                <w:lang w:val="bg-BG"/>
              </w:rPr>
              <w:t>гр. Дупница</w:t>
            </w:r>
          </w:p>
        </w:tc>
      </w:tr>
      <w:tr w:rsidR="00D57D27" w:rsidRPr="00573BEA" w:rsidTr="009B43B9">
        <w:tc>
          <w:tcPr>
            <w:tcW w:w="664" w:type="dxa"/>
          </w:tcPr>
          <w:p w:rsidR="00D57D27" w:rsidRDefault="00D57D27" w:rsidP="00D57D27">
            <w:pPr>
              <w:rPr>
                <w:rFonts w:ascii="Garamond" w:hAnsi="Garamond"/>
                <w:sz w:val="24"/>
                <w:lang w:val="bg-BG"/>
              </w:rPr>
            </w:pPr>
            <w:r>
              <w:rPr>
                <w:rFonts w:ascii="Garamond" w:hAnsi="Garamond"/>
                <w:sz w:val="24"/>
                <w:lang w:val="bg-BG"/>
              </w:rPr>
              <w:t>7</w:t>
            </w:r>
          </w:p>
        </w:tc>
        <w:tc>
          <w:tcPr>
            <w:tcW w:w="6305" w:type="dxa"/>
            <w:tcBorders>
              <w:top w:val="single" w:sz="4" w:space="0" w:color="auto"/>
              <w:left w:val="single" w:sz="4" w:space="0" w:color="auto"/>
              <w:bottom w:val="single" w:sz="4" w:space="0" w:color="auto"/>
              <w:right w:val="single" w:sz="4" w:space="0" w:color="auto"/>
            </w:tcBorders>
          </w:tcPr>
          <w:p w:rsidR="00D57D27" w:rsidRPr="006732D3" w:rsidRDefault="00D57D27" w:rsidP="00D57D27">
            <w:pPr>
              <w:rPr>
                <w:rFonts w:ascii="Garamond" w:hAnsi="Garamond"/>
                <w:sz w:val="24"/>
                <w:lang w:val="bg-BG"/>
              </w:rPr>
            </w:pPr>
            <w:r w:rsidRPr="006732D3">
              <w:rPr>
                <w:rFonts w:ascii="Garamond" w:hAnsi="Garamond"/>
                <w:sz w:val="24"/>
                <w:lang w:val="bg-BG"/>
              </w:rPr>
              <w:t>Преходно жилище</w:t>
            </w:r>
          </w:p>
        </w:tc>
        <w:tc>
          <w:tcPr>
            <w:tcW w:w="2093" w:type="dxa"/>
            <w:tcBorders>
              <w:top w:val="single" w:sz="4" w:space="0" w:color="auto"/>
              <w:left w:val="single" w:sz="4" w:space="0" w:color="auto"/>
              <w:bottom w:val="single" w:sz="4" w:space="0" w:color="auto"/>
              <w:right w:val="single" w:sz="4" w:space="0" w:color="auto"/>
            </w:tcBorders>
          </w:tcPr>
          <w:p w:rsidR="00D57D27" w:rsidRPr="006732D3" w:rsidRDefault="00D57D27" w:rsidP="00D57D27">
            <w:pPr>
              <w:rPr>
                <w:rFonts w:ascii="Garamond" w:hAnsi="Garamond"/>
                <w:sz w:val="24"/>
                <w:lang w:val="bg-BG"/>
              </w:rPr>
            </w:pPr>
            <w:r w:rsidRPr="006732D3">
              <w:rPr>
                <w:rFonts w:ascii="Garamond" w:hAnsi="Garamond"/>
                <w:sz w:val="24"/>
                <w:lang w:val="bg-BG"/>
              </w:rPr>
              <w:t>гр. Дупница</w:t>
            </w:r>
          </w:p>
        </w:tc>
      </w:tr>
      <w:tr w:rsidR="00D57D27" w:rsidRPr="00573BEA" w:rsidTr="00AF6CB4">
        <w:tc>
          <w:tcPr>
            <w:tcW w:w="664" w:type="dxa"/>
          </w:tcPr>
          <w:p w:rsidR="00D57D27" w:rsidRPr="005061E2" w:rsidRDefault="00D57D27" w:rsidP="00D57D27">
            <w:pPr>
              <w:rPr>
                <w:rFonts w:ascii="Garamond" w:hAnsi="Garamond"/>
                <w:sz w:val="24"/>
                <w:lang w:val="bg-BG"/>
              </w:rPr>
            </w:pPr>
            <w:r>
              <w:rPr>
                <w:rFonts w:ascii="Garamond" w:hAnsi="Garamond"/>
                <w:sz w:val="24"/>
                <w:lang w:val="bg-BG"/>
              </w:rPr>
              <w:t>8</w:t>
            </w:r>
          </w:p>
        </w:tc>
        <w:tc>
          <w:tcPr>
            <w:tcW w:w="6305" w:type="dxa"/>
          </w:tcPr>
          <w:p w:rsidR="00D57D27" w:rsidRPr="005061E2" w:rsidRDefault="00D57D27" w:rsidP="00D57D27">
            <w:pPr>
              <w:rPr>
                <w:rFonts w:ascii="Garamond" w:hAnsi="Garamond"/>
                <w:sz w:val="24"/>
                <w:lang w:val="bg-BG"/>
              </w:rPr>
            </w:pPr>
            <w:r w:rsidRPr="005061E2">
              <w:rPr>
                <w:rFonts w:ascii="Garamond" w:hAnsi="Garamond"/>
                <w:sz w:val="24"/>
                <w:lang w:val="bg-BG"/>
              </w:rPr>
              <w:t>Център за настаняване от семеен тип за деца и младежи</w:t>
            </w:r>
            <w:r>
              <w:rPr>
                <w:rFonts w:ascii="Garamond" w:hAnsi="Garamond"/>
                <w:sz w:val="24"/>
                <w:lang w:val="bg-BG"/>
              </w:rPr>
              <w:t xml:space="preserve"> с увреждания </w:t>
            </w:r>
          </w:p>
        </w:tc>
        <w:tc>
          <w:tcPr>
            <w:tcW w:w="2093" w:type="dxa"/>
          </w:tcPr>
          <w:p w:rsidR="00D57D27" w:rsidRPr="005061E2" w:rsidRDefault="00D57D27" w:rsidP="00D57D27">
            <w:pPr>
              <w:rPr>
                <w:lang w:val="bg-BG"/>
              </w:rPr>
            </w:pPr>
            <w:r w:rsidRPr="005061E2">
              <w:rPr>
                <w:rFonts w:ascii="Garamond" w:hAnsi="Garamond"/>
                <w:sz w:val="24"/>
                <w:lang w:val="bg-BG"/>
              </w:rPr>
              <w:t>гр. Дупница</w:t>
            </w:r>
          </w:p>
        </w:tc>
      </w:tr>
      <w:tr w:rsidR="00D57D27" w:rsidRPr="00573BEA" w:rsidTr="00AF6CB4">
        <w:tc>
          <w:tcPr>
            <w:tcW w:w="664" w:type="dxa"/>
            <w:tcBorders>
              <w:bottom w:val="double" w:sz="4" w:space="0" w:color="auto"/>
            </w:tcBorders>
          </w:tcPr>
          <w:p w:rsidR="00D57D27" w:rsidRPr="005061E2" w:rsidRDefault="00D57D27" w:rsidP="00D57D27">
            <w:pPr>
              <w:rPr>
                <w:rFonts w:ascii="Garamond" w:hAnsi="Garamond"/>
                <w:sz w:val="24"/>
                <w:lang w:val="bg-BG"/>
              </w:rPr>
            </w:pPr>
            <w:r>
              <w:rPr>
                <w:rFonts w:ascii="Garamond" w:hAnsi="Garamond"/>
                <w:sz w:val="24"/>
                <w:lang w:val="bg-BG"/>
              </w:rPr>
              <w:t>9</w:t>
            </w:r>
          </w:p>
        </w:tc>
        <w:tc>
          <w:tcPr>
            <w:tcW w:w="6305" w:type="dxa"/>
            <w:tcBorders>
              <w:bottom w:val="double" w:sz="4" w:space="0" w:color="auto"/>
            </w:tcBorders>
          </w:tcPr>
          <w:p w:rsidR="00D57D27" w:rsidRPr="005061E2" w:rsidRDefault="00D57D27" w:rsidP="00D57D27">
            <w:pPr>
              <w:rPr>
                <w:rFonts w:ascii="Garamond" w:hAnsi="Garamond"/>
                <w:sz w:val="24"/>
                <w:lang w:val="bg-BG"/>
              </w:rPr>
            </w:pPr>
            <w:r w:rsidRPr="005061E2">
              <w:rPr>
                <w:rFonts w:ascii="Garamond" w:hAnsi="Garamond"/>
                <w:sz w:val="24"/>
                <w:lang w:val="bg-BG"/>
              </w:rPr>
              <w:t>Център за ранно детско развитие</w:t>
            </w:r>
          </w:p>
        </w:tc>
        <w:tc>
          <w:tcPr>
            <w:tcW w:w="2093" w:type="dxa"/>
            <w:tcBorders>
              <w:bottom w:val="double" w:sz="4" w:space="0" w:color="auto"/>
            </w:tcBorders>
          </w:tcPr>
          <w:p w:rsidR="00D57D27" w:rsidRPr="005061E2" w:rsidRDefault="00D57D27" w:rsidP="00D57D27">
            <w:pPr>
              <w:rPr>
                <w:lang w:val="bg-BG"/>
              </w:rPr>
            </w:pPr>
            <w:r w:rsidRPr="005061E2">
              <w:rPr>
                <w:rFonts w:ascii="Garamond" w:hAnsi="Garamond"/>
                <w:sz w:val="24"/>
                <w:lang w:val="bg-BG"/>
              </w:rPr>
              <w:t>гр. Дупница</w:t>
            </w:r>
          </w:p>
        </w:tc>
      </w:tr>
      <w:tr w:rsidR="00D57D27" w:rsidRPr="00573BEA" w:rsidTr="00AF6CB4">
        <w:tc>
          <w:tcPr>
            <w:tcW w:w="664" w:type="dxa"/>
            <w:tcBorders>
              <w:top w:val="double" w:sz="4" w:space="0" w:color="auto"/>
              <w:bottom w:val="double" w:sz="4" w:space="0" w:color="auto"/>
            </w:tcBorders>
          </w:tcPr>
          <w:p w:rsidR="00D57D27" w:rsidRPr="005061E2" w:rsidRDefault="00D57D27" w:rsidP="00D57D27">
            <w:pPr>
              <w:rPr>
                <w:rFonts w:ascii="Garamond" w:hAnsi="Garamond"/>
                <w:sz w:val="24"/>
                <w:lang w:val="bg-BG"/>
              </w:rPr>
            </w:pPr>
            <w:r>
              <w:rPr>
                <w:rFonts w:ascii="Garamond" w:hAnsi="Garamond"/>
                <w:sz w:val="24"/>
                <w:lang w:val="bg-BG"/>
              </w:rPr>
              <w:t>10</w:t>
            </w:r>
          </w:p>
        </w:tc>
        <w:tc>
          <w:tcPr>
            <w:tcW w:w="6305" w:type="dxa"/>
            <w:tcBorders>
              <w:top w:val="double" w:sz="4" w:space="0" w:color="auto"/>
              <w:bottom w:val="double" w:sz="4" w:space="0" w:color="auto"/>
            </w:tcBorders>
          </w:tcPr>
          <w:p w:rsidR="00D57D27" w:rsidRPr="005061E2" w:rsidRDefault="00D57D27" w:rsidP="00D57D27">
            <w:pPr>
              <w:rPr>
                <w:rFonts w:ascii="Garamond" w:hAnsi="Garamond"/>
                <w:sz w:val="24"/>
                <w:lang w:val="bg-BG"/>
              </w:rPr>
            </w:pPr>
            <w:r w:rsidRPr="005061E2">
              <w:rPr>
                <w:rFonts w:ascii="Garamond" w:hAnsi="Garamond"/>
                <w:sz w:val="24"/>
                <w:lang w:val="bg-BG"/>
              </w:rPr>
              <w:t>Център за рехабилитация и подкрепа</w:t>
            </w:r>
          </w:p>
        </w:tc>
        <w:tc>
          <w:tcPr>
            <w:tcW w:w="2093" w:type="dxa"/>
            <w:tcBorders>
              <w:top w:val="double" w:sz="4" w:space="0" w:color="auto"/>
              <w:bottom w:val="double" w:sz="4" w:space="0" w:color="auto"/>
            </w:tcBorders>
          </w:tcPr>
          <w:p w:rsidR="00D57D27" w:rsidRPr="005061E2" w:rsidRDefault="00D57D27" w:rsidP="00D57D27">
            <w:pPr>
              <w:rPr>
                <w:rFonts w:ascii="Garamond" w:hAnsi="Garamond"/>
                <w:sz w:val="24"/>
                <w:lang w:val="bg-BG"/>
              </w:rPr>
            </w:pPr>
            <w:r w:rsidRPr="005061E2">
              <w:rPr>
                <w:rFonts w:ascii="Garamond" w:hAnsi="Garamond"/>
                <w:sz w:val="24"/>
                <w:lang w:val="bg-BG"/>
              </w:rPr>
              <w:t>гр. Кочериново</w:t>
            </w:r>
          </w:p>
        </w:tc>
      </w:tr>
      <w:tr w:rsidR="00D57D27" w:rsidRPr="00573BEA" w:rsidTr="00AF6CB4">
        <w:tc>
          <w:tcPr>
            <w:tcW w:w="664" w:type="dxa"/>
            <w:tcBorders>
              <w:top w:val="double" w:sz="4" w:space="0" w:color="auto"/>
            </w:tcBorders>
          </w:tcPr>
          <w:p w:rsidR="00D57D27" w:rsidRPr="005061E2" w:rsidRDefault="00D57D27" w:rsidP="00D57D27">
            <w:pPr>
              <w:rPr>
                <w:rFonts w:ascii="Garamond" w:hAnsi="Garamond"/>
                <w:sz w:val="24"/>
                <w:lang w:val="bg-BG"/>
              </w:rPr>
            </w:pPr>
            <w:r>
              <w:rPr>
                <w:rFonts w:ascii="Garamond" w:hAnsi="Garamond"/>
                <w:sz w:val="24"/>
                <w:lang w:val="bg-BG"/>
              </w:rPr>
              <w:t>11</w:t>
            </w:r>
          </w:p>
        </w:tc>
        <w:tc>
          <w:tcPr>
            <w:tcW w:w="6305" w:type="dxa"/>
            <w:tcBorders>
              <w:top w:val="double" w:sz="4" w:space="0" w:color="auto"/>
            </w:tcBorders>
          </w:tcPr>
          <w:p w:rsidR="00D57D27" w:rsidRPr="005061E2" w:rsidRDefault="00D57D27" w:rsidP="00D57D27">
            <w:pPr>
              <w:rPr>
                <w:rFonts w:ascii="Garamond" w:hAnsi="Garamond"/>
                <w:sz w:val="24"/>
                <w:lang w:val="bg-BG"/>
              </w:rPr>
            </w:pPr>
            <w:r w:rsidRPr="005061E2">
              <w:rPr>
                <w:rFonts w:ascii="Garamond" w:hAnsi="Garamond"/>
                <w:sz w:val="24"/>
                <w:lang w:val="bg-BG"/>
              </w:rPr>
              <w:t>Център за обществена подкрепа „Св. Петка“</w:t>
            </w:r>
          </w:p>
        </w:tc>
        <w:tc>
          <w:tcPr>
            <w:tcW w:w="2093" w:type="dxa"/>
            <w:tcBorders>
              <w:top w:val="double" w:sz="4" w:space="0" w:color="auto"/>
            </w:tcBorders>
          </w:tcPr>
          <w:p w:rsidR="00D57D27" w:rsidRPr="005061E2" w:rsidRDefault="00D57D27" w:rsidP="00D57D27">
            <w:pPr>
              <w:rPr>
                <w:rFonts w:ascii="Garamond" w:hAnsi="Garamond"/>
                <w:sz w:val="24"/>
                <w:lang w:val="bg-BG"/>
              </w:rPr>
            </w:pPr>
            <w:r w:rsidRPr="005061E2">
              <w:rPr>
                <w:rFonts w:ascii="Garamond" w:hAnsi="Garamond"/>
                <w:sz w:val="24"/>
                <w:lang w:val="bg-BG"/>
              </w:rPr>
              <w:t>гр. Кюстендил</w:t>
            </w:r>
          </w:p>
        </w:tc>
      </w:tr>
      <w:tr w:rsidR="00D57D27" w:rsidRPr="00573BEA" w:rsidTr="00AF6CB4">
        <w:tc>
          <w:tcPr>
            <w:tcW w:w="664" w:type="dxa"/>
          </w:tcPr>
          <w:p w:rsidR="00D57D27" w:rsidRPr="005061E2" w:rsidRDefault="00D57D27" w:rsidP="00D57D27">
            <w:pPr>
              <w:rPr>
                <w:rFonts w:ascii="Garamond" w:hAnsi="Garamond"/>
                <w:sz w:val="24"/>
                <w:lang w:val="bg-BG"/>
              </w:rPr>
            </w:pPr>
            <w:r>
              <w:rPr>
                <w:rFonts w:ascii="Garamond" w:hAnsi="Garamond"/>
                <w:sz w:val="24"/>
                <w:lang w:val="bg-BG"/>
              </w:rPr>
              <w:t>12</w:t>
            </w:r>
          </w:p>
        </w:tc>
        <w:tc>
          <w:tcPr>
            <w:tcW w:w="6305" w:type="dxa"/>
          </w:tcPr>
          <w:p w:rsidR="00D57D27" w:rsidRPr="005061E2" w:rsidRDefault="00D57D27" w:rsidP="00D57D27">
            <w:pPr>
              <w:rPr>
                <w:rFonts w:ascii="Garamond" w:hAnsi="Garamond"/>
                <w:sz w:val="24"/>
                <w:lang w:val="bg-BG"/>
              </w:rPr>
            </w:pPr>
            <w:r w:rsidRPr="005061E2">
              <w:rPr>
                <w:rFonts w:ascii="Garamond" w:hAnsi="Garamond"/>
                <w:sz w:val="24"/>
                <w:lang w:val="bg-BG"/>
              </w:rPr>
              <w:t>Дневен център за деца и младежи с умствени и физически увреждания „Вяра, надежда, любов“</w:t>
            </w:r>
          </w:p>
        </w:tc>
        <w:tc>
          <w:tcPr>
            <w:tcW w:w="2093" w:type="dxa"/>
          </w:tcPr>
          <w:p w:rsidR="00D57D27" w:rsidRPr="005061E2" w:rsidRDefault="00D57D27" w:rsidP="00D57D27">
            <w:pPr>
              <w:rPr>
                <w:lang w:val="bg-BG"/>
              </w:rPr>
            </w:pPr>
            <w:r w:rsidRPr="005061E2">
              <w:rPr>
                <w:rFonts w:ascii="Garamond" w:hAnsi="Garamond"/>
                <w:sz w:val="24"/>
                <w:lang w:val="bg-BG"/>
              </w:rPr>
              <w:t>гр. Кюстендил</w:t>
            </w:r>
          </w:p>
        </w:tc>
      </w:tr>
      <w:tr w:rsidR="00D57D27" w:rsidRPr="00573BEA" w:rsidTr="00AF6CB4">
        <w:tc>
          <w:tcPr>
            <w:tcW w:w="664" w:type="dxa"/>
          </w:tcPr>
          <w:p w:rsidR="00D57D27" w:rsidRPr="005061E2" w:rsidRDefault="00D57D27" w:rsidP="00D57D27">
            <w:pPr>
              <w:rPr>
                <w:rFonts w:ascii="Garamond" w:hAnsi="Garamond"/>
                <w:sz w:val="24"/>
                <w:lang w:val="bg-BG"/>
              </w:rPr>
            </w:pPr>
            <w:r>
              <w:rPr>
                <w:rFonts w:ascii="Garamond" w:hAnsi="Garamond"/>
                <w:sz w:val="24"/>
                <w:lang w:val="bg-BG"/>
              </w:rPr>
              <w:t>13</w:t>
            </w:r>
          </w:p>
        </w:tc>
        <w:tc>
          <w:tcPr>
            <w:tcW w:w="6305" w:type="dxa"/>
          </w:tcPr>
          <w:p w:rsidR="00D57D27" w:rsidRPr="005061E2" w:rsidRDefault="00D57D27" w:rsidP="00D57D27">
            <w:pPr>
              <w:rPr>
                <w:rFonts w:ascii="Garamond" w:hAnsi="Garamond"/>
                <w:sz w:val="24"/>
                <w:lang w:val="bg-BG"/>
              </w:rPr>
            </w:pPr>
            <w:r w:rsidRPr="005061E2">
              <w:rPr>
                <w:rFonts w:ascii="Garamond" w:hAnsi="Garamond"/>
                <w:sz w:val="24"/>
                <w:lang w:val="bg-BG"/>
              </w:rPr>
              <w:t>Център за услуги за ранно детско развитие</w:t>
            </w:r>
          </w:p>
        </w:tc>
        <w:tc>
          <w:tcPr>
            <w:tcW w:w="2093" w:type="dxa"/>
          </w:tcPr>
          <w:p w:rsidR="00D57D27" w:rsidRPr="005061E2" w:rsidRDefault="00D57D27" w:rsidP="00D57D27">
            <w:pPr>
              <w:rPr>
                <w:lang w:val="bg-BG"/>
              </w:rPr>
            </w:pPr>
            <w:r w:rsidRPr="005061E2">
              <w:rPr>
                <w:rFonts w:ascii="Garamond" w:hAnsi="Garamond"/>
                <w:sz w:val="24"/>
                <w:lang w:val="bg-BG"/>
              </w:rPr>
              <w:t>гр. Кюстендил</w:t>
            </w:r>
          </w:p>
        </w:tc>
      </w:tr>
      <w:tr w:rsidR="00D57D27" w:rsidRPr="00573BEA" w:rsidTr="00AF6CB4">
        <w:tc>
          <w:tcPr>
            <w:tcW w:w="664" w:type="dxa"/>
          </w:tcPr>
          <w:p w:rsidR="00D57D27" w:rsidRPr="005061E2" w:rsidRDefault="00D57D27" w:rsidP="00D57D27">
            <w:pPr>
              <w:rPr>
                <w:rFonts w:ascii="Garamond" w:hAnsi="Garamond"/>
                <w:sz w:val="24"/>
                <w:lang w:val="bg-BG"/>
              </w:rPr>
            </w:pPr>
            <w:r>
              <w:rPr>
                <w:rFonts w:ascii="Garamond" w:hAnsi="Garamond"/>
                <w:sz w:val="24"/>
                <w:lang w:val="bg-BG"/>
              </w:rPr>
              <w:t>14</w:t>
            </w:r>
          </w:p>
        </w:tc>
        <w:tc>
          <w:tcPr>
            <w:tcW w:w="6305" w:type="dxa"/>
          </w:tcPr>
          <w:p w:rsidR="00D57D27" w:rsidRPr="005061E2" w:rsidRDefault="00D57D27" w:rsidP="00D57D27">
            <w:pPr>
              <w:rPr>
                <w:rFonts w:ascii="Garamond" w:hAnsi="Garamond"/>
                <w:sz w:val="24"/>
                <w:lang w:val="bg-BG"/>
              </w:rPr>
            </w:pPr>
            <w:r w:rsidRPr="005061E2">
              <w:rPr>
                <w:rFonts w:ascii="Garamond" w:hAnsi="Garamond"/>
                <w:sz w:val="24"/>
                <w:lang w:val="bg-BG"/>
              </w:rPr>
              <w:t>Център за обществена подкрепа „кв. Изток“</w:t>
            </w:r>
          </w:p>
        </w:tc>
        <w:tc>
          <w:tcPr>
            <w:tcW w:w="2093" w:type="dxa"/>
          </w:tcPr>
          <w:p w:rsidR="00D57D27" w:rsidRPr="005061E2" w:rsidRDefault="00D57D27" w:rsidP="00D57D27">
            <w:pPr>
              <w:rPr>
                <w:lang w:val="bg-BG"/>
              </w:rPr>
            </w:pPr>
            <w:r w:rsidRPr="005061E2">
              <w:rPr>
                <w:rFonts w:ascii="Garamond" w:hAnsi="Garamond"/>
                <w:sz w:val="24"/>
                <w:lang w:val="bg-BG"/>
              </w:rPr>
              <w:t>гр. Кюстендил</w:t>
            </w:r>
          </w:p>
        </w:tc>
      </w:tr>
      <w:tr w:rsidR="00D57D27" w:rsidRPr="00573BEA" w:rsidTr="00AF6CB4">
        <w:tc>
          <w:tcPr>
            <w:tcW w:w="664" w:type="dxa"/>
          </w:tcPr>
          <w:p w:rsidR="00D57D27" w:rsidRPr="005061E2" w:rsidRDefault="00D57D27" w:rsidP="00D57D27">
            <w:pPr>
              <w:rPr>
                <w:rFonts w:ascii="Garamond" w:hAnsi="Garamond"/>
                <w:sz w:val="24"/>
                <w:lang w:val="bg-BG"/>
              </w:rPr>
            </w:pPr>
            <w:r>
              <w:rPr>
                <w:rFonts w:ascii="Garamond" w:hAnsi="Garamond"/>
                <w:sz w:val="24"/>
                <w:lang w:val="bg-BG"/>
              </w:rPr>
              <w:t>15</w:t>
            </w:r>
          </w:p>
        </w:tc>
        <w:tc>
          <w:tcPr>
            <w:tcW w:w="6305" w:type="dxa"/>
          </w:tcPr>
          <w:p w:rsidR="00D57D27" w:rsidRPr="005061E2" w:rsidRDefault="00D57D27" w:rsidP="00D57D27">
            <w:pPr>
              <w:rPr>
                <w:rFonts w:ascii="Garamond" w:hAnsi="Garamond"/>
                <w:sz w:val="24"/>
                <w:lang w:val="bg-BG"/>
              </w:rPr>
            </w:pPr>
            <w:r w:rsidRPr="005061E2">
              <w:rPr>
                <w:rFonts w:ascii="Garamond" w:hAnsi="Garamond"/>
                <w:sz w:val="24"/>
                <w:lang w:val="bg-BG"/>
              </w:rPr>
              <w:t>Център за социална рехабилитация и интеграция за деца;</w:t>
            </w:r>
          </w:p>
        </w:tc>
        <w:tc>
          <w:tcPr>
            <w:tcW w:w="2093" w:type="dxa"/>
          </w:tcPr>
          <w:p w:rsidR="00D57D27" w:rsidRPr="005061E2" w:rsidRDefault="00D57D27" w:rsidP="00D57D27">
            <w:pPr>
              <w:rPr>
                <w:lang w:val="bg-BG"/>
              </w:rPr>
            </w:pPr>
            <w:r w:rsidRPr="005061E2">
              <w:rPr>
                <w:rFonts w:ascii="Garamond" w:hAnsi="Garamond"/>
                <w:sz w:val="24"/>
                <w:lang w:val="bg-BG"/>
              </w:rPr>
              <w:t>гр. Кюстендил</w:t>
            </w:r>
          </w:p>
        </w:tc>
      </w:tr>
      <w:tr w:rsidR="00D57D27" w:rsidRPr="00573BEA" w:rsidTr="00AF6CB4">
        <w:tc>
          <w:tcPr>
            <w:tcW w:w="664" w:type="dxa"/>
          </w:tcPr>
          <w:p w:rsidR="00D57D27" w:rsidRPr="005061E2" w:rsidRDefault="00D57D27" w:rsidP="00D57D27">
            <w:pPr>
              <w:rPr>
                <w:rFonts w:ascii="Garamond" w:hAnsi="Garamond"/>
                <w:sz w:val="24"/>
                <w:lang w:val="bg-BG"/>
              </w:rPr>
            </w:pPr>
            <w:r>
              <w:rPr>
                <w:rFonts w:ascii="Garamond" w:hAnsi="Garamond"/>
                <w:sz w:val="24"/>
                <w:lang w:val="bg-BG"/>
              </w:rPr>
              <w:t>16</w:t>
            </w:r>
          </w:p>
        </w:tc>
        <w:tc>
          <w:tcPr>
            <w:tcW w:w="6305" w:type="dxa"/>
          </w:tcPr>
          <w:p w:rsidR="00D57D27" w:rsidRPr="00E26D76" w:rsidRDefault="00D57D27" w:rsidP="00D57D27">
            <w:pPr>
              <w:rPr>
                <w:rFonts w:ascii="Garamond" w:hAnsi="Garamond"/>
                <w:color w:val="000000" w:themeColor="text1"/>
                <w:sz w:val="24"/>
                <w:lang w:val="bg-BG"/>
              </w:rPr>
            </w:pPr>
            <w:r w:rsidRPr="00E26D76">
              <w:rPr>
                <w:rFonts w:ascii="Garamond" w:hAnsi="Garamond"/>
                <w:color w:val="000000" w:themeColor="text1"/>
                <w:sz w:val="24"/>
                <w:lang w:val="bg-BG"/>
              </w:rPr>
              <w:t>Център за работа с деца на улицата</w:t>
            </w:r>
          </w:p>
        </w:tc>
        <w:tc>
          <w:tcPr>
            <w:tcW w:w="2093" w:type="dxa"/>
          </w:tcPr>
          <w:p w:rsidR="00D57D27" w:rsidRPr="00E26D76" w:rsidRDefault="00D57D27" w:rsidP="00D57D27">
            <w:pPr>
              <w:rPr>
                <w:color w:val="000000" w:themeColor="text1"/>
                <w:lang w:val="bg-BG"/>
              </w:rPr>
            </w:pPr>
            <w:r w:rsidRPr="00E26D76">
              <w:rPr>
                <w:rFonts w:ascii="Garamond" w:hAnsi="Garamond"/>
                <w:color w:val="000000" w:themeColor="text1"/>
                <w:sz w:val="24"/>
                <w:lang w:val="bg-BG"/>
              </w:rPr>
              <w:t>гр. Кюстендил</w:t>
            </w:r>
          </w:p>
        </w:tc>
      </w:tr>
    </w:tbl>
    <w:p w:rsidR="00E32531" w:rsidRPr="00040E42" w:rsidRDefault="00E32531" w:rsidP="00E32531">
      <w:pPr>
        <w:jc w:val="both"/>
        <w:rPr>
          <w:rFonts w:ascii="Garamond" w:hAnsi="Garamond"/>
          <w:lang w:val="bg-BG"/>
        </w:rPr>
      </w:pPr>
      <w:r w:rsidRPr="00040E42">
        <w:rPr>
          <w:rFonts w:ascii="Garamond" w:hAnsi="Garamond"/>
          <w:b/>
          <w:lang w:val="bg-BG"/>
        </w:rPr>
        <w:t>Източник:</w:t>
      </w:r>
      <w:r w:rsidRPr="00040E42">
        <w:rPr>
          <w:rFonts w:ascii="Garamond" w:hAnsi="Garamond"/>
          <w:lang w:val="bg-BG"/>
        </w:rPr>
        <w:t xml:space="preserve"> По данни от Анализ на потребностите от подкрепата за личностно развитие на децата и учениците на общините от област Кюстендил</w:t>
      </w:r>
    </w:p>
    <w:p w:rsidR="00A0343D" w:rsidRPr="00A330A0" w:rsidRDefault="00A0343D" w:rsidP="00A0343D">
      <w:pPr>
        <w:spacing w:line="360" w:lineRule="auto"/>
        <w:jc w:val="both"/>
        <w:rPr>
          <w:rFonts w:ascii="Garamond" w:hAnsi="Garamond"/>
          <w:sz w:val="24"/>
          <w:lang w:val="bg-BG"/>
        </w:rPr>
      </w:pPr>
    </w:p>
    <w:p w:rsidR="009F1767" w:rsidRDefault="00F2045E" w:rsidP="00040E42">
      <w:pPr>
        <w:spacing w:line="360" w:lineRule="auto"/>
        <w:ind w:firstLine="567"/>
        <w:jc w:val="both"/>
        <w:rPr>
          <w:rFonts w:ascii="Garamond" w:hAnsi="Garamond"/>
          <w:sz w:val="24"/>
          <w:lang w:val="bg-BG"/>
        </w:rPr>
      </w:pPr>
      <w:r w:rsidRPr="00A330A0">
        <w:rPr>
          <w:rFonts w:ascii="Garamond" w:hAnsi="Garamond"/>
          <w:sz w:val="24"/>
          <w:lang w:val="bg-BG"/>
        </w:rPr>
        <w:t>По данни на община Бобошево децата и учениците, нуждаещи се от социални услуги се насочват към ЦОП – гр. Дупница, ЦОП „За да има щастие</w:t>
      </w:r>
      <w:r w:rsidR="00A0343D" w:rsidRPr="00A330A0">
        <w:rPr>
          <w:rFonts w:ascii="Garamond" w:hAnsi="Garamond"/>
          <w:sz w:val="24"/>
          <w:lang w:val="bg-BG"/>
        </w:rPr>
        <w:t xml:space="preserve"> в детските очи“ – гр. Дупница и </w:t>
      </w:r>
      <w:r w:rsidRPr="00A330A0">
        <w:rPr>
          <w:rFonts w:ascii="Garamond" w:hAnsi="Garamond"/>
          <w:sz w:val="24"/>
          <w:lang w:val="bg-BG"/>
        </w:rPr>
        <w:t>Сдружение „Знание, успех, промяна“ – гр. Дупница.</w:t>
      </w:r>
    </w:p>
    <w:p w:rsidR="0022479A" w:rsidRPr="0022479A" w:rsidRDefault="0022479A" w:rsidP="00040E42">
      <w:pPr>
        <w:spacing w:line="360" w:lineRule="auto"/>
        <w:ind w:firstLine="567"/>
        <w:jc w:val="both"/>
        <w:rPr>
          <w:rFonts w:ascii="Garamond" w:hAnsi="Garamond"/>
          <w:sz w:val="24"/>
          <w:lang w:val="bg-BG"/>
        </w:rPr>
      </w:pPr>
      <w:r w:rsidRPr="009B1156">
        <w:rPr>
          <w:rFonts w:ascii="Garamond" w:hAnsi="Garamond"/>
          <w:sz w:val="24"/>
          <w:lang w:val="bg-BG"/>
        </w:rPr>
        <w:t xml:space="preserve">ДГ „Св. Анна“, гр. Сапарева баня </w:t>
      </w:r>
      <w:r w:rsidR="00F338D7" w:rsidRPr="009B1156">
        <w:rPr>
          <w:rFonts w:ascii="Garamond" w:hAnsi="Garamond"/>
          <w:sz w:val="24"/>
          <w:lang w:val="bg-BG"/>
        </w:rPr>
        <w:t>участва в П</w:t>
      </w:r>
      <w:r w:rsidRPr="009B1156">
        <w:rPr>
          <w:rFonts w:ascii="Garamond" w:hAnsi="Garamond"/>
          <w:sz w:val="24"/>
          <w:lang w:val="bg-BG"/>
        </w:rPr>
        <w:t xml:space="preserve">роект </w:t>
      </w:r>
      <w:r w:rsidR="00F338D7" w:rsidRPr="009B1156">
        <w:rPr>
          <w:rFonts w:ascii="Garamond" w:hAnsi="Garamond"/>
          <w:sz w:val="24"/>
          <w:lang w:val="bg-BG"/>
        </w:rPr>
        <w:t xml:space="preserve"> на Министерството на образованието и науката, по Оперативна програма „Наука и образование за интелигентен растеж“ 2014/2020 г.- </w:t>
      </w:r>
      <w:r w:rsidR="00F338D7" w:rsidRPr="009B1156">
        <w:rPr>
          <w:rFonts w:ascii="Garamond" w:hAnsi="Garamond"/>
          <w:sz w:val="24"/>
        </w:rPr>
        <w:t xml:space="preserve"> </w:t>
      </w:r>
      <w:r w:rsidR="00F338D7" w:rsidRPr="009B1156">
        <w:rPr>
          <w:rFonts w:ascii="Garamond" w:hAnsi="Garamond"/>
          <w:sz w:val="24"/>
          <w:lang w:val="bg-BG"/>
        </w:rPr>
        <w:t xml:space="preserve">„Активно приобщаване в системата на предучилищното образование“ по дейност 1. „Допълнително обучение по Български език за деца от уязвими </w:t>
      </w:r>
      <w:r w:rsidR="00F338D7" w:rsidRPr="009B1156">
        <w:rPr>
          <w:rFonts w:ascii="Garamond" w:hAnsi="Garamond"/>
          <w:sz w:val="24"/>
          <w:lang w:val="bg-BG"/>
        </w:rPr>
        <w:lastRenderedPageBreak/>
        <w:t>групи</w:t>
      </w:r>
      <w:r w:rsidR="006A0B4B" w:rsidRPr="009B1156">
        <w:rPr>
          <w:rFonts w:ascii="Garamond" w:hAnsi="Garamond"/>
          <w:sz w:val="24"/>
          <w:lang w:val="bg-BG"/>
        </w:rPr>
        <w:t>“ и дейност 3.2. „Обучение на педагогически специалисти за прилагане на скрининг тест за ранно оценяване на потребностите на децата от 3 години до 3 години и 6 месеца, за определяне на риска от обучителни затруднения и за тяхната превенция“ -1 обучен учител.</w:t>
      </w:r>
      <w:r w:rsidR="00040E42">
        <w:rPr>
          <w:rFonts w:ascii="Garamond" w:hAnsi="Garamond"/>
          <w:sz w:val="24"/>
          <w:lang w:val="bg-BG"/>
        </w:rPr>
        <w:t xml:space="preserve"> </w:t>
      </w:r>
      <w:r>
        <w:rPr>
          <w:rFonts w:ascii="Garamond" w:hAnsi="Garamond"/>
          <w:sz w:val="24"/>
          <w:lang w:val="bg-BG"/>
        </w:rPr>
        <w:t>В община Сапарева баня децата и учениците, нуждаещи се от социални услуги се насочват към ЦОП – гр. Дупница „За да има щастие в детските очи“ – гр. Дупница.</w:t>
      </w:r>
    </w:p>
    <w:p w:rsidR="009F1767" w:rsidRPr="00A330A0" w:rsidRDefault="009F1767">
      <w:pPr>
        <w:rPr>
          <w:rFonts w:ascii="Garamond" w:hAnsi="Garamond"/>
          <w:sz w:val="24"/>
          <w:lang w:val="bg-BG"/>
        </w:rPr>
      </w:pPr>
    </w:p>
    <w:p w:rsidR="00090079" w:rsidRPr="00A330A0" w:rsidRDefault="00090079">
      <w:pPr>
        <w:rPr>
          <w:rFonts w:ascii="Garamond" w:hAnsi="Garamond"/>
          <w:sz w:val="24"/>
          <w:lang w:val="bg-BG"/>
        </w:rPr>
      </w:pPr>
    </w:p>
    <w:p w:rsidR="00960449" w:rsidRPr="00A330A0" w:rsidRDefault="00960449" w:rsidP="00DC06EC">
      <w:pPr>
        <w:pStyle w:val="Heading2"/>
        <w:spacing w:before="0" w:after="0" w:line="360" w:lineRule="auto"/>
        <w:jc w:val="both"/>
        <w:rPr>
          <w:rFonts w:ascii="Garamond" w:hAnsi="Garamond"/>
          <w:sz w:val="24"/>
          <w:szCs w:val="24"/>
          <w:lang w:val="bg-BG"/>
        </w:rPr>
      </w:pPr>
      <w:bookmarkStart w:id="4" w:name="_Toc496187534"/>
      <w:r w:rsidRPr="00A330A0">
        <w:rPr>
          <w:rFonts w:ascii="Garamond" w:hAnsi="Garamond"/>
          <w:sz w:val="24"/>
          <w:szCs w:val="24"/>
          <w:lang w:val="bg-BG"/>
        </w:rPr>
        <w:t xml:space="preserve">2. </w:t>
      </w:r>
      <w:r w:rsidR="008515F5" w:rsidRPr="00A330A0">
        <w:rPr>
          <w:rFonts w:ascii="Garamond" w:hAnsi="Garamond"/>
          <w:sz w:val="24"/>
          <w:szCs w:val="24"/>
          <w:lang w:val="bg-BG"/>
        </w:rPr>
        <w:t>Информация и анализ на данните за деца и ученици,</w:t>
      </w:r>
      <w:r w:rsidRPr="00A330A0">
        <w:rPr>
          <w:rFonts w:ascii="Garamond" w:hAnsi="Garamond"/>
          <w:sz w:val="24"/>
          <w:szCs w:val="24"/>
          <w:lang w:val="bg-BG"/>
        </w:rPr>
        <w:t xml:space="preserve"> </w:t>
      </w:r>
      <w:r w:rsidR="008515F5" w:rsidRPr="00A330A0">
        <w:rPr>
          <w:rFonts w:ascii="Garamond" w:hAnsi="Garamond"/>
          <w:sz w:val="24"/>
          <w:szCs w:val="24"/>
          <w:lang w:val="bg-BG"/>
        </w:rPr>
        <w:t xml:space="preserve">подлежащи на задължително </w:t>
      </w:r>
      <w:r w:rsidRPr="00A330A0">
        <w:rPr>
          <w:rFonts w:ascii="Garamond" w:hAnsi="Garamond"/>
          <w:sz w:val="24"/>
          <w:szCs w:val="24"/>
          <w:lang w:val="bg-BG"/>
        </w:rPr>
        <w:t>предучилищно и училищно образование</w:t>
      </w:r>
      <w:bookmarkEnd w:id="4"/>
    </w:p>
    <w:p w:rsidR="00E32531" w:rsidRPr="00A330A0" w:rsidRDefault="00E32531" w:rsidP="0080505D">
      <w:pPr>
        <w:spacing w:line="360" w:lineRule="auto"/>
        <w:jc w:val="both"/>
        <w:rPr>
          <w:rFonts w:ascii="Garamond" w:hAnsi="Garamond"/>
          <w:sz w:val="24"/>
          <w:u w:val="single"/>
          <w:lang w:val="bg-BG"/>
        </w:rPr>
      </w:pPr>
    </w:p>
    <w:p w:rsidR="00960449" w:rsidRDefault="00791763" w:rsidP="0080505D">
      <w:pPr>
        <w:spacing w:line="360" w:lineRule="auto"/>
        <w:jc w:val="both"/>
        <w:rPr>
          <w:rFonts w:ascii="Garamond" w:hAnsi="Garamond"/>
          <w:sz w:val="24"/>
          <w:u w:val="single"/>
          <w:lang w:val="bg-BG"/>
        </w:rPr>
      </w:pPr>
      <w:r w:rsidRPr="00A330A0">
        <w:rPr>
          <w:rFonts w:ascii="Garamond" w:hAnsi="Garamond"/>
          <w:sz w:val="24"/>
          <w:u w:val="single"/>
          <w:lang w:val="bg-BG"/>
        </w:rPr>
        <w:t>2</w:t>
      </w:r>
      <w:r w:rsidR="00960449" w:rsidRPr="00A330A0">
        <w:rPr>
          <w:rFonts w:ascii="Garamond" w:hAnsi="Garamond"/>
          <w:sz w:val="24"/>
          <w:u w:val="single"/>
          <w:lang w:val="bg-BG"/>
        </w:rPr>
        <w:t xml:space="preserve">.1. </w:t>
      </w:r>
      <w:r w:rsidR="00F3415B" w:rsidRPr="00A330A0">
        <w:rPr>
          <w:rFonts w:ascii="Garamond" w:hAnsi="Garamond"/>
          <w:sz w:val="24"/>
          <w:u w:val="single"/>
          <w:lang w:val="bg-BG"/>
        </w:rPr>
        <w:t>Данни за децата, подлежащи на п</w:t>
      </w:r>
      <w:r w:rsidR="00960449" w:rsidRPr="00A330A0">
        <w:rPr>
          <w:rFonts w:ascii="Garamond" w:hAnsi="Garamond"/>
          <w:sz w:val="24"/>
          <w:u w:val="single"/>
          <w:lang w:val="bg-BG"/>
        </w:rPr>
        <w:t>редучилищно образование</w:t>
      </w:r>
    </w:p>
    <w:p w:rsidR="00FE1872" w:rsidRPr="00A330A0" w:rsidRDefault="00FE1872" w:rsidP="00FE1872">
      <w:pPr>
        <w:jc w:val="both"/>
        <w:rPr>
          <w:rFonts w:ascii="Garamond" w:hAnsi="Garamond"/>
          <w:sz w:val="24"/>
          <w:u w:val="single"/>
          <w:lang w:val="bg-BG"/>
        </w:rPr>
      </w:pPr>
    </w:p>
    <w:p w:rsidR="003C2D4E" w:rsidRPr="00E26D76" w:rsidRDefault="003C2D4E" w:rsidP="00040E42">
      <w:pPr>
        <w:spacing w:line="360" w:lineRule="auto"/>
        <w:ind w:firstLine="567"/>
        <w:jc w:val="both"/>
        <w:rPr>
          <w:rFonts w:ascii="Garamond" w:hAnsi="Garamond"/>
          <w:color w:val="000000" w:themeColor="text1"/>
          <w:sz w:val="24"/>
          <w:lang w:val="bg-BG"/>
        </w:rPr>
      </w:pPr>
      <w:r w:rsidRPr="00E26D76">
        <w:rPr>
          <w:rFonts w:ascii="Garamond" w:hAnsi="Garamond"/>
          <w:color w:val="000000" w:themeColor="text1"/>
          <w:sz w:val="24"/>
          <w:lang w:val="bg-BG"/>
        </w:rPr>
        <w:t xml:space="preserve">Предучилищното образование в Област Кюстендил се осъществява от 19 детски градини (виж Таблицата по-долу) и </w:t>
      </w:r>
      <w:r w:rsidR="00E26D76" w:rsidRPr="00E26D76">
        <w:rPr>
          <w:rFonts w:ascii="Garamond" w:hAnsi="Garamond"/>
          <w:color w:val="000000" w:themeColor="text1"/>
          <w:sz w:val="24"/>
          <w:lang w:val="bg-BG"/>
        </w:rPr>
        <w:t>9</w:t>
      </w:r>
      <w:r w:rsidRPr="00E26D76">
        <w:rPr>
          <w:rFonts w:ascii="Garamond" w:hAnsi="Garamond"/>
          <w:color w:val="000000" w:themeColor="text1"/>
          <w:sz w:val="24"/>
          <w:lang w:val="bg-BG"/>
        </w:rPr>
        <w:t xml:space="preserve"> училища.</w:t>
      </w:r>
    </w:p>
    <w:p w:rsidR="00B80A2B" w:rsidRPr="00A330A0" w:rsidRDefault="00B80A2B" w:rsidP="00BA6C80">
      <w:pPr>
        <w:jc w:val="both"/>
        <w:rPr>
          <w:rFonts w:ascii="Garamond" w:hAnsi="Garamond"/>
          <w:sz w:val="24"/>
          <w:lang w:val="bg-BG"/>
        </w:rPr>
      </w:pPr>
    </w:p>
    <w:p w:rsidR="00960449" w:rsidRPr="00A330A0" w:rsidRDefault="00A64AE1" w:rsidP="004B43EA">
      <w:pPr>
        <w:jc w:val="center"/>
        <w:rPr>
          <w:rFonts w:ascii="Garamond" w:hAnsi="Garamond"/>
          <w:b/>
          <w:sz w:val="24"/>
          <w:lang w:val="bg-BG"/>
        </w:rPr>
      </w:pPr>
      <w:r w:rsidRPr="00A330A0">
        <w:rPr>
          <w:rFonts w:ascii="Garamond" w:hAnsi="Garamond"/>
          <w:b/>
          <w:sz w:val="24"/>
          <w:lang w:val="bg-BG"/>
        </w:rPr>
        <w:t>Деца, обхванати от предучилищното образование</w:t>
      </w:r>
      <w:r w:rsidR="00037F8A" w:rsidRPr="00A330A0">
        <w:rPr>
          <w:rFonts w:ascii="Garamond" w:hAnsi="Garamond"/>
          <w:b/>
          <w:sz w:val="24"/>
          <w:lang w:val="bg-BG"/>
        </w:rPr>
        <w:t xml:space="preserve"> - Учебна година 20</w:t>
      </w:r>
      <w:r w:rsidR="004B43EA">
        <w:rPr>
          <w:rFonts w:ascii="Garamond" w:hAnsi="Garamond"/>
          <w:b/>
          <w:sz w:val="24"/>
          <w:lang w:val="bg-BG"/>
        </w:rPr>
        <w:t>20</w:t>
      </w:r>
      <w:r w:rsidR="00037F8A" w:rsidRPr="00A330A0">
        <w:rPr>
          <w:rFonts w:ascii="Garamond" w:hAnsi="Garamond"/>
          <w:b/>
          <w:sz w:val="24"/>
          <w:lang w:val="bg-BG"/>
        </w:rPr>
        <w:t>/20</w:t>
      </w:r>
      <w:r w:rsidR="004B43EA">
        <w:rPr>
          <w:rFonts w:ascii="Garamond" w:hAnsi="Garamond"/>
          <w:b/>
          <w:sz w:val="24"/>
          <w:lang w:val="bg-BG"/>
        </w:rPr>
        <w:t>21</w:t>
      </w:r>
      <w:r w:rsidR="00037F8A" w:rsidRPr="00A330A0">
        <w:rPr>
          <w:rFonts w:ascii="Garamond" w:hAnsi="Garamond"/>
          <w:b/>
          <w:sz w:val="24"/>
          <w:lang w:val="bg-BG"/>
        </w:rPr>
        <w:t xml:space="preserve"> (</w:t>
      </w:r>
      <w:r w:rsidR="00630F76" w:rsidRPr="00A330A0">
        <w:rPr>
          <w:rFonts w:ascii="Garamond" w:hAnsi="Garamond"/>
          <w:b/>
          <w:sz w:val="24"/>
          <w:lang w:val="bg-BG"/>
        </w:rPr>
        <w:t>брой</w:t>
      </w:r>
      <w:r w:rsidR="00037F8A" w:rsidRPr="00A330A0">
        <w:rPr>
          <w:rFonts w:ascii="Garamond" w:hAnsi="Garamond"/>
          <w:b/>
          <w:sz w:val="24"/>
          <w:lang w:val="bg-BG"/>
        </w:rPr>
        <w:t>)</w:t>
      </w: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866"/>
        <w:gridCol w:w="1098"/>
        <w:gridCol w:w="1423"/>
        <w:gridCol w:w="1423"/>
        <w:gridCol w:w="1211"/>
        <w:gridCol w:w="924"/>
        <w:gridCol w:w="1019"/>
      </w:tblGrid>
      <w:tr w:rsidR="00827864" w:rsidRPr="00A330A0" w:rsidTr="005061E2">
        <w:trPr>
          <w:cantSplit/>
          <w:trHeight w:val="625"/>
          <w:tblHeader/>
        </w:trPr>
        <w:tc>
          <w:tcPr>
            <w:tcW w:w="507" w:type="dxa"/>
            <w:shd w:val="clear" w:color="auto" w:fill="EAF1DD"/>
            <w:vAlign w:val="center"/>
          </w:tcPr>
          <w:p w:rsidR="00A64AE1" w:rsidRPr="005061E2" w:rsidRDefault="00A64AE1" w:rsidP="005061E2">
            <w:pPr>
              <w:jc w:val="center"/>
              <w:rPr>
                <w:rFonts w:ascii="Garamond" w:hAnsi="Garamond"/>
                <w:b/>
                <w:sz w:val="24"/>
                <w:lang w:val="bg-BG"/>
              </w:rPr>
            </w:pPr>
            <w:r w:rsidRPr="005061E2">
              <w:rPr>
                <w:rFonts w:ascii="Garamond" w:hAnsi="Garamond"/>
                <w:b/>
                <w:sz w:val="24"/>
                <w:lang w:val="bg-BG"/>
              </w:rPr>
              <w:t>№</w:t>
            </w:r>
          </w:p>
        </w:tc>
        <w:tc>
          <w:tcPr>
            <w:tcW w:w="1866" w:type="dxa"/>
            <w:shd w:val="clear" w:color="auto" w:fill="EAF1DD"/>
            <w:vAlign w:val="center"/>
          </w:tcPr>
          <w:p w:rsidR="00A64AE1" w:rsidRPr="005061E2" w:rsidRDefault="00A64AE1" w:rsidP="00A64AE1">
            <w:pPr>
              <w:rPr>
                <w:rFonts w:ascii="Garamond" w:hAnsi="Garamond"/>
                <w:b/>
                <w:sz w:val="24"/>
                <w:lang w:val="bg-BG"/>
              </w:rPr>
            </w:pPr>
            <w:r w:rsidRPr="005061E2">
              <w:rPr>
                <w:rFonts w:ascii="Garamond" w:hAnsi="Garamond"/>
                <w:b/>
                <w:sz w:val="24"/>
                <w:lang w:val="bg-BG"/>
              </w:rPr>
              <w:t>Област</w:t>
            </w:r>
          </w:p>
          <w:p w:rsidR="00A64AE1" w:rsidRPr="005061E2" w:rsidRDefault="00A64AE1" w:rsidP="005061E2">
            <w:pPr>
              <w:jc w:val="center"/>
              <w:rPr>
                <w:rFonts w:ascii="Garamond" w:hAnsi="Garamond"/>
                <w:b/>
                <w:sz w:val="24"/>
                <w:lang w:val="bg-BG"/>
              </w:rPr>
            </w:pPr>
            <w:r w:rsidRPr="005061E2">
              <w:rPr>
                <w:rFonts w:ascii="Garamond" w:hAnsi="Garamond"/>
                <w:b/>
                <w:sz w:val="24"/>
                <w:lang w:val="bg-BG"/>
              </w:rPr>
              <w:t>Община</w:t>
            </w:r>
          </w:p>
        </w:tc>
        <w:tc>
          <w:tcPr>
            <w:tcW w:w="1098" w:type="dxa"/>
            <w:shd w:val="clear" w:color="auto" w:fill="EAF1DD"/>
            <w:vAlign w:val="center"/>
          </w:tcPr>
          <w:p w:rsidR="00A64AE1" w:rsidRPr="005061E2" w:rsidRDefault="00A64AE1" w:rsidP="005061E2">
            <w:pPr>
              <w:jc w:val="center"/>
              <w:rPr>
                <w:rFonts w:ascii="Garamond" w:hAnsi="Garamond"/>
                <w:b/>
                <w:sz w:val="24"/>
                <w:lang w:val="bg-BG"/>
              </w:rPr>
            </w:pPr>
            <w:r w:rsidRPr="005061E2">
              <w:rPr>
                <w:rFonts w:ascii="Garamond" w:hAnsi="Garamond"/>
                <w:b/>
                <w:sz w:val="24"/>
                <w:lang w:val="bg-BG"/>
              </w:rPr>
              <w:t>Детски градини</w:t>
            </w:r>
          </w:p>
        </w:tc>
        <w:tc>
          <w:tcPr>
            <w:tcW w:w="1423" w:type="dxa"/>
            <w:shd w:val="clear" w:color="auto" w:fill="EAF1DD"/>
            <w:vAlign w:val="center"/>
          </w:tcPr>
          <w:p w:rsidR="00A64AE1" w:rsidRPr="005061E2" w:rsidRDefault="00A64AE1" w:rsidP="005061E2">
            <w:pPr>
              <w:jc w:val="center"/>
              <w:rPr>
                <w:rFonts w:ascii="Garamond" w:hAnsi="Garamond"/>
                <w:b/>
                <w:sz w:val="24"/>
                <w:lang w:val="bg-BG"/>
              </w:rPr>
            </w:pPr>
            <w:r w:rsidRPr="005061E2">
              <w:rPr>
                <w:rFonts w:ascii="Garamond" w:hAnsi="Garamond"/>
                <w:b/>
                <w:sz w:val="24"/>
                <w:lang w:val="bg-BG"/>
              </w:rPr>
              <w:t>Деца, 2-4 г.</w:t>
            </w:r>
          </w:p>
        </w:tc>
        <w:tc>
          <w:tcPr>
            <w:tcW w:w="1423" w:type="dxa"/>
            <w:shd w:val="clear" w:color="auto" w:fill="EAF1DD"/>
            <w:vAlign w:val="center"/>
          </w:tcPr>
          <w:p w:rsidR="00A64AE1" w:rsidRPr="005061E2" w:rsidRDefault="00A64AE1" w:rsidP="005061E2">
            <w:pPr>
              <w:jc w:val="center"/>
              <w:rPr>
                <w:rFonts w:ascii="Garamond" w:hAnsi="Garamond"/>
                <w:b/>
                <w:sz w:val="24"/>
                <w:lang w:val="bg-BG"/>
              </w:rPr>
            </w:pPr>
            <w:r w:rsidRPr="005061E2">
              <w:rPr>
                <w:rFonts w:ascii="Garamond" w:hAnsi="Garamond"/>
                <w:b/>
                <w:sz w:val="24"/>
                <w:lang w:val="bg-BG"/>
              </w:rPr>
              <w:t>Деца, 5-6 г.</w:t>
            </w:r>
          </w:p>
        </w:tc>
        <w:tc>
          <w:tcPr>
            <w:tcW w:w="1211" w:type="dxa"/>
            <w:shd w:val="clear" w:color="auto" w:fill="EAF1DD"/>
            <w:vAlign w:val="center"/>
          </w:tcPr>
          <w:p w:rsidR="00A64AE1" w:rsidRPr="005061E2" w:rsidRDefault="00A64AE1" w:rsidP="005061E2">
            <w:pPr>
              <w:jc w:val="center"/>
              <w:rPr>
                <w:rFonts w:ascii="Garamond" w:hAnsi="Garamond"/>
                <w:b/>
                <w:sz w:val="24"/>
                <w:lang w:val="bg-BG"/>
              </w:rPr>
            </w:pPr>
            <w:r w:rsidRPr="005061E2">
              <w:rPr>
                <w:rFonts w:ascii="Garamond" w:hAnsi="Garamond"/>
                <w:b/>
                <w:sz w:val="24"/>
                <w:lang w:val="bg-BG"/>
              </w:rPr>
              <w:t>Училища</w:t>
            </w:r>
          </w:p>
        </w:tc>
        <w:tc>
          <w:tcPr>
            <w:tcW w:w="924" w:type="dxa"/>
            <w:shd w:val="clear" w:color="auto" w:fill="EAF1DD"/>
            <w:vAlign w:val="center"/>
          </w:tcPr>
          <w:p w:rsidR="00A64AE1" w:rsidRPr="005061E2" w:rsidRDefault="00A64AE1" w:rsidP="005061E2">
            <w:pPr>
              <w:jc w:val="center"/>
              <w:rPr>
                <w:rFonts w:ascii="Garamond" w:hAnsi="Garamond"/>
                <w:b/>
                <w:sz w:val="24"/>
                <w:lang w:val="bg-BG"/>
              </w:rPr>
            </w:pPr>
            <w:r w:rsidRPr="005061E2">
              <w:rPr>
                <w:rFonts w:ascii="Garamond" w:hAnsi="Garamond"/>
                <w:b/>
                <w:sz w:val="24"/>
                <w:lang w:val="bg-BG"/>
              </w:rPr>
              <w:t>Деца</w:t>
            </w:r>
          </w:p>
        </w:tc>
        <w:tc>
          <w:tcPr>
            <w:tcW w:w="1019" w:type="dxa"/>
            <w:shd w:val="clear" w:color="auto" w:fill="EAF1DD"/>
            <w:vAlign w:val="center"/>
          </w:tcPr>
          <w:p w:rsidR="00A64AE1" w:rsidRPr="005061E2" w:rsidRDefault="003C2D4E" w:rsidP="005061E2">
            <w:pPr>
              <w:jc w:val="center"/>
              <w:rPr>
                <w:rFonts w:ascii="Garamond" w:hAnsi="Garamond"/>
                <w:b/>
                <w:sz w:val="24"/>
                <w:lang w:val="bg-BG"/>
              </w:rPr>
            </w:pPr>
            <w:r w:rsidRPr="005061E2">
              <w:rPr>
                <w:rFonts w:ascii="Garamond" w:hAnsi="Garamond"/>
                <w:b/>
                <w:sz w:val="24"/>
                <w:lang w:val="bg-BG"/>
              </w:rPr>
              <w:t>Общо деца</w:t>
            </w:r>
          </w:p>
        </w:tc>
      </w:tr>
      <w:tr w:rsidR="00827864" w:rsidRPr="00A330A0" w:rsidTr="005061E2">
        <w:tc>
          <w:tcPr>
            <w:tcW w:w="507" w:type="dxa"/>
          </w:tcPr>
          <w:p w:rsidR="003C2D4E" w:rsidRPr="005061E2" w:rsidRDefault="003C2D4E" w:rsidP="003C2D4E">
            <w:pPr>
              <w:rPr>
                <w:rFonts w:ascii="Garamond" w:hAnsi="Garamond"/>
                <w:sz w:val="24"/>
                <w:lang w:val="bg-BG"/>
              </w:rPr>
            </w:pPr>
          </w:p>
        </w:tc>
        <w:tc>
          <w:tcPr>
            <w:tcW w:w="1866" w:type="dxa"/>
          </w:tcPr>
          <w:p w:rsidR="003C2D4E" w:rsidRPr="00D6750A" w:rsidRDefault="00922ECC" w:rsidP="00D6750A">
            <w:pPr>
              <w:jc w:val="center"/>
              <w:rPr>
                <w:rFonts w:ascii="Garamond" w:hAnsi="Garamond"/>
                <w:szCs w:val="22"/>
                <w:lang w:val="bg-BG"/>
              </w:rPr>
            </w:pPr>
            <w:r w:rsidRPr="00D6750A">
              <w:rPr>
                <w:rFonts w:ascii="Garamond" w:hAnsi="Garamond"/>
                <w:szCs w:val="22"/>
                <w:lang w:val="bg-BG"/>
              </w:rPr>
              <w:t xml:space="preserve">Област </w:t>
            </w:r>
            <w:r w:rsidR="003C2D4E" w:rsidRPr="00D6750A">
              <w:rPr>
                <w:rFonts w:ascii="Garamond" w:hAnsi="Garamond"/>
                <w:szCs w:val="22"/>
                <w:lang w:val="bg-BG"/>
              </w:rPr>
              <w:t>Кюстендил</w:t>
            </w:r>
          </w:p>
        </w:tc>
        <w:tc>
          <w:tcPr>
            <w:tcW w:w="1098" w:type="dxa"/>
            <w:vAlign w:val="center"/>
          </w:tcPr>
          <w:p w:rsidR="003C2D4E" w:rsidRPr="00D6750A" w:rsidRDefault="003C2D4E" w:rsidP="00D6750A">
            <w:pPr>
              <w:jc w:val="center"/>
              <w:rPr>
                <w:rFonts w:ascii="Garamond" w:hAnsi="Garamond"/>
                <w:szCs w:val="22"/>
                <w:lang w:val="bg-BG"/>
              </w:rPr>
            </w:pPr>
            <w:r w:rsidRPr="00D6750A">
              <w:rPr>
                <w:rFonts w:ascii="Garamond" w:hAnsi="Garamond"/>
                <w:szCs w:val="22"/>
                <w:lang w:val="bg-BG"/>
              </w:rPr>
              <w:t>19</w:t>
            </w:r>
          </w:p>
        </w:tc>
        <w:tc>
          <w:tcPr>
            <w:tcW w:w="1423" w:type="dxa"/>
            <w:vAlign w:val="center"/>
          </w:tcPr>
          <w:p w:rsidR="003C2D4E" w:rsidRPr="00D6750A" w:rsidRDefault="003C2D4E" w:rsidP="00D6750A">
            <w:pPr>
              <w:jc w:val="center"/>
              <w:rPr>
                <w:rFonts w:ascii="Garamond" w:hAnsi="Garamond"/>
                <w:szCs w:val="22"/>
                <w:lang w:val="bg-BG"/>
              </w:rPr>
            </w:pPr>
          </w:p>
        </w:tc>
        <w:tc>
          <w:tcPr>
            <w:tcW w:w="1423" w:type="dxa"/>
            <w:vAlign w:val="center"/>
          </w:tcPr>
          <w:p w:rsidR="003C2D4E" w:rsidRPr="00D6750A" w:rsidRDefault="003C2D4E" w:rsidP="00D6750A">
            <w:pPr>
              <w:jc w:val="center"/>
              <w:rPr>
                <w:rFonts w:ascii="Garamond" w:hAnsi="Garamond"/>
                <w:szCs w:val="22"/>
                <w:lang w:val="bg-BG"/>
              </w:rPr>
            </w:pPr>
          </w:p>
        </w:tc>
        <w:tc>
          <w:tcPr>
            <w:tcW w:w="1211" w:type="dxa"/>
            <w:vAlign w:val="center"/>
          </w:tcPr>
          <w:p w:rsidR="003C2D4E" w:rsidRPr="00D6750A" w:rsidRDefault="00E26D76" w:rsidP="00D6750A">
            <w:pPr>
              <w:jc w:val="center"/>
              <w:rPr>
                <w:rFonts w:ascii="Garamond" w:hAnsi="Garamond"/>
                <w:szCs w:val="22"/>
                <w:lang w:val="bg-BG"/>
              </w:rPr>
            </w:pPr>
            <w:r w:rsidRPr="00D6750A">
              <w:rPr>
                <w:rFonts w:ascii="Garamond" w:hAnsi="Garamond"/>
                <w:szCs w:val="22"/>
                <w:lang w:val="bg-BG"/>
              </w:rPr>
              <w:t>9</w:t>
            </w:r>
          </w:p>
        </w:tc>
        <w:tc>
          <w:tcPr>
            <w:tcW w:w="924" w:type="dxa"/>
            <w:vAlign w:val="center"/>
          </w:tcPr>
          <w:p w:rsidR="003C2D4E" w:rsidRPr="00D6750A" w:rsidRDefault="003C2D4E" w:rsidP="00D6750A">
            <w:pPr>
              <w:jc w:val="center"/>
              <w:rPr>
                <w:rFonts w:ascii="Garamond" w:hAnsi="Garamond"/>
                <w:szCs w:val="22"/>
                <w:lang w:val="bg-BG"/>
              </w:rPr>
            </w:pPr>
          </w:p>
        </w:tc>
        <w:tc>
          <w:tcPr>
            <w:tcW w:w="1019" w:type="dxa"/>
            <w:vAlign w:val="center"/>
          </w:tcPr>
          <w:p w:rsidR="003C2D4E" w:rsidRPr="00D6750A" w:rsidRDefault="003C2D4E" w:rsidP="00D6750A">
            <w:pPr>
              <w:jc w:val="center"/>
              <w:rPr>
                <w:rFonts w:ascii="Garamond" w:hAnsi="Garamond"/>
                <w:szCs w:val="22"/>
                <w:lang w:val="bg-BG"/>
              </w:rPr>
            </w:pPr>
          </w:p>
        </w:tc>
      </w:tr>
      <w:tr w:rsidR="00827864" w:rsidRPr="00A330A0" w:rsidTr="005061E2">
        <w:tc>
          <w:tcPr>
            <w:tcW w:w="507" w:type="dxa"/>
          </w:tcPr>
          <w:p w:rsidR="003C2D4E" w:rsidRPr="005061E2" w:rsidRDefault="003C2D4E" w:rsidP="003C2D4E">
            <w:pPr>
              <w:rPr>
                <w:rFonts w:ascii="Garamond" w:hAnsi="Garamond"/>
                <w:sz w:val="24"/>
                <w:lang w:val="bg-BG"/>
              </w:rPr>
            </w:pPr>
            <w:r w:rsidRPr="005061E2">
              <w:rPr>
                <w:rFonts w:ascii="Garamond" w:hAnsi="Garamond"/>
                <w:sz w:val="24"/>
                <w:lang w:val="bg-BG"/>
              </w:rPr>
              <w:t>1</w:t>
            </w:r>
          </w:p>
        </w:tc>
        <w:tc>
          <w:tcPr>
            <w:tcW w:w="1866" w:type="dxa"/>
            <w:vAlign w:val="center"/>
          </w:tcPr>
          <w:p w:rsidR="003C2D4E" w:rsidRPr="00D6750A" w:rsidRDefault="003C2D4E" w:rsidP="00D6750A">
            <w:pPr>
              <w:ind w:firstLineChars="90" w:firstLine="198"/>
              <w:jc w:val="center"/>
              <w:rPr>
                <w:rFonts w:ascii="Garamond" w:hAnsi="Garamond" w:cs="Calibri"/>
                <w:szCs w:val="22"/>
                <w:lang w:val="bg-BG" w:eastAsia="bg-BG"/>
              </w:rPr>
            </w:pPr>
            <w:r w:rsidRPr="00D6750A">
              <w:rPr>
                <w:rFonts w:ascii="Garamond" w:hAnsi="Garamond" w:cs="Calibri"/>
                <w:szCs w:val="22"/>
                <w:lang w:val="bg-BG" w:eastAsia="bg-BG"/>
              </w:rPr>
              <w:t>Бобов дол</w:t>
            </w:r>
          </w:p>
        </w:tc>
        <w:tc>
          <w:tcPr>
            <w:tcW w:w="1098" w:type="dxa"/>
            <w:vAlign w:val="center"/>
          </w:tcPr>
          <w:p w:rsidR="003C2D4E" w:rsidRPr="00D6750A" w:rsidRDefault="003C2D4E" w:rsidP="00D6750A">
            <w:pPr>
              <w:jc w:val="center"/>
              <w:rPr>
                <w:rFonts w:ascii="Garamond" w:hAnsi="Garamond"/>
                <w:szCs w:val="22"/>
                <w:lang w:val="bg-BG"/>
              </w:rPr>
            </w:pPr>
            <w:r w:rsidRPr="00D6750A">
              <w:rPr>
                <w:rFonts w:ascii="Garamond" w:hAnsi="Garamond"/>
                <w:szCs w:val="22"/>
                <w:lang w:val="bg-BG"/>
              </w:rPr>
              <w:t>2</w:t>
            </w:r>
          </w:p>
        </w:tc>
        <w:tc>
          <w:tcPr>
            <w:tcW w:w="1423" w:type="dxa"/>
            <w:vAlign w:val="center"/>
          </w:tcPr>
          <w:p w:rsidR="003C2D4E" w:rsidRPr="00D6750A" w:rsidRDefault="009823AA" w:rsidP="00D6750A">
            <w:pPr>
              <w:jc w:val="center"/>
              <w:rPr>
                <w:rFonts w:ascii="Garamond" w:hAnsi="Garamond"/>
                <w:szCs w:val="22"/>
                <w:lang w:val="bg-BG"/>
              </w:rPr>
            </w:pPr>
            <w:r w:rsidRPr="00D6750A">
              <w:rPr>
                <w:rFonts w:ascii="Garamond" w:hAnsi="Garamond"/>
                <w:szCs w:val="22"/>
                <w:lang w:val="bg-BG"/>
              </w:rPr>
              <w:t>72</w:t>
            </w:r>
          </w:p>
        </w:tc>
        <w:tc>
          <w:tcPr>
            <w:tcW w:w="1423" w:type="dxa"/>
            <w:vAlign w:val="center"/>
          </w:tcPr>
          <w:p w:rsidR="003C2D4E" w:rsidRPr="00D6750A" w:rsidRDefault="009823AA" w:rsidP="00D6750A">
            <w:pPr>
              <w:jc w:val="center"/>
              <w:rPr>
                <w:rFonts w:ascii="Garamond" w:hAnsi="Garamond"/>
                <w:szCs w:val="22"/>
                <w:lang w:val="bg-BG"/>
              </w:rPr>
            </w:pPr>
            <w:r w:rsidRPr="00D6750A">
              <w:rPr>
                <w:rFonts w:ascii="Garamond" w:hAnsi="Garamond"/>
                <w:szCs w:val="22"/>
                <w:lang w:val="bg-BG"/>
              </w:rPr>
              <w:t>88</w:t>
            </w:r>
          </w:p>
        </w:tc>
        <w:tc>
          <w:tcPr>
            <w:tcW w:w="1211" w:type="dxa"/>
            <w:vAlign w:val="center"/>
          </w:tcPr>
          <w:p w:rsidR="003C2D4E" w:rsidRPr="00D6750A" w:rsidRDefault="00D6750A" w:rsidP="00D6750A">
            <w:pPr>
              <w:jc w:val="center"/>
              <w:rPr>
                <w:rFonts w:ascii="Garamond" w:hAnsi="Garamond"/>
                <w:szCs w:val="22"/>
                <w:lang w:val="bg-BG"/>
              </w:rPr>
            </w:pPr>
            <w:r w:rsidRPr="00D6750A">
              <w:rPr>
                <w:rFonts w:ascii="Garamond" w:hAnsi="Garamond"/>
                <w:szCs w:val="22"/>
                <w:lang w:val="bg-BG"/>
              </w:rPr>
              <w:t>-</w:t>
            </w:r>
          </w:p>
        </w:tc>
        <w:tc>
          <w:tcPr>
            <w:tcW w:w="924" w:type="dxa"/>
            <w:vAlign w:val="center"/>
          </w:tcPr>
          <w:p w:rsidR="003C2D4E" w:rsidRPr="00D6750A" w:rsidRDefault="003C2D4E" w:rsidP="00D6750A">
            <w:pPr>
              <w:jc w:val="center"/>
              <w:rPr>
                <w:rFonts w:ascii="Garamond" w:hAnsi="Garamond"/>
                <w:szCs w:val="22"/>
              </w:rPr>
            </w:pPr>
          </w:p>
        </w:tc>
        <w:tc>
          <w:tcPr>
            <w:tcW w:w="1019" w:type="dxa"/>
            <w:vAlign w:val="center"/>
          </w:tcPr>
          <w:p w:rsidR="003C2D4E" w:rsidRPr="00D6750A" w:rsidRDefault="009823AA" w:rsidP="00D6750A">
            <w:pPr>
              <w:jc w:val="center"/>
              <w:rPr>
                <w:rFonts w:ascii="Garamond" w:hAnsi="Garamond"/>
                <w:szCs w:val="22"/>
                <w:lang w:val="bg-BG"/>
              </w:rPr>
            </w:pPr>
            <w:r w:rsidRPr="00D6750A">
              <w:rPr>
                <w:rFonts w:ascii="Garamond" w:hAnsi="Garamond"/>
                <w:szCs w:val="22"/>
                <w:lang w:val="bg-BG"/>
              </w:rPr>
              <w:t>160</w:t>
            </w:r>
          </w:p>
        </w:tc>
      </w:tr>
      <w:tr w:rsidR="00827864" w:rsidRPr="00320146" w:rsidTr="005061E2">
        <w:tc>
          <w:tcPr>
            <w:tcW w:w="507" w:type="dxa"/>
          </w:tcPr>
          <w:p w:rsidR="003C2D4E" w:rsidRPr="005061E2" w:rsidRDefault="003C2D4E" w:rsidP="003C2D4E">
            <w:pPr>
              <w:rPr>
                <w:rFonts w:ascii="Garamond" w:hAnsi="Garamond"/>
                <w:sz w:val="24"/>
                <w:lang w:val="bg-BG"/>
              </w:rPr>
            </w:pPr>
            <w:r w:rsidRPr="005061E2">
              <w:rPr>
                <w:rFonts w:ascii="Garamond" w:hAnsi="Garamond"/>
                <w:sz w:val="24"/>
                <w:lang w:val="bg-BG"/>
              </w:rPr>
              <w:t>2</w:t>
            </w:r>
          </w:p>
        </w:tc>
        <w:tc>
          <w:tcPr>
            <w:tcW w:w="1866" w:type="dxa"/>
            <w:vAlign w:val="center"/>
          </w:tcPr>
          <w:p w:rsidR="003C2D4E" w:rsidRPr="00D6750A" w:rsidRDefault="003C2D4E" w:rsidP="00D6750A">
            <w:pPr>
              <w:ind w:firstLineChars="90" w:firstLine="198"/>
              <w:jc w:val="center"/>
              <w:rPr>
                <w:rFonts w:ascii="Garamond" w:hAnsi="Garamond" w:cs="Calibri"/>
                <w:szCs w:val="22"/>
                <w:lang w:val="bg-BG" w:eastAsia="bg-BG"/>
              </w:rPr>
            </w:pPr>
            <w:r w:rsidRPr="00D6750A">
              <w:rPr>
                <w:rFonts w:ascii="Garamond" w:hAnsi="Garamond" w:cs="Calibri"/>
                <w:szCs w:val="22"/>
                <w:lang w:val="bg-BG" w:eastAsia="bg-BG"/>
              </w:rPr>
              <w:t>Бобошево</w:t>
            </w:r>
          </w:p>
        </w:tc>
        <w:tc>
          <w:tcPr>
            <w:tcW w:w="1098" w:type="dxa"/>
            <w:vAlign w:val="center"/>
          </w:tcPr>
          <w:p w:rsidR="003C2D4E" w:rsidRPr="00D6750A" w:rsidRDefault="003C2D4E" w:rsidP="00D6750A">
            <w:pPr>
              <w:jc w:val="center"/>
              <w:rPr>
                <w:rFonts w:ascii="Garamond" w:hAnsi="Garamond"/>
                <w:szCs w:val="22"/>
                <w:lang w:val="bg-BG"/>
              </w:rPr>
            </w:pPr>
            <w:r w:rsidRPr="00D6750A">
              <w:rPr>
                <w:rFonts w:ascii="Garamond" w:hAnsi="Garamond"/>
                <w:szCs w:val="22"/>
                <w:lang w:val="bg-BG"/>
              </w:rPr>
              <w:t>1</w:t>
            </w:r>
          </w:p>
        </w:tc>
        <w:tc>
          <w:tcPr>
            <w:tcW w:w="1423" w:type="dxa"/>
            <w:vAlign w:val="center"/>
          </w:tcPr>
          <w:p w:rsidR="003C2D4E" w:rsidRPr="00D6750A" w:rsidRDefault="00ED7769" w:rsidP="00D6750A">
            <w:pPr>
              <w:jc w:val="center"/>
              <w:rPr>
                <w:rFonts w:ascii="Garamond" w:hAnsi="Garamond"/>
                <w:szCs w:val="22"/>
                <w:lang w:val="bg-BG"/>
              </w:rPr>
            </w:pPr>
            <w:r w:rsidRPr="00D6750A">
              <w:rPr>
                <w:rFonts w:ascii="Garamond" w:hAnsi="Garamond"/>
                <w:szCs w:val="22"/>
                <w:lang w:val="bg-BG"/>
              </w:rPr>
              <w:t>2</w:t>
            </w:r>
            <w:r w:rsidR="009823AA" w:rsidRPr="00D6750A">
              <w:rPr>
                <w:rFonts w:ascii="Garamond" w:hAnsi="Garamond"/>
                <w:szCs w:val="22"/>
                <w:lang w:val="bg-BG"/>
              </w:rPr>
              <w:t>4</w:t>
            </w:r>
          </w:p>
        </w:tc>
        <w:tc>
          <w:tcPr>
            <w:tcW w:w="1423" w:type="dxa"/>
            <w:vAlign w:val="center"/>
          </w:tcPr>
          <w:p w:rsidR="003C2D4E" w:rsidRPr="00D6750A" w:rsidRDefault="009823AA" w:rsidP="00D6750A">
            <w:pPr>
              <w:jc w:val="center"/>
              <w:rPr>
                <w:rFonts w:ascii="Garamond" w:hAnsi="Garamond"/>
                <w:szCs w:val="22"/>
                <w:lang w:val="bg-BG"/>
              </w:rPr>
            </w:pPr>
            <w:r w:rsidRPr="00D6750A">
              <w:rPr>
                <w:rFonts w:ascii="Garamond" w:hAnsi="Garamond"/>
                <w:szCs w:val="22"/>
                <w:lang w:val="bg-BG"/>
              </w:rPr>
              <w:t>21</w:t>
            </w:r>
          </w:p>
        </w:tc>
        <w:tc>
          <w:tcPr>
            <w:tcW w:w="1211" w:type="dxa"/>
            <w:vAlign w:val="center"/>
          </w:tcPr>
          <w:p w:rsidR="003C2D4E" w:rsidRPr="00D6750A" w:rsidRDefault="003C2D4E" w:rsidP="00D6750A">
            <w:pPr>
              <w:jc w:val="center"/>
              <w:rPr>
                <w:rFonts w:ascii="Garamond" w:hAnsi="Garamond"/>
                <w:szCs w:val="22"/>
                <w:lang w:val="bg-BG"/>
              </w:rPr>
            </w:pPr>
            <w:r w:rsidRPr="00D6750A">
              <w:rPr>
                <w:rFonts w:ascii="Garamond" w:hAnsi="Garamond"/>
                <w:szCs w:val="22"/>
                <w:lang w:val="bg-BG"/>
              </w:rPr>
              <w:t>-</w:t>
            </w:r>
          </w:p>
        </w:tc>
        <w:tc>
          <w:tcPr>
            <w:tcW w:w="924" w:type="dxa"/>
            <w:vAlign w:val="center"/>
          </w:tcPr>
          <w:p w:rsidR="003C2D4E" w:rsidRPr="00D6750A" w:rsidRDefault="003C2D4E" w:rsidP="00D6750A">
            <w:pPr>
              <w:jc w:val="center"/>
              <w:rPr>
                <w:rFonts w:ascii="Garamond" w:hAnsi="Garamond"/>
                <w:szCs w:val="22"/>
                <w:lang w:val="bg-BG"/>
              </w:rPr>
            </w:pPr>
            <w:r w:rsidRPr="00D6750A">
              <w:rPr>
                <w:rFonts w:ascii="Garamond" w:hAnsi="Garamond"/>
                <w:szCs w:val="22"/>
                <w:lang w:val="bg-BG"/>
              </w:rPr>
              <w:t>-</w:t>
            </w:r>
          </w:p>
        </w:tc>
        <w:tc>
          <w:tcPr>
            <w:tcW w:w="1019" w:type="dxa"/>
            <w:vAlign w:val="center"/>
          </w:tcPr>
          <w:p w:rsidR="003C2D4E" w:rsidRPr="00D6750A" w:rsidRDefault="009823AA" w:rsidP="00D6750A">
            <w:pPr>
              <w:jc w:val="center"/>
              <w:rPr>
                <w:rFonts w:ascii="Garamond" w:hAnsi="Garamond"/>
                <w:szCs w:val="22"/>
                <w:lang w:val="bg-BG"/>
              </w:rPr>
            </w:pPr>
            <w:r w:rsidRPr="00D6750A">
              <w:rPr>
                <w:rFonts w:ascii="Garamond" w:hAnsi="Garamond"/>
                <w:szCs w:val="22"/>
                <w:lang w:val="bg-BG"/>
              </w:rPr>
              <w:t>45</w:t>
            </w:r>
          </w:p>
        </w:tc>
      </w:tr>
      <w:tr w:rsidR="00827864" w:rsidRPr="00320146" w:rsidTr="005061E2">
        <w:tc>
          <w:tcPr>
            <w:tcW w:w="507" w:type="dxa"/>
          </w:tcPr>
          <w:p w:rsidR="003C2D4E" w:rsidRPr="005061E2" w:rsidRDefault="003C2D4E" w:rsidP="003C2D4E">
            <w:pPr>
              <w:rPr>
                <w:rFonts w:ascii="Garamond" w:hAnsi="Garamond"/>
                <w:sz w:val="24"/>
                <w:lang w:val="bg-BG"/>
              </w:rPr>
            </w:pPr>
            <w:r w:rsidRPr="005061E2">
              <w:rPr>
                <w:rFonts w:ascii="Garamond" w:hAnsi="Garamond"/>
                <w:sz w:val="24"/>
                <w:lang w:val="bg-BG"/>
              </w:rPr>
              <w:t>3</w:t>
            </w:r>
          </w:p>
        </w:tc>
        <w:tc>
          <w:tcPr>
            <w:tcW w:w="1866" w:type="dxa"/>
            <w:vAlign w:val="center"/>
          </w:tcPr>
          <w:p w:rsidR="003C2D4E" w:rsidRPr="00D6750A" w:rsidRDefault="003C2D4E" w:rsidP="00D6750A">
            <w:pPr>
              <w:ind w:firstLineChars="90" w:firstLine="198"/>
              <w:jc w:val="center"/>
              <w:rPr>
                <w:rFonts w:ascii="Garamond" w:hAnsi="Garamond" w:cs="Calibri"/>
                <w:szCs w:val="22"/>
                <w:lang w:val="bg-BG" w:eastAsia="bg-BG"/>
              </w:rPr>
            </w:pPr>
            <w:r w:rsidRPr="00D6750A">
              <w:rPr>
                <w:rFonts w:ascii="Garamond" w:hAnsi="Garamond" w:cs="Calibri"/>
                <w:szCs w:val="22"/>
                <w:lang w:val="bg-BG" w:eastAsia="bg-BG"/>
              </w:rPr>
              <w:t>Дупница</w:t>
            </w:r>
          </w:p>
        </w:tc>
        <w:tc>
          <w:tcPr>
            <w:tcW w:w="1098" w:type="dxa"/>
            <w:vAlign w:val="center"/>
          </w:tcPr>
          <w:p w:rsidR="003C2D4E" w:rsidRPr="00D6750A" w:rsidRDefault="003C2D4E" w:rsidP="00D6750A">
            <w:pPr>
              <w:jc w:val="center"/>
              <w:rPr>
                <w:rFonts w:ascii="Garamond" w:hAnsi="Garamond"/>
                <w:szCs w:val="22"/>
                <w:lang w:val="bg-BG"/>
              </w:rPr>
            </w:pPr>
            <w:r w:rsidRPr="00D6750A">
              <w:rPr>
                <w:rFonts w:ascii="Garamond" w:hAnsi="Garamond"/>
                <w:szCs w:val="22"/>
                <w:lang w:val="bg-BG"/>
              </w:rPr>
              <w:t>6</w:t>
            </w:r>
          </w:p>
        </w:tc>
        <w:tc>
          <w:tcPr>
            <w:tcW w:w="1423" w:type="dxa"/>
            <w:vAlign w:val="center"/>
          </w:tcPr>
          <w:p w:rsidR="003C2D4E" w:rsidRPr="00D6750A" w:rsidRDefault="00A3791E" w:rsidP="00D6750A">
            <w:pPr>
              <w:jc w:val="center"/>
              <w:rPr>
                <w:rFonts w:ascii="Garamond" w:hAnsi="Garamond"/>
                <w:szCs w:val="22"/>
                <w:lang w:val="bg-BG"/>
              </w:rPr>
            </w:pPr>
            <w:r w:rsidRPr="00D6750A">
              <w:rPr>
                <w:rFonts w:ascii="Garamond" w:hAnsi="Garamond"/>
                <w:szCs w:val="22"/>
                <w:lang w:val="bg-BG"/>
              </w:rPr>
              <w:t>5</w:t>
            </w:r>
            <w:r w:rsidR="00D6750A" w:rsidRPr="00D6750A">
              <w:rPr>
                <w:rFonts w:ascii="Garamond" w:hAnsi="Garamond"/>
                <w:szCs w:val="22"/>
                <w:lang w:val="bg-BG"/>
              </w:rPr>
              <w:t>77</w:t>
            </w:r>
          </w:p>
        </w:tc>
        <w:tc>
          <w:tcPr>
            <w:tcW w:w="1423" w:type="dxa"/>
            <w:vAlign w:val="center"/>
          </w:tcPr>
          <w:p w:rsidR="003C2D4E" w:rsidRPr="00D6750A" w:rsidRDefault="00A3791E" w:rsidP="00D6750A">
            <w:pPr>
              <w:jc w:val="center"/>
              <w:rPr>
                <w:rFonts w:ascii="Garamond" w:hAnsi="Garamond"/>
                <w:szCs w:val="22"/>
                <w:lang w:val="bg-BG"/>
              </w:rPr>
            </w:pPr>
            <w:r w:rsidRPr="00D6750A">
              <w:rPr>
                <w:rFonts w:ascii="Garamond" w:hAnsi="Garamond"/>
                <w:szCs w:val="22"/>
                <w:lang w:val="bg-BG"/>
              </w:rPr>
              <w:t>5</w:t>
            </w:r>
            <w:r w:rsidR="00D6750A" w:rsidRPr="00D6750A">
              <w:rPr>
                <w:rFonts w:ascii="Garamond" w:hAnsi="Garamond"/>
                <w:szCs w:val="22"/>
                <w:lang w:val="bg-BG"/>
              </w:rPr>
              <w:t>58</w:t>
            </w:r>
          </w:p>
        </w:tc>
        <w:tc>
          <w:tcPr>
            <w:tcW w:w="1211" w:type="dxa"/>
            <w:vAlign w:val="center"/>
          </w:tcPr>
          <w:p w:rsidR="003C2D4E" w:rsidRPr="00D6750A" w:rsidRDefault="00D6750A" w:rsidP="00D6750A">
            <w:pPr>
              <w:jc w:val="center"/>
              <w:rPr>
                <w:rFonts w:ascii="Garamond" w:hAnsi="Garamond"/>
                <w:szCs w:val="22"/>
                <w:lang w:val="bg-BG"/>
              </w:rPr>
            </w:pPr>
            <w:r w:rsidRPr="00D6750A">
              <w:rPr>
                <w:rFonts w:ascii="Garamond" w:hAnsi="Garamond"/>
                <w:szCs w:val="22"/>
                <w:lang w:val="bg-BG"/>
              </w:rPr>
              <w:t>6</w:t>
            </w:r>
          </w:p>
        </w:tc>
        <w:tc>
          <w:tcPr>
            <w:tcW w:w="924" w:type="dxa"/>
            <w:vAlign w:val="center"/>
          </w:tcPr>
          <w:p w:rsidR="003C2D4E" w:rsidRPr="00D6750A" w:rsidRDefault="00D6750A" w:rsidP="00D6750A">
            <w:pPr>
              <w:jc w:val="center"/>
              <w:rPr>
                <w:rFonts w:ascii="Garamond" w:hAnsi="Garamond"/>
                <w:szCs w:val="22"/>
                <w:lang w:val="bg-BG"/>
              </w:rPr>
            </w:pPr>
            <w:r w:rsidRPr="00D6750A">
              <w:rPr>
                <w:rFonts w:ascii="Garamond" w:hAnsi="Garamond"/>
                <w:szCs w:val="22"/>
                <w:lang w:val="bg-BG"/>
              </w:rPr>
              <w:t>89</w:t>
            </w:r>
          </w:p>
        </w:tc>
        <w:tc>
          <w:tcPr>
            <w:tcW w:w="1019" w:type="dxa"/>
            <w:vAlign w:val="center"/>
          </w:tcPr>
          <w:p w:rsidR="003C2D4E" w:rsidRPr="00D6750A" w:rsidRDefault="00A3791E" w:rsidP="00D6750A">
            <w:pPr>
              <w:jc w:val="center"/>
              <w:rPr>
                <w:rFonts w:ascii="Garamond" w:hAnsi="Garamond"/>
                <w:szCs w:val="22"/>
                <w:lang w:val="bg-BG"/>
              </w:rPr>
            </w:pPr>
            <w:r w:rsidRPr="00D6750A">
              <w:rPr>
                <w:rFonts w:ascii="Garamond" w:hAnsi="Garamond"/>
                <w:szCs w:val="22"/>
                <w:lang w:val="bg-BG"/>
              </w:rPr>
              <w:t>1</w:t>
            </w:r>
            <w:r w:rsidR="00D6750A" w:rsidRPr="00D6750A">
              <w:rPr>
                <w:rFonts w:ascii="Garamond" w:hAnsi="Garamond"/>
                <w:szCs w:val="22"/>
                <w:lang w:val="bg-BG"/>
              </w:rPr>
              <w:t>224</w:t>
            </w:r>
          </w:p>
        </w:tc>
      </w:tr>
      <w:tr w:rsidR="00827864" w:rsidRPr="00320146" w:rsidTr="005061E2">
        <w:tc>
          <w:tcPr>
            <w:tcW w:w="507" w:type="dxa"/>
          </w:tcPr>
          <w:p w:rsidR="003C2D4E" w:rsidRPr="005061E2" w:rsidRDefault="003C2D4E" w:rsidP="003C2D4E">
            <w:pPr>
              <w:rPr>
                <w:rFonts w:ascii="Garamond" w:hAnsi="Garamond"/>
                <w:sz w:val="24"/>
                <w:lang w:val="bg-BG"/>
              </w:rPr>
            </w:pPr>
            <w:r w:rsidRPr="005061E2">
              <w:rPr>
                <w:rFonts w:ascii="Garamond" w:hAnsi="Garamond"/>
                <w:sz w:val="24"/>
                <w:lang w:val="bg-BG"/>
              </w:rPr>
              <w:t>4</w:t>
            </w:r>
          </w:p>
        </w:tc>
        <w:tc>
          <w:tcPr>
            <w:tcW w:w="1866" w:type="dxa"/>
            <w:vAlign w:val="center"/>
          </w:tcPr>
          <w:p w:rsidR="003C2D4E" w:rsidRPr="00D6750A" w:rsidRDefault="003C2D4E" w:rsidP="00D6750A">
            <w:pPr>
              <w:ind w:firstLineChars="90" w:firstLine="198"/>
              <w:jc w:val="center"/>
              <w:rPr>
                <w:rFonts w:ascii="Garamond" w:hAnsi="Garamond" w:cs="Calibri"/>
                <w:szCs w:val="22"/>
                <w:lang w:val="bg-BG" w:eastAsia="bg-BG"/>
              </w:rPr>
            </w:pPr>
            <w:r w:rsidRPr="00D6750A">
              <w:rPr>
                <w:rFonts w:ascii="Garamond" w:hAnsi="Garamond" w:cs="Calibri"/>
                <w:szCs w:val="22"/>
                <w:lang w:val="bg-BG" w:eastAsia="bg-BG"/>
              </w:rPr>
              <w:t>Кочериново</w:t>
            </w:r>
          </w:p>
        </w:tc>
        <w:tc>
          <w:tcPr>
            <w:tcW w:w="1098" w:type="dxa"/>
            <w:vAlign w:val="center"/>
          </w:tcPr>
          <w:p w:rsidR="003C2D4E" w:rsidRPr="00D6750A" w:rsidRDefault="003C2D4E" w:rsidP="00D6750A">
            <w:pPr>
              <w:jc w:val="center"/>
              <w:rPr>
                <w:rFonts w:ascii="Garamond" w:hAnsi="Garamond"/>
                <w:szCs w:val="22"/>
                <w:lang w:val="bg-BG"/>
              </w:rPr>
            </w:pPr>
            <w:r w:rsidRPr="00D6750A">
              <w:rPr>
                <w:rFonts w:ascii="Garamond" w:hAnsi="Garamond"/>
                <w:szCs w:val="22"/>
                <w:lang w:val="bg-BG"/>
              </w:rPr>
              <w:t>1</w:t>
            </w:r>
          </w:p>
        </w:tc>
        <w:tc>
          <w:tcPr>
            <w:tcW w:w="1423" w:type="dxa"/>
            <w:vAlign w:val="center"/>
          </w:tcPr>
          <w:p w:rsidR="003C2D4E" w:rsidRPr="00D6750A" w:rsidRDefault="00656AB4" w:rsidP="00D6750A">
            <w:pPr>
              <w:jc w:val="center"/>
              <w:rPr>
                <w:rFonts w:ascii="Garamond" w:hAnsi="Garamond"/>
                <w:szCs w:val="22"/>
                <w:lang w:val="bg-BG"/>
              </w:rPr>
            </w:pPr>
            <w:r w:rsidRPr="00D6750A">
              <w:rPr>
                <w:rFonts w:ascii="Garamond" w:hAnsi="Garamond"/>
                <w:szCs w:val="22"/>
                <w:lang w:val="bg-BG"/>
              </w:rPr>
              <w:t>5</w:t>
            </w:r>
            <w:r w:rsidR="009823AA" w:rsidRPr="00D6750A">
              <w:rPr>
                <w:rFonts w:ascii="Garamond" w:hAnsi="Garamond"/>
                <w:szCs w:val="22"/>
                <w:lang w:val="bg-BG"/>
              </w:rPr>
              <w:t>1</w:t>
            </w:r>
          </w:p>
        </w:tc>
        <w:tc>
          <w:tcPr>
            <w:tcW w:w="1423" w:type="dxa"/>
            <w:vAlign w:val="center"/>
          </w:tcPr>
          <w:p w:rsidR="003C2D4E" w:rsidRPr="00D6750A" w:rsidRDefault="00656AB4" w:rsidP="00D6750A">
            <w:pPr>
              <w:jc w:val="center"/>
              <w:rPr>
                <w:rFonts w:ascii="Garamond" w:hAnsi="Garamond"/>
                <w:szCs w:val="22"/>
                <w:lang w:val="bg-BG"/>
              </w:rPr>
            </w:pPr>
            <w:r w:rsidRPr="00D6750A">
              <w:rPr>
                <w:rFonts w:ascii="Garamond" w:hAnsi="Garamond"/>
                <w:szCs w:val="22"/>
                <w:lang w:val="bg-BG"/>
              </w:rPr>
              <w:t>5</w:t>
            </w:r>
            <w:r w:rsidR="009823AA" w:rsidRPr="00D6750A">
              <w:rPr>
                <w:rFonts w:ascii="Garamond" w:hAnsi="Garamond"/>
                <w:szCs w:val="22"/>
                <w:lang w:val="bg-BG"/>
              </w:rPr>
              <w:t>2</w:t>
            </w:r>
          </w:p>
        </w:tc>
        <w:tc>
          <w:tcPr>
            <w:tcW w:w="1211" w:type="dxa"/>
            <w:vAlign w:val="center"/>
          </w:tcPr>
          <w:p w:rsidR="003C2D4E" w:rsidRPr="00D6750A" w:rsidRDefault="009823AA" w:rsidP="00D6750A">
            <w:pPr>
              <w:jc w:val="center"/>
              <w:rPr>
                <w:rFonts w:ascii="Garamond" w:hAnsi="Garamond"/>
                <w:szCs w:val="22"/>
                <w:lang w:val="bg-BG"/>
              </w:rPr>
            </w:pPr>
            <w:r w:rsidRPr="00D6750A">
              <w:rPr>
                <w:rFonts w:ascii="Garamond" w:hAnsi="Garamond"/>
                <w:szCs w:val="22"/>
                <w:lang w:val="bg-BG"/>
              </w:rPr>
              <w:t>-</w:t>
            </w:r>
          </w:p>
        </w:tc>
        <w:tc>
          <w:tcPr>
            <w:tcW w:w="924" w:type="dxa"/>
            <w:vAlign w:val="center"/>
          </w:tcPr>
          <w:p w:rsidR="003C2D4E" w:rsidRPr="00D6750A" w:rsidRDefault="009823AA" w:rsidP="00D6750A">
            <w:pPr>
              <w:jc w:val="center"/>
              <w:rPr>
                <w:rFonts w:ascii="Garamond" w:hAnsi="Garamond"/>
                <w:szCs w:val="22"/>
                <w:lang w:val="bg-BG"/>
              </w:rPr>
            </w:pPr>
            <w:r w:rsidRPr="00D6750A">
              <w:rPr>
                <w:rFonts w:ascii="Garamond" w:hAnsi="Garamond"/>
                <w:szCs w:val="22"/>
                <w:lang w:val="bg-BG"/>
              </w:rPr>
              <w:t>-</w:t>
            </w:r>
          </w:p>
        </w:tc>
        <w:tc>
          <w:tcPr>
            <w:tcW w:w="1019" w:type="dxa"/>
            <w:vAlign w:val="center"/>
          </w:tcPr>
          <w:p w:rsidR="003C2D4E" w:rsidRPr="00D6750A" w:rsidRDefault="009823AA" w:rsidP="00D6750A">
            <w:pPr>
              <w:jc w:val="center"/>
              <w:rPr>
                <w:rFonts w:ascii="Garamond" w:hAnsi="Garamond"/>
                <w:szCs w:val="22"/>
                <w:lang w:val="bg-BG"/>
              </w:rPr>
            </w:pPr>
            <w:r w:rsidRPr="00D6750A">
              <w:rPr>
                <w:rFonts w:ascii="Garamond" w:hAnsi="Garamond"/>
                <w:szCs w:val="22"/>
                <w:lang w:val="bg-BG"/>
              </w:rPr>
              <w:t>103</w:t>
            </w:r>
          </w:p>
        </w:tc>
      </w:tr>
      <w:tr w:rsidR="00827864" w:rsidRPr="00320146" w:rsidTr="005061E2">
        <w:tc>
          <w:tcPr>
            <w:tcW w:w="507" w:type="dxa"/>
          </w:tcPr>
          <w:p w:rsidR="003C2D4E" w:rsidRPr="005061E2" w:rsidRDefault="003C2D4E" w:rsidP="003C2D4E">
            <w:pPr>
              <w:rPr>
                <w:rFonts w:ascii="Garamond" w:hAnsi="Garamond"/>
                <w:sz w:val="24"/>
                <w:lang w:val="bg-BG"/>
              </w:rPr>
            </w:pPr>
            <w:r w:rsidRPr="005061E2">
              <w:rPr>
                <w:rFonts w:ascii="Garamond" w:hAnsi="Garamond"/>
                <w:sz w:val="24"/>
                <w:lang w:val="bg-BG"/>
              </w:rPr>
              <w:t>5</w:t>
            </w:r>
          </w:p>
        </w:tc>
        <w:tc>
          <w:tcPr>
            <w:tcW w:w="1866" w:type="dxa"/>
            <w:vAlign w:val="center"/>
          </w:tcPr>
          <w:p w:rsidR="003C2D4E" w:rsidRPr="00D6750A" w:rsidRDefault="003C2D4E" w:rsidP="00D6750A">
            <w:pPr>
              <w:ind w:firstLineChars="90" w:firstLine="198"/>
              <w:jc w:val="center"/>
              <w:rPr>
                <w:rFonts w:ascii="Garamond" w:hAnsi="Garamond" w:cs="Calibri"/>
                <w:szCs w:val="22"/>
                <w:lang w:val="bg-BG" w:eastAsia="bg-BG"/>
              </w:rPr>
            </w:pPr>
            <w:r w:rsidRPr="00D6750A">
              <w:rPr>
                <w:rFonts w:ascii="Garamond" w:hAnsi="Garamond" w:cs="Calibri"/>
                <w:szCs w:val="22"/>
                <w:lang w:val="bg-BG" w:eastAsia="bg-BG"/>
              </w:rPr>
              <w:t>Кюстендил</w:t>
            </w:r>
          </w:p>
        </w:tc>
        <w:tc>
          <w:tcPr>
            <w:tcW w:w="1098" w:type="dxa"/>
            <w:vAlign w:val="center"/>
          </w:tcPr>
          <w:p w:rsidR="003C2D4E" w:rsidRPr="00D6750A" w:rsidRDefault="003C2D4E" w:rsidP="00D6750A">
            <w:pPr>
              <w:jc w:val="center"/>
              <w:rPr>
                <w:rFonts w:ascii="Garamond" w:hAnsi="Garamond"/>
                <w:szCs w:val="22"/>
                <w:lang w:val="bg-BG"/>
              </w:rPr>
            </w:pPr>
            <w:r w:rsidRPr="00D6750A">
              <w:rPr>
                <w:rFonts w:ascii="Garamond" w:hAnsi="Garamond"/>
                <w:szCs w:val="22"/>
                <w:lang w:val="bg-BG"/>
              </w:rPr>
              <w:t>6</w:t>
            </w:r>
          </w:p>
        </w:tc>
        <w:tc>
          <w:tcPr>
            <w:tcW w:w="1423" w:type="dxa"/>
            <w:vAlign w:val="center"/>
          </w:tcPr>
          <w:p w:rsidR="003C2D4E" w:rsidRPr="00D6750A" w:rsidRDefault="009823AA" w:rsidP="00D6750A">
            <w:pPr>
              <w:jc w:val="center"/>
              <w:rPr>
                <w:rFonts w:ascii="Garamond" w:hAnsi="Garamond"/>
                <w:szCs w:val="22"/>
                <w:lang w:val="bg-BG"/>
              </w:rPr>
            </w:pPr>
            <w:r w:rsidRPr="00D6750A">
              <w:rPr>
                <w:rFonts w:ascii="Garamond" w:hAnsi="Garamond"/>
                <w:szCs w:val="22"/>
                <w:lang w:val="bg-BG"/>
              </w:rPr>
              <w:t>695</w:t>
            </w:r>
          </w:p>
        </w:tc>
        <w:tc>
          <w:tcPr>
            <w:tcW w:w="1423" w:type="dxa"/>
            <w:vAlign w:val="center"/>
          </w:tcPr>
          <w:p w:rsidR="003C2D4E" w:rsidRPr="00D6750A" w:rsidRDefault="009823AA" w:rsidP="00D6750A">
            <w:pPr>
              <w:jc w:val="center"/>
              <w:rPr>
                <w:rFonts w:ascii="Garamond" w:hAnsi="Garamond"/>
                <w:szCs w:val="22"/>
                <w:lang w:val="bg-BG"/>
              </w:rPr>
            </w:pPr>
            <w:r w:rsidRPr="00D6750A">
              <w:rPr>
                <w:rFonts w:ascii="Garamond" w:hAnsi="Garamond"/>
                <w:szCs w:val="22"/>
                <w:lang w:val="bg-BG"/>
              </w:rPr>
              <w:t>582</w:t>
            </w:r>
          </w:p>
        </w:tc>
        <w:tc>
          <w:tcPr>
            <w:tcW w:w="1211" w:type="dxa"/>
            <w:vAlign w:val="center"/>
          </w:tcPr>
          <w:p w:rsidR="003C2D4E" w:rsidRPr="00D6750A" w:rsidRDefault="00D875C8" w:rsidP="00D6750A">
            <w:pPr>
              <w:jc w:val="center"/>
              <w:rPr>
                <w:rFonts w:ascii="Garamond" w:hAnsi="Garamond"/>
                <w:szCs w:val="22"/>
                <w:lang w:val="bg-BG"/>
              </w:rPr>
            </w:pPr>
            <w:r w:rsidRPr="00D6750A">
              <w:rPr>
                <w:rFonts w:ascii="Garamond" w:hAnsi="Garamond"/>
                <w:szCs w:val="22"/>
                <w:lang w:val="bg-BG"/>
              </w:rPr>
              <w:t>3</w:t>
            </w:r>
          </w:p>
        </w:tc>
        <w:tc>
          <w:tcPr>
            <w:tcW w:w="924" w:type="dxa"/>
            <w:vAlign w:val="center"/>
          </w:tcPr>
          <w:p w:rsidR="003C2D4E" w:rsidRPr="00D6750A" w:rsidRDefault="009823AA" w:rsidP="00D6750A">
            <w:pPr>
              <w:jc w:val="center"/>
              <w:rPr>
                <w:rFonts w:ascii="Garamond" w:hAnsi="Garamond"/>
                <w:szCs w:val="22"/>
                <w:lang w:val="bg-BG"/>
              </w:rPr>
            </w:pPr>
            <w:r w:rsidRPr="00D6750A">
              <w:rPr>
                <w:rFonts w:ascii="Garamond" w:hAnsi="Garamond"/>
                <w:szCs w:val="22"/>
                <w:lang w:val="bg-BG"/>
              </w:rPr>
              <w:t>76</w:t>
            </w:r>
          </w:p>
        </w:tc>
        <w:tc>
          <w:tcPr>
            <w:tcW w:w="1019" w:type="dxa"/>
            <w:vAlign w:val="center"/>
          </w:tcPr>
          <w:p w:rsidR="003C2D4E" w:rsidRPr="00D6750A" w:rsidRDefault="00D875C8" w:rsidP="00D6750A">
            <w:pPr>
              <w:jc w:val="center"/>
              <w:rPr>
                <w:rFonts w:ascii="Garamond" w:hAnsi="Garamond"/>
                <w:szCs w:val="22"/>
                <w:lang w:val="bg-BG"/>
              </w:rPr>
            </w:pPr>
            <w:r w:rsidRPr="00D6750A">
              <w:rPr>
                <w:rFonts w:ascii="Garamond" w:hAnsi="Garamond"/>
                <w:szCs w:val="22"/>
                <w:lang w:val="bg-BG"/>
              </w:rPr>
              <w:t>1</w:t>
            </w:r>
            <w:r w:rsidR="009823AA" w:rsidRPr="00D6750A">
              <w:rPr>
                <w:rFonts w:ascii="Garamond" w:hAnsi="Garamond"/>
                <w:szCs w:val="22"/>
                <w:lang w:val="bg-BG"/>
              </w:rPr>
              <w:t>353</w:t>
            </w:r>
          </w:p>
        </w:tc>
      </w:tr>
      <w:tr w:rsidR="00827864" w:rsidRPr="00320146" w:rsidTr="005061E2">
        <w:tc>
          <w:tcPr>
            <w:tcW w:w="507" w:type="dxa"/>
          </w:tcPr>
          <w:p w:rsidR="003C2D4E" w:rsidRPr="005061E2" w:rsidRDefault="003C2D4E" w:rsidP="003C2D4E">
            <w:pPr>
              <w:rPr>
                <w:rFonts w:ascii="Garamond" w:hAnsi="Garamond"/>
                <w:sz w:val="24"/>
                <w:lang w:val="bg-BG"/>
              </w:rPr>
            </w:pPr>
            <w:r w:rsidRPr="005061E2">
              <w:rPr>
                <w:rFonts w:ascii="Garamond" w:hAnsi="Garamond"/>
                <w:sz w:val="24"/>
                <w:lang w:val="bg-BG"/>
              </w:rPr>
              <w:t>6</w:t>
            </w:r>
          </w:p>
        </w:tc>
        <w:tc>
          <w:tcPr>
            <w:tcW w:w="1866" w:type="dxa"/>
            <w:vAlign w:val="center"/>
          </w:tcPr>
          <w:p w:rsidR="003C2D4E" w:rsidRPr="00D6750A" w:rsidRDefault="003C2D4E" w:rsidP="00D6750A">
            <w:pPr>
              <w:ind w:firstLineChars="90" w:firstLine="198"/>
              <w:jc w:val="center"/>
              <w:rPr>
                <w:rFonts w:ascii="Garamond" w:hAnsi="Garamond" w:cs="Calibri"/>
                <w:szCs w:val="22"/>
                <w:lang w:val="bg-BG" w:eastAsia="bg-BG"/>
              </w:rPr>
            </w:pPr>
            <w:r w:rsidRPr="00D6750A">
              <w:rPr>
                <w:rFonts w:ascii="Garamond" w:hAnsi="Garamond" w:cs="Calibri"/>
                <w:szCs w:val="22"/>
                <w:lang w:val="bg-BG" w:eastAsia="bg-BG"/>
              </w:rPr>
              <w:t>Невестино</w:t>
            </w:r>
          </w:p>
        </w:tc>
        <w:tc>
          <w:tcPr>
            <w:tcW w:w="1098" w:type="dxa"/>
            <w:vAlign w:val="center"/>
          </w:tcPr>
          <w:p w:rsidR="003C2D4E" w:rsidRPr="00D6750A" w:rsidRDefault="003C2D4E" w:rsidP="00D6750A">
            <w:pPr>
              <w:jc w:val="center"/>
              <w:rPr>
                <w:rFonts w:ascii="Garamond" w:hAnsi="Garamond"/>
                <w:szCs w:val="22"/>
                <w:lang w:val="bg-BG"/>
              </w:rPr>
            </w:pPr>
            <w:r w:rsidRPr="00D6750A">
              <w:rPr>
                <w:rFonts w:ascii="Garamond" w:hAnsi="Garamond"/>
                <w:szCs w:val="22"/>
                <w:lang w:val="bg-BG"/>
              </w:rPr>
              <w:t>1</w:t>
            </w:r>
          </w:p>
        </w:tc>
        <w:tc>
          <w:tcPr>
            <w:tcW w:w="1423" w:type="dxa"/>
            <w:vAlign w:val="center"/>
          </w:tcPr>
          <w:p w:rsidR="003C2D4E" w:rsidRPr="00D6750A" w:rsidRDefault="009823AA" w:rsidP="00D6750A">
            <w:pPr>
              <w:jc w:val="center"/>
              <w:rPr>
                <w:rFonts w:ascii="Garamond" w:hAnsi="Garamond"/>
                <w:szCs w:val="22"/>
                <w:lang w:val="bg-BG"/>
              </w:rPr>
            </w:pPr>
            <w:r w:rsidRPr="00D6750A">
              <w:rPr>
                <w:rFonts w:ascii="Garamond" w:hAnsi="Garamond"/>
                <w:szCs w:val="22"/>
                <w:lang w:val="bg-BG"/>
              </w:rPr>
              <w:t>16</w:t>
            </w:r>
          </w:p>
        </w:tc>
        <w:tc>
          <w:tcPr>
            <w:tcW w:w="1423" w:type="dxa"/>
            <w:vAlign w:val="center"/>
          </w:tcPr>
          <w:p w:rsidR="003C2D4E" w:rsidRPr="00D6750A" w:rsidRDefault="009823AA" w:rsidP="00D6750A">
            <w:pPr>
              <w:jc w:val="center"/>
              <w:rPr>
                <w:rFonts w:ascii="Garamond" w:hAnsi="Garamond"/>
                <w:szCs w:val="22"/>
                <w:lang w:val="bg-BG"/>
              </w:rPr>
            </w:pPr>
            <w:r w:rsidRPr="00D6750A">
              <w:rPr>
                <w:rFonts w:ascii="Garamond" w:hAnsi="Garamond"/>
                <w:szCs w:val="22"/>
                <w:lang w:val="bg-BG"/>
              </w:rPr>
              <w:t>24</w:t>
            </w:r>
          </w:p>
        </w:tc>
        <w:tc>
          <w:tcPr>
            <w:tcW w:w="1211" w:type="dxa"/>
            <w:vAlign w:val="center"/>
          </w:tcPr>
          <w:p w:rsidR="003C2D4E" w:rsidRPr="00D6750A" w:rsidRDefault="003C2D4E" w:rsidP="00D6750A">
            <w:pPr>
              <w:jc w:val="center"/>
              <w:rPr>
                <w:rFonts w:ascii="Garamond" w:hAnsi="Garamond"/>
                <w:szCs w:val="22"/>
                <w:lang w:val="bg-BG"/>
              </w:rPr>
            </w:pPr>
            <w:r w:rsidRPr="00D6750A">
              <w:rPr>
                <w:rFonts w:ascii="Garamond" w:hAnsi="Garamond"/>
                <w:szCs w:val="22"/>
                <w:lang w:val="bg-BG"/>
              </w:rPr>
              <w:t>-</w:t>
            </w:r>
          </w:p>
        </w:tc>
        <w:tc>
          <w:tcPr>
            <w:tcW w:w="924" w:type="dxa"/>
            <w:vAlign w:val="center"/>
          </w:tcPr>
          <w:p w:rsidR="003C2D4E" w:rsidRPr="00D6750A" w:rsidRDefault="003C2D4E" w:rsidP="00D6750A">
            <w:pPr>
              <w:jc w:val="center"/>
              <w:rPr>
                <w:rFonts w:ascii="Garamond" w:hAnsi="Garamond"/>
                <w:szCs w:val="22"/>
                <w:lang w:val="bg-BG"/>
              </w:rPr>
            </w:pPr>
            <w:r w:rsidRPr="00D6750A">
              <w:rPr>
                <w:rFonts w:ascii="Garamond" w:hAnsi="Garamond"/>
                <w:szCs w:val="22"/>
                <w:lang w:val="bg-BG"/>
              </w:rPr>
              <w:t>-</w:t>
            </w:r>
          </w:p>
        </w:tc>
        <w:tc>
          <w:tcPr>
            <w:tcW w:w="1019" w:type="dxa"/>
            <w:vAlign w:val="center"/>
          </w:tcPr>
          <w:p w:rsidR="003C2D4E" w:rsidRPr="00D6750A" w:rsidRDefault="009823AA" w:rsidP="00D6750A">
            <w:pPr>
              <w:jc w:val="center"/>
              <w:rPr>
                <w:rFonts w:ascii="Garamond" w:hAnsi="Garamond"/>
                <w:szCs w:val="22"/>
                <w:lang w:val="bg-BG"/>
              </w:rPr>
            </w:pPr>
            <w:r w:rsidRPr="00D6750A">
              <w:rPr>
                <w:rFonts w:ascii="Garamond" w:hAnsi="Garamond"/>
                <w:szCs w:val="22"/>
                <w:lang w:val="bg-BG"/>
              </w:rPr>
              <w:t>40</w:t>
            </w:r>
          </w:p>
        </w:tc>
      </w:tr>
      <w:tr w:rsidR="00827864" w:rsidRPr="00320146" w:rsidTr="005061E2">
        <w:tc>
          <w:tcPr>
            <w:tcW w:w="507" w:type="dxa"/>
          </w:tcPr>
          <w:p w:rsidR="003C2D4E" w:rsidRPr="005061E2" w:rsidRDefault="003C2D4E" w:rsidP="003C2D4E">
            <w:pPr>
              <w:rPr>
                <w:rFonts w:ascii="Garamond" w:hAnsi="Garamond"/>
                <w:sz w:val="24"/>
                <w:lang w:val="bg-BG"/>
              </w:rPr>
            </w:pPr>
            <w:r w:rsidRPr="005061E2">
              <w:rPr>
                <w:rFonts w:ascii="Garamond" w:hAnsi="Garamond"/>
                <w:sz w:val="24"/>
                <w:lang w:val="bg-BG"/>
              </w:rPr>
              <w:t>7</w:t>
            </w:r>
          </w:p>
        </w:tc>
        <w:tc>
          <w:tcPr>
            <w:tcW w:w="1866" w:type="dxa"/>
            <w:vAlign w:val="center"/>
          </w:tcPr>
          <w:p w:rsidR="003C2D4E" w:rsidRPr="00D6750A" w:rsidRDefault="003C2D4E" w:rsidP="00D6750A">
            <w:pPr>
              <w:ind w:firstLineChars="90" w:firstLine="198"/>
              <w:jc w:val="center"/>
              <w:rPr>
                <w:rFonts w:ascii="Garamond" w:hAnsi="Garamond" w:cs="Calibri"/>
                <w:szCs w:val="22"/>
                <w:lang w:val="bg-BG" w:eastAsia="bg-BG"/>
              </w:rPr>
            </w:pPr>
            <w:r w:rsidRPr="00D6750A">
              <w:rPr>
                <w:rFonts w:ascii="Garamond" w:hAnsi="Garamond" w:cs="Calibri"/>
                <w:szCs w:val="22"/>
                <w:lang w:val="bg-BG" w:eastAsia="bg-BG"/>
              </w:rPr>
              <w:t>Рила</w:t>
            </w:r>
          </w:p>
        </w:tc>
        <w:tc>
          <w:tcPr>
            <w:tcW w:w="1098" w:type="dxa"/>
            <w:vAlign w:val="center"/>
          </w:tcPr>
          <w:p w:rsidR="003C2D4E" w:rsidRPr="00D6750A" w:rsidRDefault="003C2D4E" w:rsidP="00D6750A">
            <w:pPr>
              <w:jc w:val="center"/>
              <w:rPr>
                <w:rFonts w:ascii="Garamond" w:hAnsi="Garamond"/>
                <w:szCs w:val="22"/>
                <w:lang w:val="bg-BG"/>
              </w:rPr>
            </w:pPr>
            <w:r w:rsidRPr="00D6750A">
              <w:rPr>
                <w:rFonts w:ascii="Garamond" w:hAnsi="Garamond"/>
                <w:szCs w:val="22"/>
                <w:lang w:val="bg-BG"/>
              </w:rPr>
              <w:t>1</w:t>
            </w:r>
          </w:p>
        </w:tc>
        <w:tc>
          <w:tcPr>
            <w:tcW w:w="1423" w:type="dxa"/>
            <w:vAlign w:val="center"/>
          </w:tcPr>
          <w:p w:rsidR="003C2D4E" w:rsidRPr="00D6750A" w:rsidRDefault="003C2D4E" w:rsidP="00D6750A">
            <w:pPr>
              <w:jc w:val="center"/>
              <w:rPr>
                <w:rFonts w:ascii="Garamond" w:hAnsi="Garamond"/>
                <w:szCs w:val="22"/>
                <w:lang w:val="bg-BG"/>
              </w:rPr>
            </w:pPr>
            <w:r w:rsidRPr="00D6750A">
              <w:rPr>
                <w:rFonts w:ascii="Garamond" w:hAnsi="Garamond"/>
                <w:szCs w:val="22"/>
                <w:lang w:val="bg-BG"/>
              </w:rPr>
              <w:t>4</w:t>
            </w:r>
            <w:r w:rsidR="00CC115C" w:rsidRPr="00D6750A">
              <w:rPr>
                <w:rFonts w:ascii="Garamond" w:hAnsi="Garamond"/>
                <w:szCs w:val="22"/>
                <w:lang w:val="bg-BG"/>
              </w:rPr>
              <w:t>8</w:t>
            </w:r>
          </w:p>
        </w:tc>
        <w:tc>
          <w:tcPr>
            <w:tcW w:w="1423" w:type="dxa"/>
            <w:vAlign w:val="center"/>
          </w:tcPr>
          <w:p w:rsidR="003C2D4E" w:rsidRPr="00D6750A" w:rsidRDefault="00CC115C" w:rsidP="00D6750A">
            <w:pPr>
              <w:jc w:val="center"/>
              <w:rPr>
                <w:rFonts w:ascii="Garamond" w:hAnsi="Garamond"/>
                <w:szCs w:val="22"/>
                <w:lang w:val="bg-BG"/>
              </w:rPr>
            </w:pPr>
            <w:r w:rsidRPr="00D6750A">
              <w:rPr>
                <w:rFonts w:ascii="Garamond" w:hAnsi="Garamond"/>
                <w:szCs w:val="22"/>
                <w:lang w:val="bg-BG"/>
              </w:rPr>
              <w:t>3</w:t>
            </w:r>
            <w:r w:rsidR="009823AA" w:rsidRPr="00D6750A">
              <w:rPr>
                <w:rFonts w:ascii="Garamond" w:hAnsi="Garamond"/>
                <w:szCs w:val="22"/>
                <w:lang w:val="bg-BG"/>
              </w:rPr>
              <w:t>1</w:t>
            </w:r>
          </w:p>
        </w:tc>
        <w:tc>
          <w:tcPr>
            <w:tcW w:w="1211" w:type="dxa"/>
            <w:vAlign w:val="center"/>
          </w:tcPr>
          <w:p w:rsidR="003C2D4E" w:rsidRPr="00D6750A" w:rsidRDefault="003C2D4E" w:rsidP="00D6750A">
            <w:pPr>
              <w:jc w:val="center"/>
              <w:rPr>
                <w:rFonts w:ascii="Garamond" w:hAnsi="Garamond"/>
                <w:szCs w:val="22"/>
                <w:lang w:val="bg-BG"/>
              </w:rPr>
            </w:pPr>
            <w:r w:rsidRPr="00D6750A">
              <w:rPr>
                <w:rFonts w:ascii="Garamond" w:hAnsi="Garamond"/>
                <w:szCs w:val="22"/>
                <w:lang w:val="bg-BG"/>
              </w:rPr>
              <w:t>-</w:t>
            </w:r>
          </w:p>
        </w:tc>
        <w:tc>
          <w:tcPr>
            <w:tcW w:w="924" w:type="dxa"/>
            <w:vAlign w:val="center"/>
          </w:tcPr>
          <w:p w:rsidR="003C2D4E" w:rsidRPr="00D6750A" w:rsidRDefault="003C2D4E" w:rsidP="00D6750A">
            <w:pPr>
              <w:jc w:val="center"/>
              <w:rPr>
                <w:rFonts w:ascii="Garamond" w:hAnsi="Garamond"/>
                <w:szCs w:val="22"/>
                <w:lang w:val="bg-BG"/>
              </w:rPr>
            </w:pPr>
            <w:r w:rsidRPr="00D6750A">
              <w:rPr>
                <w:rFonts w:ascii="Garamond" w:hAnsi="Garamond"/>
                <w:szCs w:val="22"/>
                <w:lang w:val="bg-BG"/>
              </w:rPr>
              <w:t>-</w:t>
            </w:r>
          </w:p>
        </w:tc>
        <w:tc>
          <w:tcPr>
            <w:tcW w:w="1019" w:type="dxa"/>
            <w:vAlign w:val="center"/>
          </w:tcPr>
          <w:p w:rsidR="003C2D4E" w:rsidRPr="00D6750A" w:rsidRDefault="009823AA" w:rsidP="00D6750A">
            <w:pPr>
              <w:jc w:val="center"/>
              <w:rPr>
                <w:rFonts w:ascii="Garamond" w:hAnsi="Garamond"/>
                <w:szCs w:val="22"/>
                <w:lang w:val="bg-BG"/>
              </w:rPr>
            </w:pPr>
            <w:r w:rsidRPr="00D6750A">
              <w:rPr>
                <w:rFonts w:ascii="Garamond" w:hAnsi="Garamond"/>
                <w:szCs w:val="22"/>
                <w:lang w:val="bg-BG"/>
              </w:rPr>
              <w:t>79</w:t>
            </w:r>
          </w:p>
        </w:tc>
      </w:tr>
      <w:tr w:rsidR="00827864" w:rsidRPr="00320146" w:rsidTr="005061E2">
        <w:tc>
          <w:tcPr>
            <w:tcW w:w="507" w:type="dxa"/>
          </w:tcPr>
          <w:p w:rsidR="003C2D4E" w:rsidRPr="005061E2" w:rsidRDefault="003C2D4E" w:rsidP="003C2D4E">
            <w:pPr>
              <w:rPr>
                <w:rFonts w:ascii="Garamond" w:hAnsi="Garamond"/>
                <w:sz w:val="24"/>
                <w:lang w:val="bg-BG"/>
              </w:rPr>
            </w:pPr>
            <w:r w:rsidRPr="005061E2">
              <w:rPr>
                <w:rFonts w:ascii="Garamond" w:hAnsi="Garamond"/>
                <w:sz w:val="24"/>
                <w:lang w:val="bg-BG"/>
              </w:rPr>
              <w:t>8</w:t>
            </w:r>
          </w:p>
        </w:tc>
        <w:tc>
          <w:tcPr>
            <w:tcW w:w="1866" w:type="dxa"/>
            <w:vAlign w:val="center"/>
          </w:tcPr>
          <w:p w:rsidR="003C2D4E" w:rsidRPr="00D6750A" w:rsidRDefault="003C2D4E" w:rsidP="00D6750A">
            <w:pPr>
              <w:ind w:firstLineChars="90" w:firstLine="198"/>
              <w:jc w:val="center"/>
              <w:rPr>
                <w:rFonts w:ascii="Garamond" w:hAnsi="Garamond" w:cs="Calibri"/>
                <w:szCs w:val="22"/>
                <w:lang w:val="bg-BG" w:eastAsia="bg-BG"/>
              </w:rPr>
            </w:pPr>
            <w:r w:rsidRPr="00D6750A">
              <w:rPr>
                <w:rFonts w:ascii="Garamond" w:hAnsi="Garamond" w:cs="Calibri"/>
                <w:szCs w:val="22"/>
                <w:lang w:val="bg-BG" w:eastAsia="bg-BG"/>
              </w:rPr>
              <w:t>Сапарева баня</w:t>
            </w:r>
          </w:p>
        </w:tc>
        <w:tc>
          <w:tcPr>
            <w:tcW w:w="1098" w:type="dxa"/>
            <w:vAlign w:val="center"/>
          </w:tcPr>
          <w:p w:rsidR="003C2D4E" w:rsidRPr="00D6750A" w:rsidRDefault="003C2D4E" w:rsidP="00D6750A">
            <w:pPr>
              <w:jc w:val="center"/>
              <w:rPr>
                <w:rFonts w:ascii="Garamond" w:hAnsi="Garamond"/>
                <w:szCs w:val="22"/>
                <w:lang w:val="bg-BG"/>
              </w:rPr>
            </w:pPr>
            <w:r w:rsidRPr="00D6750A">
              <w:rPr>
                <w:rFonts w:ascii="Garamond" w:hAnsi="Garamond"/>
                <w:szCs w:val="22"/>
                <w:lang w:val="bg-BG"/>
              </w:rPr>
              <w:t>1</w:t>
            </w:r>
          </w:p>
        </w:tc>
        <w:tc>
          <w:tcPr>
            <w:tcW w:w="1423" w:type="dxa"/>
            <w:vAlign w:val="center"/>
          </w:tcPr>
          <w:p w:rsidR="003C2D4E" w:rsidRPr="00D6750A" w:rsidRDefault="00D6750A" w:rsidP="00D6750A">
            <w:pPr>
              <w:jc w:val="center"/>
              <w:rPr>
                <w:rFonts w:ascii="Garamond" w:hAnsi="Garamond"/>
                <w:szCs w:val="22"/>
                <w:lang w:val="bg-BG"/>
              </w:rPr>
            </w:pPr>
            <w:r w:rsidRPr="00D6750A">
              <w:rPr>
                <w:rFonts w:ascii="Garamond" w:hAnsi="Garamond"/>
                <w:szCs w:val="22"/>
                <w:lang w:val="bg-BG"/>
              </w:rPr>
              <w:t>86</w:t>
            </w:r>
          </w:p>
        </w:tc>
        <w:tc>
          <w:tcPr>
            <w:tcW w:w="1423" w:type="dxa"/>
            <w:vAlign w:val="center"/>
          </w:tcPr>
          <w:p w:rsidR="003C2D4E" w:rsidRPr="00D6750A" w:rsidRDefault="00D6750A" w:rsidP="00D6750A">
            <w:pPr>
              <w:jc w:val="center"/>
              <w:rPr>
                <w:rFonts w:ascii="Garamond" w:hAnsi="Garamond"/>
                <w:szCs w:val="22"/>
                <w:lang w:val="bg-BG"/>
              </w:rPr>
            </w:pPr>
            <w:r w:rsidRPr="00D6750A">
              <w:rPr>
                <w:rFonts w:ascii="Garamond" w:hAnsi="Garamond"/>
                <w:szCs w:val="22"/>
                <w:lang w:val="bg-BG"/>
              </w:rPr>
              <w:t>85</w:t>
            </w:r>
          </w:p>
        </w:tc>
        <w:tc>
          <w:tcPr>
            <w:tcW w:w="1211" w:type="dxa"/>
            <w:vAlign w:val="center"/>
          </w:tcPr>
          <w:p w:rsidR="003C2D4E" w:rsidRPr="00D6750A" w:rsidRDefault="003C2D4E" w:rsidP="00D6750A">
            <w:pPr>
              <w:jc w:val="center"/>
              <w:rPr>
                <w:rFonts w:ascii="Garamond" w:hAnsi="Garamond"/>
                <w:szCs w:val="22"/>
                <w:lang w:val="bg-BG"/>
              </w:rPr>
            </w:pPr>
            <w:r w:rsidRPr="00D6750A">
              <w:rPr>
                <w:rFonts w:ascii="Garamond" w:hAnsi="Garamond"/>
                <w:szCs w:val="22"/>
                <w:lang w:val="bg-BG"/>
              </w:rPr>
              <w:t>-</w:t>
            </w:r>
          </w:p>
        </w:tc>
        <w:tc>
          <w:tcPr>
            <w:tcW w:w="924" w:type="dxa"/>
            <w:vAlign w:val="center"/>
          </w:tcPr>
          <w:p w:rsidR="003C2D4E" w:rsidRPr="00D6750A" w:rsidRDefault="003C2D4E" w:rsidP="00D6750A">
            <w:pPr>
              <w:jc w:val="center"/>
              <w:rPr>
                <w:rFonts w:ascii="Garamond" w:hAnsi="Garamond"/>
                <w:szCs w:val="22"/>
                <w:lang w:val="bg-BG"/>
              </w:rPr>
            </w:pPr>
            <w:r w:rsidRPr="00D6750A">
              <w:rPr>
                <w:rFonts w:ascii="Garamond" w:hAnsi="Garamond"/>
                <w:szCs w:val="22"/>
                <w:lang w:val="bg-BG"/>
              </w:rPr>
              <w:t>-</w:t>
            </w:r>
          </w:p>
        </w:tc>
        <w:tc>
          <w:tcPr>
            <w:tcW w:w="1019" w:type="dxa"/>
            <w:vAlign w:val="center"/>
          </w:tcPr>
          <w:p w:rsidR="003C2D4E" w:rsidRPr="00D6750A" w:rsidRDefault="00B95FF0" w:rsidP="00D6750A">
            <w:pPr>
              <w:jc w:val="center"/>
              <w:rPr>
                <w:rFonts w:ascii="Garamond" w:hAnsi="Garamond"/>
                <w:szCs w:val="22"/>
                <w:lang w:val="bg-BG"/>
              </w:rPr>
            </w:pPr>
            <w:r w:rsidRPr="00D6750A">
              <w:rPr>
                <w:rFonts w:ascii="Garamond" w:hAnsi="Garamond"/>
                <w:szCs w:val="22"/>
                <w:lang w:val="bg-BG"/>
              </w:rPr>
              <w:t>17</w:t>
            </w:r>
            <w:r w:rsidR="00D6750A" w:rsidRPr="00D6750A">
              <w:rPr>
                <w:rFonts w:ascii="Garamond" w:hAnsi="Garamond"/>
                <w:szCs w:val="22"/>
                <w:lang w:val="bg-BG"/>
              </w:rPr>
              <w:t>1</w:t>
            </w:r>
          </w:p>
        </w:tc>
      </w:tr>
      <w:tr w:rsidR="00827864" w:rsidRPr="00320146" w:rsidTr="005061E2">
        <w:tc>
          <w:tcPr>
            <w:tcW w:w="507" w:type="dxa"/>
          </w:tcPr>
          <w:p w:rsidR="003C2D4E" w:rsidRPr="005061E2" w:rsidRDefault="003C2D4E" w:rsidP="003C2D4E">
            <w:pPr>
              <w:rPr>
                <w:rFonts w:ascii="Garamond" w:hAnsi="Garamond"/>
                <w:sz w:val="24"/>
                <w:lang w:val="bg-BG"/>
              </w:rPr>
            </w:pPr>
            <w:r w:rsidRPr="005061E2">
              <w:rPr>
                <w:rFonts w:ascii="Garamond" w:hAnsi="Garamond"/>
                <w:sz w:val="24"/>
                <w:lang w:val="bg-BG"/>
              </w:rPr>
              <w:t>9</w:t>
            </w:r>
          </w:p>
        </w:tc>
        <w:tc>
          <w:tcPr>
            <w:tcW w:w="1866" w:type="dxa"/>
            <w:vAlign w:val="center"/>
          </w:tcPr>
          <w:p w:rsidR="003C2D4E" w:rsidRPr="00D6750A" w:rsidRDefault="003C2D4E" w:rsidP="00D6750A">
            <w:pPr>
              <w:ind w:firstLineChars="90" w:firstLine="198"/>
              <w:jc w:val="center"/>
              <w:rPr>
                <w:rFonts w:ascii="Garamond" w:hAnsi="Garamond" w:cs="Calibri"/>
                <w:szCs w:val="22"/>
                <w:lang w:val="bg-BG" w:eastAsia="bg-BG"/>
              </w:rPr>
            </w:pPr>
            <w:r w:rsidRPr="00D6750A">
              <w:rPr>
                <w:rFonts w:ascii="Garamond" w:hAnsi="Garamond" w:cs="Calibri"/>
                <w:szCs w:val="22"/>
                <w:lang w:val="bg-BG" w:eastAsia="bg-BG"/>
              </w:rPr>
              <w:t>Трекляно</w:t>
            </w:r>
          </w:p>
        </w:tc>
        <w:tc>
          <w:tcPr>
            <w:tcW w:w="1098" w:type="dxa"/>
            <w:vAlign w:val="center"/>
          </w:tcPr>
          <w:p w:rsidR="003C2D4E" w:rsidRPr="00D6750A" w:rsidRDefault="003C2D4E" w:rsidP="00D6750A">
            <w:pPr>
              <w:jc w:val="center"/>
              <w:rPr>
                <w:rFonts w:ascii="Garamond" w:hAnsi="Garamond"/>
                <w:szCs w:val="22"/>
                <w:lang w:val="bg-BG"/>
              </w:rPr>
            </w:pPr>
            <w:r w:rsidRPr="00D6750A">
              <w:rPr>
                <w:rFonts w:ascii="Garamond" w:hAnsi="Garamond"/>
                <w:szCs w:val="22"/>
                <w:lang w:val="bg-BG"/>
              </w:rPr>
              <w:t>-</w:t>
            </w:r>
          </w:p>
        </w:tc>
        <w:tc>
          <w:tcPr>
            <w:tcW w:w="1423" w:type="dxa"/>
            <w:vAlign w:val="center"/>
          </w:tcPr>
          <w:p w:rsidR="003C2D4E" w:rsidRPr="00D6750A" w:rsidRDefault="003C2D4E" w:rsidP="00D6750A">
            <w:pPr>
              <w:jc w:val="center"/>
              <w:rPr>
                <w:rFonts w:ascii="Garamond" w:hAnsi="Garamond"/>
                <w:szCs w:val="22"/>
                <w:lang w:val="bg-BG"/>
              </w:rPr>
            </w:pPr>
            <w:r w:rsidRPr="00D6750A">
              <w:rPr>
                <w:rFonts w:ascii="Garamond" w:hAnsi="Garamond"/>
                <w:szCs w:val="22"/>
                <w:lang w:val="bg-BG"/>
              </w:rPr>
              <w:t>-</w:t>
            </w:r>
          </w:p>
        </w:tc>
        <w:tc>
          <w:tcPr>
            <w:tcW w:w="1423" w:type="dxa"/>
            <w:vAlign w:val="center"/>
          </w:tcPr>
          <w:p w:rsidR="003C2D4E" w:rsidRPr="00D6750A" w:rsidRDefault="003C2D4E" w:rsidP="00D6750A">
            <w:pPr>
              <w:jc w:val="center"/>
              <w:rPr>
                <w:rFonts w:ascii="Garamond" w:hAnsi="Garamond"/>
                <w:szCs w:val="22"/>
                <w:lang w:val="bg-BG"/>
              </w:rPr>
            </w:pPr>
          </w:p>
        </w:tc>
        <w:tc>
          <w:tcPr>
            <w:tcW w:w="1211" w:type="dxa"/>
            <w:vAlign w:val="center"/>
          </w:tcPr>
          <w:p w:rsidR="003C2D4E" w:rsidRPr="00D6750A" w:rsidRDefault="009823AA" w:rsidP="00D6750A">
            <w:pPr>
              <w:jc w:val="center"/>
              <w:rPr>
                <w:rFonts w:ascii="Garamond" w:hAnsi="Garamond"/>
                <w:szCs w:val="22"/>
                <w:lang w:val="bg-BG"/>
              </w:rPr>
            </w:pPr>
            <w:r w:rsidRPr="00D6750A">
              <w:rPr>
                <w:rFonts w:ascii="Garamond" w:hAnsi="Garamond"/>
                <w:szCs w:val="22"/>
                <w:lang w:val="bg-BG"/>
              </w:rPr>
              <w:t>-</w:t>
            </w:r>
          </w:p>
        </w:tc>
        <w:tc>
          <w:tcPr>
            <w:tcW w:w="924" w:type="dxa"/>
            <w:vAlign w:val="center"/>
          </w:tcPr>
          <w:p w:rsidR="003C2D4E" w:rsidRPr="00D6750A" w:rsidRDefault="009823AA" w:rsidP="00D6750A">
            <w:pPr>
              <w:jc w:val="center"/>
              <w:rPr>
                <w:rFonts w:ascii="Garamond" w:hAnsi="Garamond"/>
                <w:szCs w:val="22"/>
                <w:lang w:val="bg-BG"/>
              </w:rPr>
            </w:pPr>
            <w:r w:rsidRPr="00D6750A">
              <w:rPr>
                <w:rFonts w:ascii="Garamond" w:hAnsi="Garamond"/>
                <w:szCs w:val="22"/>
                <w:lang w:val="bg-BG"/>
              </w:rPr>
              <w:t>-</w:t>
            </w:r>
          </w:p>
        </w:tc>
        <w:tc>
          <w:tcPr>
            <w:tcW w:w="1019" w:type="dxa"/>
            <w:vAlign w:val="center"/>
          </w:tcPr>
          <w:p w:rsidR="003C2D4E" w:rsidRPr="00D6750A" w:rsidRDefault="009823AA" w:rsidP="00D6750A">
            <w:pPr>
              <w:jc w:val="center"/>
              <w:rPr>
                <w:rFonts w:ascii="Garamond" w:hAnsi="Garamond"/>
                <w:szCs w:val="22"/>
                <w:lang w:val="bg-BG"/>
              </w:rPr>
            </w:pPr>
            <w:r w:rsidRPr="00D6750A">
              <w:rPr>
                <w:rFonts w:ascii="Garamond" w:hAnsi="Garamond"/>
                <w:szCs w:val="22"/>
                <w:lang w:val="bg-BG"/>
              </w:rPr>
              <w:t>-</w:t>
            </w:r>
          </w:p>
        </w:tc>
      </w:tr>
      <w:tr w:rsidR="00827864" w:rsidRPr="00320146" w:rsidTr="005061E2">
        <w:tc>
          <w:tcPr>
            <w:tcW w:w="507" w:type="dxa"/>
          </w:tcPr>
          <w:p w:rsidR="003C2D4E" w:rsidRPr="005061E2" w:rsidRDefault="003C2D4E" w:rsidP="003C2D4E">
            <w:pPr>
              <w:rPr>
                <w:rFonts w:ascii="Garamond" w:hAnsi="Garamond"/>
                <w:sz w:val="24"/>
                <w:lang w:val="bg-BG"/>
              </w:rPr>
            </w:pPr>
          </w:p>
        </w:tc>
        <w:tc>
          <w:tcPr>
            <w:tcW w:w="1866" w:type="dxa"/>
            <w:vAlign w:val="center"/>
          </w:tcPr>
          <w:p w:rsidR="003C2D4E" w:rsidRPr="00D6750A" w:rsidRDefault="003C2D4E" w:rsidP="00D6750A">
            <w:pPr>
              <w:ind w:firstLineChars="90" w:firstLine="198"/>
              <w:jc w:val="center"/>
              <w:rPr>
                <w:rFonts w:ascii="Garamond" w:hAnsi="Garamond" w:cs="Calibri"/>
                <w:szCs w:val="22"/>
                <w:lang w:val="bg-BG" w:eastAsia="bg-BG"/>
              </w:rPr>
            </w:pPr>
            <w:r w:rsidRPr="00D6750A">
              <w:rPr>
                <w:rFonts w:ascii="Garamond" w:hAnsi="Garamond" w:cs="Calibri"/>
                <w:szCs w:val="22"/>
                <w:lang w:val="bg-BG" w:eastAsia="bg-BG"/>
              </w:rPr>
              <w:t>Общо:</w:t>
            </w:r>
          </w:p>
        </w:tc>
        <w:tc>
          <w:tcPr>
            <w:tcW w:w="1098" w:type="dxa"/>
            <w:vAlign w:val="center"/>
          </w:tcPr>
          <w:p w:rsidR="003C2D4E" w:rsidRPr="00D6750A" w:rsidRDefault="003C2D4E" w:rsidP="00D6750A">
            <w:pPr>
              <w:jc w:val="center"/>
              <w:rPr>
                <w:rFonts w:ascii="Garamond" w:hAnsi="Garamond"/>
                <w:szCs w:val="22"/>
                <w:lang w:val="bg-BG"/>
              </w:rPr>
            </w:pPr>
          </w:p>
        </w:tc>
        <w:tc>
          <w:tcPr>
            <w:tcW w:w="1423" w:type="dxa"/>
            <w:vAlign w:val="center"/>
          </w:tcPr>
          <w:p w:rsidR="003C2D4E" w:rsidRPr="00D6750A" w:rsidRDefault="009823AA" w:rsidP="00D6750A">
            <w:pPr>
              <w:jc w:val="center"/>
              <w:rPr>
                <w:rFonts w:ascii="Garamond" w:hAnsi="Garamond"/>
                <w:b/>
                <w:szCs w:val="22"/>
                <w:lang w:val="bg-BG"/>
              </w:rPr>
            </w:pPr>
            <w:r w:rsidRPr="00D6750A">
              <w:rPr>
                <w:rFonts w:ascii="Garamond" w:hAnsi="Garamond"/>
                <w:b/>
                <w:szCs w:val="22"/>
                <w:lang w:val="bg-BG"/>
              </w:rPr>
              <w:t>1569</w:t>
            </w:r>
          </w:p>
        </w:tc>
        <w:tc>
          <w:tcPr>
            <w:tcW w:w="1423" w:type="dxa"/>
            <w:vAlign w:val="center"/>
          </w:tcPr>
          <w:p w:rsidR="003C2D4E" w:rsidRPr="00D6750A" w:rsidRDefault="009823AA" w:rsidP="00D6750A">
            <w:pPr>
              <w:jc w:val="center"/>
              <w:rPr>
                <w:rFonts w:ascii="Garamond" w:hAnsi="Garamond"/>
                <w:b/>
                <w:szCs w:val="22"/>
                <w:lang w:val="bg-BG"/>
              </w:rPr>
            </w:pPr>
            <w:r w:rsidRPr="00D6750A">
              <w:rPr>
                <w:rFonts w:ascii="Garamond" w:hAnsi="Garamond"/>
                <w:b/>
                <w:szCs w:val="22"/>
                <w:lang w:val="bg-BG"/>
              </w:rPr>
              <w:t>1441</w:t>
            </w:r>
          </w:p>
        </w:tc>
        <w:tc>
          <w:tcPr>
            <w:tcW w:w="1211" w:type="dxa"/>
            <w:vAlign w:val="center"/>
          </w:tcPr>
          <w:p w:rsidR="003C2D4E" w:rsidRPr="00D6750A" w:rsidRDefault="003C2D4E" w:rsidP="00D6750A">
            <w:pPr>
              <w:jc w:val="center"/>
              <w:rPr>
                <w:rFonts w:ascii="Garamond" w:hAnsi="Garamond"/>
                <w:b/>
                <w:szCs w:val="22"/>
                <w:lang w:val="bg-BG"/>
              </w:rPr>
            </w:pPr>
          </w:p>
        </w:tc>
        <w:tc>
          <w:tcPr>
            <w:tcW w:w="924" w:type="dxa"/>
            <w:vAlign w:val="center"/>
          </w:tcPr>
          <w:p w:rsidR="003C2D4E" w:rsidRPr="00D6750A" w:rsidRDefault="009823AA" w:rsidP="00D6750A">
            <w:pPr>
              <w:jc w:val="center"/>
              <w:rPr>
                <w:rFonts w:ascii="Garamond" w:hAnsi="Garamond"/>
                <w:b/>
                <w:szCs w:val="22"/>
                <w:lang w:val="bg-BG"/>
              </w:rPr>
            </w:pPr>
            <w:r w:rsidRPr="00D6750A">
              <w:rPr>
                <w:rFonts w:ascii="Garamond" w:hAnsi="Garamond"/>
                <w:b/>
                <w:szCs w:val="22"/>
                <w:lang w:val="bg-BG"/>
              </w:rPr>
              <w:t>165</w:t>
            </w:r>
          </w:p>
        </w:tc>
        <w:tc>
          <w:tcPr>
            <w:tcW w:w="1019" w:type="dxa"/>
            <w:vAlign w:val="center"/>
          </w:tcPr>
          <w:p w:rsidR="003C2D4E" w:rsidRPr="00D6750A" w:rsidRDefault="009823AA" w:rsidP="00D6750A">
            <w:pPr>
              <w:jc w:val="center"/>
              <w:rPr>
                <w:rFonts w:ascii="Garamond" w:hAnsi="Garamond"/>
                <w:b/>
                <w:szCs w:val="22"/>
                <w:lang w:val="bg-BG"/>
              </w:rPr>
            </w:pPr>
            <w:r w:rsidRPr="00D6750A">
              <w:rPr>
                <w:rFonts w:ascii="Garamond" w:hAnsi="Garamond"/>
                <w:b/>
                <w:szCs w:val="22"/>
                <w:lang w:val="bg-BG"/>
              </w:rPr>
              <w:t>3175</w:t>
            </w:r>
          </w:p>
        </w:tc>
      </w:tr>
    </w:tbl>
    <w:p w:rsidR="00D875C8" w:rsidRPr="00040E42" w:rsidRDefault="009823AA" w:rsidP="00D875C8">
      <w:pPr>
        <w:rPr>
          <w:rFonts w:ascii="Garamond" w:hAnsi="Garamond"/>
          <w:lang w:val="bg-BG"/>
        </w:rPr>
      </w:pPr>
      <w:r w:rsidRPr="00040E42">
        <w:rPr>
          <w:rFonts w:ascii="Garamond" w:hAnsi="Garamond"/>
          <w:lang w:val="bg-BG"/>
        </w:rPr>
        <w:t>По данни на РУО- Кюстендил</w:t>
      </w:r>
    </w:p>
    <w:p w:rsidR="00A9702D" w:rsidRPr="00A330A0" w:rsidRDefault="00A9702D" w:rsidP="005C26AD">
      <w:pPr>
        <w:jc w:val="both"/>
        <w:rPr>
          <w:rFonts w:ascii="Garamond" w:hAnsi="Garamond"/>
          <w:sz w:val="24"/>
          <w:lang w:val="bg-BG"/>
        </w:rPr>
      </w:pPr>
    </w:p>
    <w:p w:rsidR="00960449" w:rsidRPr="00A330A0" w:rsidRDefault="00960449">
      <w:pPr>
        <w:rPr>
          <w:rFonts w:ascii="Garamond" w:hAnsi="Garamond"/>
          <w:sz w:val="24"/>
          <w:u w:val="single"/>
          <w:lang w:val="bg-BG"/>
        </w:rPr>
      </w:pPr>
      <w:r w:rsidRPr="00A330A0">
        <w:rPr>
          <w:rFonts w:ascii="Garamond" w:hAnsi="Garamond"/>
          <w:sz w:val="24"/>
          <w:u w:val="single"/>
          <w:lang w:val="bg-BG"/>
        </w:rPr>
        <w:t xml:space="preserve">2.2. </w:t>
      </w:r>
      <w:r w:rsidR="00F3415B" w:rsidRPr="00A330A0">
        <w:rPr>
          <w:rFonts w:ascii="Garamond" w:hAnsi="Garamond"/>
          <w:sz w:val="24"/>
          <w:u w:val="single"/>
          <w:lang w:val="bg-BG"/>
        </w:rPr>
        <w:t>Данни за учениците, подлежащи на задължително у</w:t>
      </w:r>
      <w:r w:rsidRPr="00A330A0">
        <w:rPr>
          <w:rFonts w:ascii="Garamond" w:hAnsi="Garamond"/>
          <w:sz w:val="24"/>
          <w:u w:val="single"/>
          <w:lang w:val="bg-BG"/>
        </w:rPr>
        <w:t>чилищно образование</w:t>
      </w:r>
    </w:p>
    <w:p w:rsidR="000954E2" w:rsidRPr="00A330A0" w:rsidRDefault="000954E2" w:rsidP="004E4F8C">
      <w:pPr>
        <w:jc w:val="both"/>
        <w:rPr>
          <w:rFonts w:ascii="Garamond" w:hAnsi="Garamond"/>
          <w:sz w:val="24"/>
          <w:lang w:val="bg-BG"/>
        </w:rPr>
      </w:pPr>
    </w:p>
    <w:p w:rsidR="0019778B" w:rsidRPr="00B649BA" w:rsidRDefault="003C2D4E" w:rsidP="00040E42">
      <w:pPr>
        <w:spacing w:line="360" w:lineRule="auto"/>
        <w:ind w:firstLine="567"/>
        <w:jc w:val="both"/>
        <w:rPr>
          <w:rFonts w:ascii="Garamond" w:hAnsi="Garamond"/>
          <w:sz w:val="24"/>
          <w:lang w:val="bg-BG"/>
        </w:rPr>
      </w:pPr>
      <w:r w:rsidRPr="00320146">
        <w:rPr>
          <w:rFonts w:ascii="Garamond" w:hAnsi="Garamond"/>
          <w:sz w:val="24"/>
          <w:lang w:val="bg-BG"/>
        </w:rPr>
        <w:t xml:space="preserve">В Област Кюстендил, както е посочено по-горе, функционират </w:t>
      </w:r>
      <w:r w:rsidR="00DC641C">
        <w:rPr>
          <w:rFonts w:ascii="Garamond" w:hAnsi="Garamond"/>
          <w:sz w:val="24"/>
        </w:rPr>
        <w:t>37</w:t>
      </w:r>
      <w:r w:rsidRPr="00320146">
        <w:rPr>
          <w:rFonts w:ascii="Garamond" w:hAnsi="Garamond"/>
          <w:sz w:val="24"/>
          <w:lang w:val="bg-BG"/>
        </w:rPr>
        <w:t xml:space="preserve"> общински и държавни училища, един </w:t>
      </w:r>
      <w:r w:rsidR="00DC641C">
        <w:rPr>
          <w:rFonts w:ascii="Garamond" w:hAnsi="Garamond"/>
          <w:sz w:val="24"/>
          <w:lang w:val="bg-BG"/>
        </w:rPr>
        <w:t>Ц</w:t>
      </w:r>
      <w:r w:rsidRPr="00320146">
        <w:rPr>
          <w:rFonts w:ascii="Garamond" w:hAnsi="Garamond"/>
          <w:sz w:val="24"/>
          <w:lang w:val="bg-BG"/>
        </w:rPr>
        <w:t>ентър за подкрепа за личностно развитие</w:t>
      </w:r>
      <w:r w:rsidR="000B21B8">
        <w:rPr>
          <w:rFonts w:ascii="Garamond" w:hAnsi="Garamond"/>
          <w:sz w:val="24"/>
          <w:lang w:val="bg-BG"/>
        </w:rPr>
        <w:t>/</w:t>
      </w:r>
      <w:r w:rsidR="000B21B8" w:rsidRPr="000B21B8">
        <w:rPr>
          <w:rFonts w:ascii="Garamond" w:hAnsi="Garamond"/>
          <w:sz w:val="24"/>
          <w:lang w:val="bg-BG"/>
        </w:rPr>
        <w:t xml:space="preserve"> </w:t>
      </w:r>
      <w:r w:rsidR="000B21B8" w:rsidRPr="00922ECC">
        <w:rPr>
          <w:rFonts w:ascii="Garamond" w:hAnsi="Garamond"/>
          <w:sz w:val="24"/>
          <w:lang w:val="bg-BG"/>
        </w:rPr>
        <w:t>Обединен детски комплекс, находящ се в гр. Кюстендил</w:t>
      </w:r>
      <w:r w:rsidR="000B21B8">
        <w:rPr>
          <w:rFonts w:ascii="Garamond" w:hAnsi="Garamond"/>
          <w:sz w:val="24"/>
          <w:lang w:val="bg-BG"/>
        </w:rPr>
        <w:t>/</w:t>
      </w:r>
      <w:r w:rsidRPr="00320146">
        <w:rPr>
          <w:rFonts w:ascii="Garamond" w:hAnsi="Garamond"/>
          <w:sz w:val="24"/>
          <w:lang w:val="bg-BG"/>
        </w:rPr>
        <w:t xml:space="preserve"> и </w:t>
      </w:r>
      <w:r w:rsidR="00FE1872">
        <w:rPr>
          <w:rFonts w:ascii="Garamond" w:hAnsi="Garamond"/>
          <w:sz w:val="24"/>
          <w:lang w:val="bg-BG"/>
        </w:rPr>
        <w:t>един</w:t>
      </w:r>
      <w:r w:rsidRPr="00320146">
        <w:rPr>
          <w:rFonts w:ascii="Garamond" w:hAnsi="Garamond"/>
          <w:sz w:val="24"/>
          <w:lang w:val="bg-BG"/>
        </w:rPr>
        <w:t xml:space="preserve"> Регионален център за подкрепа на процес</w:t>
      </w:r>
      <w:r w:rsidR="00B649BA">
        <w:rPr>
          <w:rFonts w:ascii="Garamond" w:hAnsi="Garamond"/>
          <w:sz w:val="24"/>
          <w:lang w:val="bg-BG"/>
        </w:rPr>
        <w:t>а на приобщаващото образование.</w:t>
      </w:r>
    </w:p>
    <w:p w:rsidR="00AD60B9" w:rsidRPr="002D7FB1" w:rsidRDefault="00AD60B9" w:rsidP="003C2D4E">
      <w:pPr>
        <w:spacing w:line="360" w:lineRule="auto"/>
        <w:jc w:val="center"/>
        <w:rPr>
          <w:rFonts w:ascii="Garamond" w:hAnsi="Garamond"/>
          <w:b/>
          <w:sz w:val="24"/>
          <w:lang w:val="bg-BG"/>
        </w:rPr>
      </w:pPr>
    </w:p>
    <w:p w:rsidR="002D7FB1" w:rsidRDefault="003C2D4E" w:rsidP="002D7FB1">
      <w:pPr>
        <w:spacing w:line="360" w:lineRule="auto"/>
        <w:jc w:val="center"/>
        <w:rPr>
          <w:b/>
          <w:lang w:val="bg-BG"/>
        </w:rPr>
      </w:pPr>
      <w:r w:rsidRPr="002D7FB1">
        <w:rPr>
          <w:rFonts w:ascii="Garamond" w:hAnsi="Garamond"/>
          <w:b/>
          <w:sz w:val="24"/>
          <w:lang w:val="bg-BG"/>
        </w:rPr>
        <w:t>Учащи в</w:t>
      </w:r>
      <w:r w:rsidR="00346808" w:rsidRPr="002D7FB1">
        <w:rPr>
          <w:rFonts w:ascii="Garamond" w:hAnsi="Garamond"/>
          <w:b/>
          <w:sz w:val="24"/>
          <w:lang w:val="bg-BG"/>
        </w:rPr>
        <w:t xml:space="preserve"> </w:t>
      </w:r>
      <w:r w:rsidR="00BA4148" w:rsidRPr="002D7FB1">
        <w:rPr>
          <w:rFonts w:ascii="Garamond" w:hAnsi="Garamond"/>
          <w:b/>
          <w:sz w:val="24"/>
          <w:lang w:val="bg-BG"/>
        </w:rPr>
        <w:t>училища</w:t>
      </w:r>
      <w:r w:rsidRPr="002D7FB1">
        <w:rPr>
          <w:rFonts w:ascii="Garamond" w:hAnsi="Garamond"/>
          <w:b/>
          <w:sz w:val="24"/>
          <w:lang w:val="bg-BG"/>
        </w:rPr>
        <w:t>та</w:t>
      </w:r>
      <w:r w:rsidR="00BA4148" w:rsidRPr="002D7FB1">
        <w:rPr>
          <w:rFonts w:ascii="Garamond" w:hAnsi="Garamond"/>
          <w:b/>
          <w:sz w:val="24"/>
          <w:lang w:val="bg-BG"/>
        </w:rPr>
        <w:t xml:space="preserve"> на Област Кюстендил</w:t>
      </w:r>
      <w:r w:rsidR="00461D2F" w:rsidRPr="002D7FB1">
        <w:rPr>
          <w:rFonts w:ascii="Garamond" w:hAnsi="Garamond"/>
          <w:b/>
          <w:sz w:val="24"/>
          <w:lang w:val="bg-BG"/>
        </w:rPr>
        <w:t xml:space="preserve"> /</w:t>
      </w:r>
      <w:r w:rsidRPr="002D7FB1">
        <w:rPr>
          <w:rFonts w:ascii="Garamond" w:hAnsi="Garamond"/>
          <w:b/>
          <w:sz w:val="24"/>
        </w:rPr>
        <w:t>I</w:t>
      </w:r>
      <w:r w:rsidR="00461D2F" w:rsidRPr="002D7FB1">
        <w:rPr>
          <w:rFonts w:ascii="Garamond" w:hAnsi="Garamond"/>
          <w:b/>
          <w:sz w:val="24"/>
          <w:lang w:val="bg-BG"/>
        </w:rPr>
        <w:t xml:space="preserve"> – </w:t>
      </w:r>
      <w:r w:rsidR="00461D2F" w:rsidRPr="002D7FB1">
        <w:rPr>
          <w:rFonts w:ascii="Garamond" w:hAnsi="Garamond"/>
          <w:b/>
          <w:sz w:val="24"/>
        </w:rPr>
        <w:t>XII</w:t>
      </w:r>
      <w:r w:rsidR="00461D2F" w:rsidRPr="002D7FB1">
        <w:rPr>
          <w:rFonts w:ascii="Garamond" w:hAnsi="Garamond"/>
          <w:b/>
          <w:sz w:val="24"/>
          <w:lang w:val="bg-BG"/>
        </w:rPr>
        <w:t>/</w:t>
      </w:r>
    </w:p>
    <w:tbl>
      <w:tblPr>
        <w:tblStyle w:val="TableGrid"/>
        <w:tblW w:w="0" w:type="auto"/>
        <w:tblLook w:val="04A0" w:firstRow="1" w:lastRow="0" w:firstColumn="1" w:lastColumn="0" w:noHBand="0" w:noVBand="1"/>
      </w:tblPr>
      <w:tblGrid>
        <w:gridCol w:w="2121"/>
        <w:gridCol w:w="1134"/>
        <w:gridCol w:w="1275"/>
        <w:gridCol w:w="1560"/>
        <w:gridCol w:w="1701"/>
        <w:gridCol w:w="1270"/>
      </w:tblGrid>
      <w:tr w:rsidR="002D7FB1" w:rsidTr="002D7FB1">
        <w:tc>
          <w:tcPr>
            <w:tcW w:w="2122" w:type="dxa"/>
            <w:tcBorders>
              <w:top w:val="single" w:sz="4" w:space="0" w:color="auto"/>
              <w:left w:val="single" w:sz="4" w:space="0" w:color="auto"/>
              <w:bottom w:val="single" w:sz="4" w:space="0" w:color="auto"/>
              <w:right w:val="single" w:sz="4" w:space="0" w:color="auto"/>
            </w:tcBorders>
          </w:tcPr>
          <w:p w:rsidR="002D7FB1" w:rsidRPr="000B21B8" w:rsidRDefault="002D7FB1">
            <w:pPr>
              <w:rPr>
                <w:rFonts w:ascii="Garamond" w:hAnsi="Garamond"/>
                <w:szCs w:val="22"/>
              </w:rPr>
            </w:pPr>
          </w:p>
        </w:tc>
        <w:tc>
          <w:tcPr>
            <w:tcW w:w="1134"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rPr>
              <w:t>I-IV</w:t>
            </w:r>
            <w:r w:rsidRPr="000B21B8">
              <w:rPr>
                <w:rFonts w:ascii="Garamond" w:hAnsi="Garamond"/>
                <w:szCs w:val="22"/>
                <w:lang w:val="bg-BG"/>
              </w:rPr>
              <w:t xml:space="preserve"> клас</w:t>
            </w:r>
          </w:p>
        </w:tc>
        <w:tc>
          <w:tcPr>
            <w:tcW w:w="1275"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rPr>
              <w:t>V-VII</w:t>
            </w:r>
            <w:r w:rsidRPr="000B21B8">
              <w:rPr>
                <w:rFonts w:ascii="Garamond" w:hAnsi="Garamond"/>
                <w:szCs w:val="22"/>
                <w:lang w:val="bg-BG"/>
              </w:rPr>
              <w:t xml:space="preserve"> клас</w:t>
            </w:r>
          </w:p>
        </w:tc>
        <w:tc>
          <w:tcPr>
            <w:tcW w:w="3261" w:type="dxa"/>
            <w:gridSpan w:val="2"/>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rPr>
              <w:t>VIII-XII</w:t>
            </w:r>
            <w:r w:rsidRPr="000B21B8">
              <w:rPr>
                <w:rFonts w:ascii="Garamond" w:hAnsi="Garamond"/>
                <w:szCs w:val="22"/>
                <w:lang w:val="bg-BG"/>
              </w:rPr>
              <w:t xml:space="preserve"> клас</w:t>
            </w:r>
          </w:p>
        </w:tc>
        <w:tc>
          <w:tcPr>
            <w:tcW w:w="1270"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общо</w:t>
            </w:r>
          </w:p>
        </w:tc>
      </w:tr>
      <w:tr w:rsidR="002D7FB1" w:rsidTr="002D7FB1">
        <w:tc>
          <w:tcPr>
            <w:tcW w:w="2122" w:type="dxa"/>
            <w:tcBorders>
              <w:top w:val="single" w:sz="4" w:space="0" w:color="auto"/>
              <w:left w:val="single" w:sz="4" w:space="0" w:color="auto"/>
              <w:bottom w:val="single" w:sz="4" w:space="0" w:color="auto"/>
              <w:right w:val="single" w:sz="4" w:space="0" w:color="auto"/>
            </w:tcBorders>
          </w:tcPr>
          <w:p w:rsidR="002D7FB1" w:rsidRPr="000B21B8" w:rsidRDefault="002D7FB1">
            <w:pPr>
              <w:rPr>
                <w:rFonts w:ascii="Garamond" w:hAnsi="Garamond"/>
                <w:szCs w:val="22"/>
              </w:rPr>
            </w:pPr>
          </w:p>
        </w:tc>
        <w:tc>
          <w:tcPr>
            <w:tcW w:w="1134" w:type="dxa"/>
            <w:tcBorders>
              <w:top w:val="single" w:sz="4" w:space="0" w:color="auto"/>
              <w:left w:val="single" w:sz="4" w:space="0" w:color="auto"/>
              <w:bottom w:val="single" w:sz="4" w:space="0" w:color="auto"/>
              <w:right w:val="single" w:sz="4" w:space="0" w:color="auto"/>
            </w:tcBorders>
          </w:tcPr>
          <w:p w:rsidR="002D7FB1" w:rsidRPr="000B21B8" w:rsidRDefault="002D7FB1" w:rsidP="000B21B8">
            <w:pPr>
              <w:jc w:val="center"/>
              <w:rPr>
                <w:rFonts w:ascii="Garamond" w:hAnsi="Garamond"/>
                <w:szCs w:val="22"/>
              </w:rPr>
            </w:pPr>
          </w:p>
        </w:tc>
        <w:tc>
          <w:tcPr>
            <w:tcW w:w="1275" w:type="dxa"/>
            <w:tcBorders>
              <w:top w:val="single" w:sz="4" w:space="0" w:color="auto"/>
              <w:left w:val="single" w:sz="4" w:space="0" w:color="auto"/>
              <w:bottom w:val="single" w:sz="4" w:space="0" w:color="auto"/>
              <w:right w:val="single" w:sz="4" w:space="0" w:color="auto"/>
            </w:tcBorders>
          </w:tcPr>
          <w:p w:rsidR="002D7FB1" w:rsidRPr="000B21B8" w:rsidRDefault="002D7FB1" w:rsidP="000B21B8">
            <w:pPr>
              <w:jc w:val="center"/>
              <w:rPr>
                <w:rFonts w:ascii="Garamond" w:hAnsi="Garamond"/>
                <w:szCs w:val="22"/>
              </w:rPr>
            </w:pPr>
          </w:p>
        </w:tc>
        <w:tc>
          <w:tcPr>
            <w:tcW w:w="1560"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профилирана подготовка</w:t>
            </w:r>
          </w:p>
        </w:tc>
        <w:tc>
          <w:tcPr>
            <w:tcW w:w="1701"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професионална подготовка</w:t>
            </w:r>
          </w:p>
        </w:tc>
        <w:tc>
          <w:tcPr>
            <w:tcW w:w="1270" w:type="dxa"/>
            <w:tcBorders>
              <w:top w:val="single" w:sz="4" w:space="0" w:color="auto"/>
              <w:left w:val="single" w:sz="4" w:space="0" w:color="auto"/>
              <w:bottom w:val="single" w:sz="4" w:space="0" w:color="auto"/>
              <w:right w:val="single" w:sz="4" w:space="0" w:color="auto"/>
            </w:tcBorders>
          </w:tcPr>
          <w:p w:rsidR="002D7FB1" w:rsidRPr="000B21B8" w:rsidRDefault="002D7FB1" w:rsidP="000B21B8">
            <w:pPr>
              <w:jc w:val="center"/>
              <w:rPr>
                <w:rFonts w:ascii="Garamond" w:hAnsi="Garamond"/>
                <w:szCs w:val="22"/>
              </w:rPr>
            </w:pPr>
          </w:p>
        </w:tc>
      </w:tr>
      <w:tr w:rsidR="002D7FB1" w:rsidTr="002D7FB1">
        <w:tc>
          <w:tcPr>
            <w:tcW w:w="2122" w:type="dxa"/>
            <w:tcBorders>
              <w:top w:val="single" w:sz="4" w:space="0" w:color="auto"/>
              <w:left w:val="single" w:sz="4" w:space="0" w:color="auto"/>
              <w:bottom w:val="single" w:sz="4" w:space="0" w:color="auto"/>
              <w:right w:val="single" w:sz="4" w:space="0" w:color="auto"/>
            </w:tcBorders>
            <w:hideMark/>
          </w:tcPr>
          <w:p w:rsidR="002D7FB1" w:rsidRPr="000B21B8" w:rsidRDefault="002D7FB1">
            <w:pPr>
              <w:rPr>
                <w:rFonts w:ascii="Garamond" w:hAnsi="Garamond"/>
                <w:szCs w:val="22"/>
                <w:lang w:val="bg-BG"/>
              </w:rPr>
            </w:pPr>
            <w:r w:rsidRPr="000B21B8">
              <w:rPr>
                <w:rFonts w:ascii="Garamond" w:hAnsi="Garamond"/>
                <w:szCs w:val="22"/>
                <w:lang w:val="bg-BG"/>
              </w:rPr>
              <w:t>Бобов дол</w:t>
            </w:r>
          </w:p>
        </w:tc>
        <w:tc>
          <w:tcPr>
            <w:tcW w:w="1134"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180</w:t>
            </w:r>
          </w:p>
        </w:tc>
        <w:tc>
          <w:tcPr>
            <w:tcW w:w="1275"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145</w:t>
            </w:r>
          </w:p>
        </w:tc>
        <w:tc>
          <w:tcPr>
            <w:tcW w:w="1560"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76</w:t>
            </w:r>
          </w:p>
        </w:tc>
        <w:tc>
          <w:tcPr>
            <w:tcW w:w="1701"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94</w:t>
            </w:r>
          </w:p>
        </w:tc>
        <w:tc>
          <w:tcPr>
            <w:tcW w:w="1270"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495</w:t>
            </w:r>
          </w:p>
        </w:tc>
      </w:tr>
      <w:tr w:rsidR="002D7FB1" w:rsidTr="002D7FB1">
        <w:tc>
          <w:tcPr>
            <w:tcW w:w="2122" w:type="dxa"/>
            <w:tcBorders>
              <w:top w:val="single" w:sz="4" w:space="0" w:color="auto"/>
              <w:left w:val="single" w:sz="4" w:space="0" w:color="auto"/>
              <w:bottom w:val="single" w:sz="4" w:space="0" w:color="auto"/>
              <w:right w:val="single" w:sz="4" w:space="0" w:color="auto"/>
            </w:tcBorders>
            <w:hideMark/>
          </w:tcPr>
          <w:p w:rsidR="002D7FB1" w:rsidRPr="000B21B8" w:rsidRDefault="002D7FB1">
            <w:pPr>
              <w:rPr>
                <w:rFonts w:ascii="Garamond" w:hAnsi="Garamond"/>
                <w:szCs w:val="22"/>
                <w:lang w:val="bg-BG"/>
              </w:rPr>
            </w:pPr>
            <w:r w:rsidRPr="000B21B8">
              <w:rPr>
                <w:rFonts w:ascii="Garamond" w:hAnsi="Garamond"/>
                <w:szCs w:val="22"/>
                <w:lang w:val="bg-BG"/>
              </w:rPr>
              <w:t>Бобошево</w:t>
            </w:r>
          </w:p>
        </w:tc>
        <w:tc>
          <w:tcPr>
            <w:tcW w:w="1134"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34</w:t>
            </w:r>
          </w:p>
        </w:tc>
        <w:tc>
          <w:tcPr>
            <w:tcW w:w="1275"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rPr>
              <w:t>2</w:t>
            </w:r>
            <w:r w:rsidRPr="000B21B8">
              <w:rPr>
                <w:rFonts w:ascii="Garamond" w:hAnsi="Garamond"/>
                <w:szCs w:val="22"/>
                <w:lang w:val="bg-BG"/>
              </w:rPr>
              <w:t>5</w:t>
            </w:r>
          </w:p>
        </w:tc>
        <w:tc>
          <w:tcPr>
            <w:tcW w:w="1560"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0</w:t>
            </w:r>
          </w:p>
        </w:tc>
        <w:tc>
          <w:tcPr>
            <w:tcW w:w="1701"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0</w:t>
            </w:r>
          </w:p>
        </w:tc>
        <w:tc>
          <w:tcPr>
            <w:tcW w:w="1270"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59</w:t>
            </w:r>
          </w:p>
        </w:tc>
      </w:tr>
      <w:tr w:rsidR="002D7FB1" w:rsidTr="002D7FB1">
        <w:tc>
          <w:tcPr>
            <w:tcW w:w="2122" w:type="dxa"/>
            <w:tcBorders>
              <w:top w:val="single" w:sz="4" w:space="0" w:color="auto"/>
              <w:left w:val="single" w:sz="4" w:space="0" w:color="auto"/>
              <w:bottom w:val="single" w:sz="4" w:space="0" w:color="auto"/>
              <w:right w:val="single" w:sz="4" w:space="0" w:color="auto"/>
            </w:tcBorders>
            <w:hideMark/>
          </w:tcPr>
          <w:p w:rsidR="002D7FB1" w:rsidRPr="000B21B8" w:rsidRDefault="002D7FB1">
            <w:pPr>
              <w:rPr>
                <w:rFonts w:ascii="Garamond" w:hAnsi="Garamond"/>
                <w:szCs w:val="22"/>
                <w:lang w:val="bg-BG"/>
              </w:rPr>
            </w:pPr>
            <w:r w:rsidRPr="000B21B8">
              <w:rPr>
                <w:rFonts w:ascii="Garamond" w:hAnsi="Garamond"/>
                <w:szCs w:val="22"/>
                <w:lang w:val="bg-BG"/>
              </w:rPr>
              <w:t>Дупница</w:t>
            </w:r>
          </w:p>
        </w:tc>
        <w:tc>
          <w:tcPr>
            <w:tcW w:w="1134"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1399</w:t>
            </w:r>
          </w:p>
        </w:tc>
        <w:tc>
          <w:tcPr>
            <w:tcW w:w="1275"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1199</w:t>
            </w:r>
          </w:p>
        </w:tc>
        <w:tc>
          <w:tcPr>
            <w:tcW w:w="1560"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854</w:t>
            </w:r>
          </w:p>
        </w:tc>
        <w:tc>
          <w:tcPr>
            <w:tcW w:w="1701"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877</w:t>
            </w:r>
          </w:p>
        </w:tc>
        <w:tc>
          <w:tcPr>
            <w:tcW w:w="1270"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4329</w:t>
            </w:r>
          </w:p>
        </w:tc>
      </w:tr>
      <w:tr w:rsidR="002D7FB1" w:rsidTr="002D7FB1">
        <w:tc>
          <w:tcPr>
            <w:tcW w:w="2122" w:type="dxa"/>
            <w:tcBorders>
              <w:top w:val="single" w:sz="4" w:space="0" w:color="auto"/>
              <w:left w:val="single" w:sz="4" w:space="0" w:color="auto"/>
              <w:bottom w:val="single" w:sz="4" w:space="0" w:color="auto"/>
              <w:right w:val="single" w:sz="4" w:space="0" w:color="auto"/>
            </w:tcBorders>
            <w:hideMark/>
          </w:tcPr>
          <w:p w:rsidR="002D7FB1" w:rsidRPr="000B21B8" w:rsidRDefault="002D7FB1">
            <w:pPr>
              <w:rPr>
                <w:rFonts w:ascii="Garamond" w:hAnsi="Garamond"/>
                <w:szCs w:val="22"/>
                <w:lang w:val="bg-BG"/>
              </w:rPr>
            </w:pPr>
            <w:r w:rsidRPr="000B21B8">
              <w:rPr>
                <w:rFonts w:ascii="Garamond" w:hAnsi="Garamond"/>
                <w:szCs w:val="22"/>
                <w:lang w:val="bg-BG"/>
              </w:rPr>
              <w:t>Кочериново</w:t>
            </w:r>
          </w:p>
        </w:tc>
        <w:tc>
          <w:tcPr>
            <w:tcW w:w="1134"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96</w:t>
            </w:r>
          </w:p>
        </w:tc>
        <w:tc>
          <w:tcPr>
            <w:tcW w:w="1275"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61</w:t>
            </w:r>
          </w:p>
        </w:tc>
        <w:tc>
          <w:tcPr>
            <w:tcW w:w="1560"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98</w:t>
            </w:r>
          </w:p>
        </w:tc>
        <w:tc>
          <w:tcPr>
            <w:tcW w:w="1701"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0</w:t>
            </w:r>
          </w:p>
        </w:tc>
        <w:tc>
          <w:tcPr>
            <w:tcW w:w="1270"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255</w:t>
            </w:r>
          </w:p>
        </w:tc>
      </w:tr>
      <w:tr w:rsidR="002D7FB1" w:rsidTr="002D7FB1">
        <w:tc>
          <w:tcPr>
            <w:tcW w:w="2122" w:type="dxa"/>
            <w:tcBorders>
              <w:top w:val="single" w:sz="4" w:space="0" w:color="auto"/>
              <w:left w:val="single" w:sz="4" w:space="0" w:color="auto"/>
              <w:bottom w:val="single" w:sz="4" w:space="0" w:color="auto"/>
              <w:right w:val="single" w:sz="4" w:space="0" w:color="auto"/>
            </w:tcBorders>
            <w:hideMark/>
          </w:tcPr>
          <w:p w:rsidR="002D7FB1" w:rsidRPr="000B21B8" w:rsidRDefault="002D7FB1">
            <w:pPr>
              <w:rPr>
                <w:rFonts w:ascii="Garamond" w:hAnsi="Garamond"/>
                <w:szCs w:val="22"/>
                <w:lang w:val="bg-BG"/>
              </w:rPr>
            </w:pPr>
            <w:r w:rsidRPr="000B21B8">
              <w:rPr>
                <w:rFonts w:ascii="Garamond" w:hAnsi="Garamond"/>
                <w:szCs w:val="22"/>
                <w:lang w:val="bg-BG"/>
              </w:rPr>
              <w:t>Кюстендил</w:t>
            </w:r>
          </w:p>
        </w:tc>
        <w:tc>
          <w:tcPr>
            <w:tcW w:w="1134"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1589</w:t>
            </w:r>
          </w:p>
        </w:tc>
        <w:tc>
          <w:tcPr>
            <w:tcW w:w="1275"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1229</w:t>
            </w:r>
          </w:p>
        </w:tc>
        <w:tc>
          <w:tcPr>
            <w:tcW w:w="1560"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801</w:t>
            </w:r>
          </w:p>
        </w:tc>
        <w:tc>
          <w:tcPr>
            <w:tcW w:w="1701"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1205</w:t>
            </w:r>
          </w:p>
        </w:tc>
        <w:tc>
          <w:tcPr>
            <w:tcW w:w="1270"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4824</w:t>
            </w:r>
          </w:p>
        </w:tc>
      </w:tr>
      <w:tr w:rsidR="002D7FB1" w:rsidTr="002D7FB1">
        <w:tc>
          <w:tcPr>
            <w:tcW w:w="2122" w:type="dxa"/>
            <w:tcBorders>
              <w:top w:val="single" w:sz="4" w:space="0" w:color="auto"/>
              <w:left w:val="single" w:sz="4" w:space="0" w:color="auto"/>
              <w:bottom w:val="single" w:sz="4" w:space="0" w:color="auto"/>
              <w:right w:val="single" w:sz="4" w:space="0" w:color="auto"/>
            </w:tcBorders>
            <w:hideMark/>
          </w:tcPr>
          <w:p w:rsidR="002D7FB1" w:rsidRPr="000B21B8" w:rsidRDefault="002D7FB1">
            <w:pPr>
              <w:rPr>
                <w:rFonts w:ascii="Garamond" w:hAnsi="Garamond"/>
                <w:szCs w:val="22"/>
                <w:lang w:val="bg-BG"/>
              </w:rPr>
            </w:pPr>
            <w:r w:rsidRPr="000B21B8">
              <w:rPr>
                <w:rFonts w:ascii="Garamond" w:hAnsi="Garamond"/>
                <w:szCs w:val="22"/>
                <w:lang w:val="bg-BG"/>
              </w:rPr>
              <w:t>Невестино</w:t>
            </w:r>
          </w:p>
        </w:tc>
        <w:tc>
          <w:tcPr>
            <w:tcW w:w="1134"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83</w:t>
            </w:r>
          </w:p>
        </w:tc>
        <w:tc>
          <w:tcPr>
            <w:tcW w:w="1275"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85</w:t>
            </w:r>
          </w:p>
        </w:tc>
        <w:tc>
          <w:tcPr>
            <w:tcW w:w="1560"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0</w:t>
            </w:r>
          </w:p>
        </w:tc>
        <w:tc>
          <w:tcPr>
            <w:tcW w:w="1701"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0</w:t>
            </w:r>
          </w:p>
        </w:tc>
        <w:tc>
          <w:tcPr>
            <w:tcW w:w="1270"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168</w:t>
            </w:r>
          </w:p>
        </w:tc>
      </w:tr>
      <w:tr w:rsidR="002D7FB1" w:rsidTr="002D7FB1">
        <w:tc>
          <w:tcPr>
            <w:tcW w:w="2122" w:type="dxa"/>
            <w:tcBorders>
              <w:top w:val="single" w:sz="4" w:space="0" w:color="auto"/>
              <w:left w:val="single" w:sz="4" w:space="0" w:color="auto"/>
              <w:bottom w:val="single" w:sz="4" w:space="0" w:color="auto"/>
              <w:right w:val="single" w:sz="4" w:space="0" w:color="auto"/>
            </w:tcBorders>
            <w:hideMark/>
          </w:tcPr>
          <w:p w:rsidR="002D7FB1" w:rsidRPr="000B21B8" w:rsidRDefault="002D7FB1">
            <w:pPr>
              <w:rPr>
                <w:rFonts w:ascii="Garamond" w:hAnsi="Garamond"/>
                <w:szCs w:val="22"/>
                <w:lang w:val="bg-BG"/>
              </w:rPr>
            </w:pPr>
            <w:r w:rsidRPr="000B21B8">
              <w:rPr>
                <w:rFonts w:ascii="Garamond" w:hAnsi="Garamond"/>
                <w:szCs w:val="22"/>
                <w:lang w:val="bg-BG"/>
              </w:rPr>
              <w:t>Рила</w:t>
            </w:r>
          </w:p>
        </w:tc>
        <w:tc>
          <w:tcPr>
            <w:tcW w:w="1134"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53</w:t>
            </w:r>
          </w:p>
        </w:tc>
        <w:tc>
          <w:tcPr>
            <w:tcW w:w="1275"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35</w:t>
            </w:r>
          </w:p>
        </w:tc>
        <w:tc>
          <w:tcPr>
            <w:tcW w:w="1560"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0</w:t>
            </w:r>
          </w:p>
        </w:tc>
        <w:tc>
          <w:tcPr>
            <w:tcW w:w="1701"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0</w:t>
            </w:r>
          </w:p>
        </w:tc>
        <w:tc>
          <w:tcPr>
            <w:tcW w:w="1270"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88</w:t>
            </w:r>
          </w:p>
        </w:tc>
      </w:tr>
      <w:tr w:rsidR="002D7FB1" w:rsidTr="002D7FB1">
        <w:tc>
          <w:tcPr>
            <w:tcW w:w="2122" w:type="dxa"/>
            <w:tcBorders>
              <w:top w:val="single" w:sz="4" w:space="0" w:color="auto"/>
              <w:left w:val="single" w:sz="4" w:space="0" w:color="auto"/>
              <w:bottom w:val="single" w:sz="4" w:space="0" w:color="auto"/>
              <w:right w:val="single" w:sz="4" w:space="0" w:color="auto"/>
            </w:tcBorders>
            <w:hideMark/>
          </w:tcPr>
          <w:p w:rsidR="002D7FB1" w:rsidRPr="000B21B8" w:rsidRDefault="002D7FB1">
            <w:pPr>
              <w:rPr>
                <w:rFonts w:ascii="Garamond" w:hAnsi="Garamond"/>
                <w:szCs w:val="22"/>
                <w:lang w:val="bg-BG"/>
              </w:rPr>
            </w:pPr>
            <w:r w:rsidRPr="000B21B8">
              <w:rPr>
                <w:rFonts w:ascii="Garamond" w:hAnsi="Garamond"/>
                <w:szCs w:val="22"/>
                <w:lang w:val="bg-BG"/>
              </w:rPr>
              <w:t>Сапарева баня</w:t>
            </w:r>
          </w:p>
        </w:tc>
        <w:tc>
          <w:tcPr>
            <w:tcW w:w="1134"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175</w:t>
            </w:r>
          </w:p>
        </w:tc>
        <w:tc>
          <w:tcPr>
            <w:tcW w:w="1275"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133</w:t>
            </w:r>
          </w:p>
        </w:tc>
        <w:tc>
          <w:tcPr>
            <w:tcW w:w="1560"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152</w:t>
            </w:r>
          </w:p>
        </w:tc>
        <w:tc>
          <w:tcPr>
            <w:tcW w:w="1701"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0</w:t>
            </w:r>
          </w:p>
        </w:tc>
        <w:tc>
          <w:tcPr>
            <w:tcW w:w="1270"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460</w:t>
            </w:r>
          </w:p>
        </w:tc>
      </w:tr>
      <w:tr w:rsidR="002D7FB1" w:rsidTr="002D7FB1">
        <w:tc>
          <w:tcPr>
            <w:tcW w:w="2122" w:type="dxa"/>
            <w:tcBorders>
              <w:top w:val="single" w:sz="4" w:space="0" w:color="auto"/>
              <w:left w:val="single" w:sz="4" w:space="0" w:color="auto"/>
              <w:bottom w:val="single" w:sz="4" w:space="0" w:color="auto"/>
              <w:right w:val="single" w:sz="4" w:space="0" w:color="auto"/>
            </w:tcBorders>
            <w:hideMark/>
          </w:tcPr>
          <w:p w:rsidR="002D7FB1" w:rsidRPr="000B21B8" w:rsidRDefault="002D7FB1">
            <w:pPr>
              <w:rPr>
                <w:rFonts w:ascii="Garamond" w:hAnsi="Garamond"/>
                <w:szCs w:val="22"/>
                <w:lang w:val="bg-BG"/>
              </w:rPr>
            </w:pPr>
            <w:r w:rsidRPr="000B21B8">
              <w:rPr>
                <w:rFonts w:ascii="Garamond" w:hAnsi="Garamond"/>
                <w:szCs w:val="22"/>
                <w:lang w:val="bg-BG"/>
              </w:rPr>
              <w:t>Трекляно</w:t>
            </w:r>
          </w:p>
        </w:tc>
        <w:tc>
          <w:tcPr>
            <w:tcW w:w="1134"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11</w:t>
            </w:r>
          </w:p>
        </w:tc>
        <w:tc>
          <w:tcPr>
            <w:tcW w:w="1275"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14</w:t>
            </w:r>
          </w:p>
        </w:tc>
        <w:tc>
          <w:tcPr>
            <w:tcW w:w="1560"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0</w:t>
            </w:r>
          </w:p>
        </w:tc>
        <w:tc>
          <w:tcPr>
            <w:tcW w:w="1701"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0</w:t>
            </w:r>
          </w:p>
        </w:tc>
        <w:tc>
          <w:tcPr>
            <w:tcW w:w="1270"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25</w:t>
            </w:r>
          </w:p>
        </w:tc>
      </w:tr>
      <w:tr w:rsidR="002D7FB1" w:rsidTr="002D7FB1">
        <w:tc>
          <w:tcPr>
            <w:tcW w:w="2122" w:type="dxa"/>
            <w:tcBorders>
              <w:top w:val="single" w:sz="4" w:space="0" w:color="auto"/>
              <w:left w:val="single" w:sz="4" w:space="0" w:color="auto"/>
              <w:bottom w:val="single" w:sz="4" w:space="0" w:color="auto"/>
              <w:right w:val="single" w:sz="4" w:space="0" w:color="auto"/>
            </w:tcBorders>
            <w:hideMark/>
          </w:tcPr>
          <w:p w:rsidR="002D7FB1" w:rsidRPr="000B21B8" w:rsidRDefault="002D7FB1">
            <w:pPr>
              <w:rPr>
                <w:rFonts w:ascii="Garamond" w:hAnsi="Garamond"/>
                <w:szCs w:val="22"/>
                <w:lang w:val="bg-BG"/>
              </w:rPr>
            </w:pPr>
            <w:r w:rsidRPr="000B21B8">
              <w:rPr>
                <w:rFonts w:ascii="Garamond" w:hAnsi="Garamond"/>
                <w:szCs w:val="22"/>
                <w:lang w:val="bg-BG"/>
              </w:rPr>
              <w:t>Област Кюстендил</w:t>
            </w:r>
          </w:p>
        </w:tc>
        <w:tc>
          <w:tcPr>
            <w:tcW w:w="1134"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3620</w:t>
            </w:r>
          </w:p>
        </w:tc>
        <w:tc>
          <w:tcPr>
            <w:tcW w:w="1275"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29</w:t>
            </w:r>
            <w:r w:rsidRPr="000B21B8">
              <w:rPr>
                <w:rFonts w:ascii="Garamond" w:hAnsi="Garamond"/>
                <w:szCs w:val="22"/>
              </w:rPr>
              <w:t>2</w:t>
            </w:r>
            <w:r w:rsidRPr="000B21B8">
              <w:rPr>
                <w:rFonts w:ascii="Garamond" w:hAnsi="Garamond"/>
                <w:szCs w:val="22"/>
                <w:lang w:val="bg-BG"/>
              </w:rPr>
              <w:t>6</w:t>
            </w:r>
          </w:p>
        </w:tc>
        <w:tc>
          <w:tcPr>
            <w:tcW w:w="1560"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1981</w:t>
            </w:r>
          </w:p>
        </w:tc>
        <w:tc>
          <w:tcPr>
            <w:tcW w:w="1701"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2176</w:t>
            </w:r>
          </w:p>
        </w:tc>
        <w:tc>
          <w:tcPr>
            <w:tcW w:w="1270" w:type="dxa"/>
            <w:tcBorders>
              <w:top w:val="single" w:sz="4" w:space="0" w:color="auto"/>
              <w:left w:val="single" w:sz="4" w:space="0" w:color="auto"/>
              <w:bottom w:val="single" w:sz="4" w:space="0" w:color="auto"/>
              <w:right w:val="single" w:sz="4" w:space="0" w:color="auto"/>
            </w:tcBorders>
            <w:hideMark/>
          </w:tcPr>
          <w:p w:rsidR="002D7FB1" w:rsidRPr="000B21B8" w:rsidRDefault="002D7FB1" w:rsidP="000B21B8">
            <w:pPr>
              <w:jc w:val="center"/>
              <w:rPr>
                <w:rFonts w:ascii="Garamond" w:hAnsi="Garamond"/>
                <w:szCs w:val="22"/>
                <w:lang w:val="bg-BG"/>
              </w:rPr>
            </w:pPr>
            <w:r w:rsidRPr="000B21B8">
              <w:rPr>
                <w:rFonts w:ascii="Garamond" w:hAnsi="Garamond"/>
                <w:szCs w:val="22"/>
                <w:lang w:val="bg-BG"/>
              </w:rPr>
              <w:t>10703</w:t>
            </w:r>
          </w:p>
        </w:tc>
      </w:tr>
    </w:tbl>
    <w:p w:rsidR="003C2D4E" w:rsidRPr="00040E42" w:rsidRDefault="003C2D4E" w:rsidP="003C2D4E">
      <w:pPr>
        <w:spacing w:line="360" w:lineRule="auto"/>
        <w:jc w:val="both"/>
        <w:rPr>
          <w:rFonts w:ascii="Garamond" w:hAnsi="Garamond"/>
          <w:lang w:val="bg-BG"/>
        </w:rPr>
      </w:pPr>
      <w:r w:rsidRPr="00040E42">
        <w:rPr>
          <w:rFonts w:ascii="Garamond" w:hAnsi="Garamond"/>
          <w:lang w:val="bg-BG"/>
        </w:rPr>
        <w:t>Източник: НЕИСПУО</w:t>
      </w:r>
    </w:p>
    <w:p w:rsidR="003C2D4E" w:rsidRPr="00922ECC" w:rsidRDefault="003C2D4E" w:rsidP="003C2D4E">
      <w:pPr>
        <w:spacing w:line="360" w:lineRule="auto"/>
        <w:jc w:val="both"/>
        <w:rPr>
          <w:rFonts w:ascii="Garamond" w:hAnsi="Garamond"/>
          <w:sz w:val="24"/>
          <w:lang w:val="bg-BG"/>
        </w:rPr>
      </w:pPr>
    </w:p>
    <w:p w:rsidR="00AA37C3" w:rsidRPr="00185879" w:rsidRDefault="00AA37C3" w:rsidP="00185879">
      <w:pPr>
        <w:spacing w:line="360" w:lineRule="auto"/>
        <w:rPr>
          <w:rFonts w:ascii="Garamond" w:hAnsi="Garamond"/>
          <w:sz w:val="24"/>
          <w:lang w:val="bg-BG"/>
        </w:rPr>
      </w:pPr>
    </w:p>
    <w:p w:rsidR="00114833" w:rsidRDefault="00037F8A" w:rsidP="00AE5BEE">
      <w:pPr>
        <w:jc w:val="center"/>
        <w:rPr>
          <w:rFonts w:ascii="Garamond" w:hAnsi="Garamond"/>
          <w:b/>
          <w:sz w:val="24"/>
          <w:lang w:val="bg-BG"/>
        </w:rPr>
      </w:pPr>
      <w:r w:rsidRPr="00A330A0">
        <w:rPr>
          <w:rFonts w:ascii="Garamond" w:hAnsi="Garamond"/>
          <w:b/>
          <w:sz w:val="24"/>
          <w:lang w:val="bg-BG"/>
        </w:rPr>
        <w:t>Център за подкрепа на личностното развитие</w:t>
      </w:r>
    </w:p>
    <w:p w:rsidR="00F54254" w:rsidRPr="00A330A0" w:rsidRDefault="00F54254" w:rsidP="00AE5BEE">
      <w:pPr>
        <w:jc w:val="center"/>
        <w:rPr>
          <w:rFonts w:ascii="Garamond" w:hAnsi="Garamond"/>
          <w:b/>
          <w:sz w:val="24"/>
          <w:lang w:val="bg-BG"/>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80"/>
        <w:gridCol w:w="1842"/>
        <w:gridCol w:w="1842"/>
        <w:gridCol w:w="1843"/>
      </w:tblGrid>
      <w:tr w:rsidR="00F54254" w:rsidRPr="00F54254" w:rsidTr="00F54254">
        <w:tc>
          <w:tcPr>
            <w:tcW w:w="2376" w:type="dxa"/>
            <w:shd w:val="clear" w:color="auto" w:fill="EAF1DD"/>
            <w:vAlign w:val="center"/>
          </w:tcPr>
          <w:p w:rsidR="00F54254" w:rsidRPr="00F54254" w:rsidRDefault="00F54254" w:rsidP="00F54254">
            <w:pPr>
              <w:jc w:val="center"/>
              <w:rPr>
                <w:rFonts w:ascii="Garamond" w:hAnsi="Garamond"/>
                <w:b/>
                <w:sz w:val="24"/>
                <w:lang w:val="bg-BG"/>
              </w:rPr>
            </w:pPr>
            <w:r w:rsidRPr="00F54254">
              <w:rPr>
                <w:rFonts w:ascii="Garamond" w:hAnsi="Garamond"/>
                <w:b/>
                <w:sz w:val="24"/>
                <w:lang w:val="bg-BG"/>
              </w:rPr>
              <w:t>Област</w:t>
            </w:r>
          </w:p>
        </w:tc>
        <w:tc>
          <w:tcPr>
            <w:tcW w:w="1780" w:type="dxa"/>
            <w:shd w:val="clear" w:color="auto" w:fill="EAF1DD"/>
            <w:vAlign w:val="center"/>
          </w:tcPr>
          <w:p w:rsidR="00F54254" w:rsidRPr="00F54254" w:rsidRDefault="00F54254" w:rsidP="00F54254">
            <w:pPr>
              <w:jc w:val="center"/>
              <w:rPr>
                <w:rFonts w:ascii="Garamond" w:hAnsi="Garamond"/>
                <w:b/>
                <w:sz w:val="24"/>
                <w:lang w:val="bg-BG"/>
              </w:rPr>
            </w:pPr>
            <w:r w:rsidRPr="00F54254">
              <w:rPr>
                <w:rFonts w:ascii="Garamond" w:hAnsi="Garamond"/>
                <w:b/>
                <w:sz w:val="24"/>
                <w:lang w:val="bg-BG"/>
              </w:rPr>
              <w:t>Брой ученици</w:t>
            </w:r>
          </w:p>
        </w:tc>
        <w:tc>
          <w:tcPr>
            <w:tcW w:w="1842" w:type="dxa"/>
            <w:shd w:val="clear" w:color="auto" w:fill="EAF1DD"/>
            <w:vAlign w:val="center"/>
          </w:tcPr>
          <w:p w:rsidR="00F54254" w:rsidRPr="00F54254" w:rsidRDefault="00F54254" w:rsidP="00F54254">
            <w:pPr>
              <w:jc w:val="center"/>
              <w:rPr>
                <w:rFonts w:ascii="Garamond" w:hAnsi="Garamond"/>
                <w:b/>
                <w:sz w:val="24"/>
                <w:lang w:val="bg-BG"/>
              </w:rPr>
            </w:pPr>
            <w:r w:rsidRPr="00F54254">
              <w:rPr>
                <w:rFonts w:ascii="Garamond" w:hAnsi="Garamond"/>
                <w:b/>
                <w:sz w:val="24"/>
                <w:lang w:val="bg-BG"/>
              </w:rPr>
              <w:t>Постоянно действащи групи</w:t>
            </w:r>
          </w:p>
        </w:tc>
        <w:tc>
          <w:tcPr>
            <w:tcW w:w="1842" w:type="dxa"/>
            <w:shd w:val="clear" w:color="auto" w:fill="EAF1DD"/>
            <w:vAlign w:val="center"/>
          </w:tcPr>
          <w:p w:rsidR="00F54254" w:rsidRPr="00F54254" w:rsidRDefault="00F54254" w:rsidP="00F54254">
            <w:pPr>
              <w:jc w:val="center"/>
              <w:rPr>
                <w:rFonts w:ascii="Garamond" w:hAnsi="Garamond"/>
                <w:b/>
                <w:sz w:val="24"/>
                <w:lang w:val="bg-BG"/>
              </w:rPr>
            </w:pPr>
            <w:r w:rsidRPr="00F54254">
              <w:rPr>
                <w:rFonts w:ascii="Garamond" w:hAnsi="Garamond"/>
                <w:b/>
                <w:sz w:val="24"/>
                <w:lang w:val="bg-BG"/>
              </w:rPr>
              <w:t>Временно действащи групи през учебната година</w:t>
            </w:r>
          </w:p>
        </w:tc>
        <w:tc>
          <w:tcPr>
            <w:tcW w:w="1843" w:type="dxa"/>
            <w:shd w:val="clear" w:color="auto" w:fill="EAF1DD"/>
            <w:vAlign w:val="center"/>
          </w:tcPr>
          <w:p w:rsidR="00F54254" w:rsidRPr="00F54254" w:rsidRDefault="00F54254" w:rsidP="00F54254">
            <w:pPr>
              <w:jc w:val="center"/>
              <w:rPr>
                <w:rFonts w:ascii="Garamond" w:hAnsi="Garamond"/>
                <w:b/>
                <w:sz w:val="24"/>
                <w:lang w:val="bg-BG"/>
              </w:rPr>
            </w:pPr>
            <w:r w:rsidRPr="00F54254">
              <w:rPr>
                <w:rFonts w:ascii="Garamond" w:hAnsi="Garamond"/>
                <w:b/>
                <w:sz w:val="24"/>
                <w:lang w:val="bg-BG"/>
              </w:rPr>
              <w:t>Временно действащи групи през ваканциите</w:t>
            </w:r>
          </w:p>
        </w:tc>
      </w:tr>
      <w:tr w:rsidR="00283F48" w:rsidRPr="00283F48" w:rsidTr="00F54254">
        <w:tc>
          <w:tcPr>
            <w:tcW w:w="9683" w:type="dxa"/>
            <w:gridSpan w:val="5"/>
          </w:tcPr>
          <w:p w:rsidR="00F54254" w:rsidRPr="00225F8B" w:rsidRDefault="00F54254" w:rsidP="00F54254">
            <w:pPr>
              <w:jc w:val="center"/>
              <w:rPr>
                <w:rFonts w:ascii="Garamond" w:hAnsi="Garamond"/>
                <w:b/>
                <w:sz w:val="24"/>
                <w:lang w:val="bg-BG"/>
              </w:rPr>
            </w:pPr>
            <w:r w:rsidRPr="00225F8B">
              <w:rPr>
                <w:rFonts w:ascii="Garamond" w:hAnsi="Garamond"/>
                <w:b/>
                <w:sz w:val="24"/>
                <w:lang w:val="bg-BG"/>
              </w:rPr>
              <w:t>2020/2021 учебна година</w:t>
            </w:r>
          </w:p>
        </w:tc>
      </w:tr>
      <w:tr w:rsidR="00F54254" w:rsidRPr="00F54254" w:rsidTr="00F54254">
        <w:tc>
          <w:tcPr>
            <w:tcW w:w="2376" w:type="dxa"/>
          </w:tcPr>
          <w:p w:rsidR="00F54254" w:rsidRPr="00225F8B" w:rsidRDefault="00F54254" w:rsidP="00F54254">
            <w:pPr>
              <w:rPr>
                <w:rFonts w:ascii="Garamond" w:hAnsi="Garamond"/>
                <w:sz w:val="24"/>
                <w:lang w:val="bg-BG"/>
              </w:rPr>
            </w:pPr>
            <w:r w:rsidRPr="00225F8B">
              <w:rPr>
                <w:rFonts w:ascii="Garamond" w:hAnsi="Garamond"/>
                <w:sz w:val="24"/>
                <w:lang w:val="bg-BG"/>
              </w:rPr>
              <w:t>Екология и опазване на околната среда</w:t>
            </w:r>
          </w:p>
        </w:tc>
        <w:tc>
          <w:tcPr>
            <w:tcW w:w="1780" w:type="dxa"/>
          </w:tcPr>
          <w:p w:rsidR="00F54254" w:rsidRPr="00225F8B" w:rsidRDefault="00F54254" w:rsidP="00F54254">
            <w:pPr>
              <w:jc w:val="center"/>
              <w:rPr>
                <w:rFonts w:ascii="Garamond" w:hAnsi="Garamond"/>
                <w:sz w:val="24"/>
                <w:lang w:val="bg-BG"/>
              </w:rPr>
            </w:pPr>
            <w:r w:rsidRPr="00225F8B">
              <w:rPr>
                <w:rFonts w:ascii="Garamond" w:hAnsi="Garamond"/>
                <w:sz w:val="24"/>
                <w:lang w:val="bg-BG"/>
              </w:rPr>
              <w:t>34</w:t>
            </w:r>
          </w:p>
        </w:tc>
        <w:tc>
          <w:tcPr>
            <w:tcW w:w="1842" w:type="dxa"/>
          </w:tcPr>
          <w:p w:rsidR="00F54254" w:rsidRPr="00225F8B" w:rsidRDefault="00F54254" w:rsidP="00F54254">
            <w:pPr>
              <w:jc w:val="center"/>
              <w:rPr>
                <w:rFonts w:ascii="Garamond" w:hAnsi="Garamond"/>
                <w:sz w:val="24"/>
                <w:lang w:val="bg-BG"/>
              </w:rPr>
            </w:pPr>
            <w:r w:rsidRPr="00225F8B">
              <w:rPr>
                <w:rFonts w:ascii="Garamond" w:hAnsi="Garamond"/>
                <w:sz w:val="24"/>
                <w:lang w:val="bg-BG"/>
              </w:rPr>
              <w:t>2</w:t>
            </w:r>
          </w:p>
        </w:tc>
        <w:tc>
          <w:tcPr>
            <w:tcW w:w="1842" w:type="dxa"/>
          </w:tcPr>
          <w:p w:rsidR="00F54254" w:rsidRPr="00225F8B" w:rsidRDefault="00F54254" w:rsidP="00F54254">
            <w:pPr>
              <w:jc w:val="center"/>
              <w:rPr>
                <w:rFonts w:ascii="Garamond" w:hAnsi="Garamond"/>
                <w:sz w:val="24"/>
                <w:lang w:val="bg-BG"/>
              </w:rPr>
            </w:pPr>
            <w:r w:rsidRPr="00225F8B">
              <w:rPr>
                <w:rFonts w:ascii="Garamond" w:hAnsi="Garamond"/>
                <w:sz w:val="24"/>
                <w:lang w:val="bg-BG"/>
              </w:rPr>
              <w:t>0</w:t>
            </w:r>
          </w:p>
        </w:tc>
        <w:tc>
          <w:tcPr>
            <w:tcW w:w="1843" w:type="dxa"/>
          </w:tcPr>
          <w:p w:rsidR="00F54254" w:rsidRPr="00225F8B" w:rsidRDefault="00F54254" w:rsidP="00F54254">
            <w:pPr>
              <w:jc w:val="center"/>
              <w:rPr>
                <w:rFonts w:ascii="Garamond" w:hAnsi="Garamond"/>
                <w:sz w:val="24"/>
                <w:lang w:val="bg-BG"/>
              </w:rPr>
            </w:pPr>
            <w:r w:rsidRPr="00225F8B">
              <w:rPr>
                <w:rFonts w:ascii="Garamond" w:hAnsi="Garamond"/>
                <w:sz w:val="24"/>
                <w:lang w:val="bg-BG"/>
              </w:rPr>
              <w:t>0</w:t>
            </w:r>
          </w:p>
        </w:tc>
      </w:tr>
      <w:tr w:rsidR="00F54254" w:rsidRPr="00F54254" w:rsidTr="00F54254">
        <w:tc>
          <w:tcPr>
            <w:tcW w:w="2376" w:type="dxa"/>
          </w:tcPr>
          <w:p w:rsidR="00F54254" w:rsidRPr="00225F8B" w:rsidRDefault="00F54254" w:rsidP="00F54254">
            <w:pPr>
              <w:rPr>
                <w:rFonts w:ascii="Garamond" w:hAnsi="Garamond"/>
                <w:sz w:val="24"/>
                <w:lang w:val="bg-BG"/>
              </w:rPr>
            </w:pPr>
            <w:r w:rsidRPr="00225F8B">
              <w:rPr>
                <w:rFonts w:ascii="Garamond" w:hAnsi="Garamond"/>
                <w:sz w:val="24"/>
                <w:lang w:val="bg-BG"/>
              </w:rPr>
              <w:t>Наука и технологии</w:t>
            </w:r>
          </w:p>
        </w:tc>
        <w:tc>
          <w:tcPr>
            <w:tcW w:w="1780" w:type="dxa"/>
          </w:tcPr>
          <w:p w:rsidR="00F54254" w:rsidRPr="00225F8B" w:rsidRDefault="00F54254" w:rsidP="00F54254">
            <w:pPr>
              <w:jc w:val="center"/>
              <w:rPr>
                <w:rFonts w:ascii="Garamond" w:hAnsi="Garamond"/>
                <w:sz w:val="24"/>
                <w:lang w:val="bg-BG"/>
              </w:rPr>
            </w:pPr>
            <w:r w:rsidRPr="00225F8B">
              <w:rPr>
                <w:rFonts w:ascii="Garamond" w:hAnsi="Garamond"/>
                <w:sz w:val="24"/>
                <w:lang w:val="bg-BG"/>
              </w:rPr>
              <w:t>13</w:t>
            </w:r>
          </w:p>
        </w:tc>
        <w:tc>
          <w:tcPr>
            <w:tcW w:w="1842" w:type="dxa"/>
          </w:tcPr>
          <w:p w:rsidR="00F54254" w:rsidRPr="00225F8B" w:rsidRDefault="00F54254" w:rsidP="00F54254">
            <w:pPr>
              <w:jc w:val="center"/>
              <w:rPr>
                <w:rFonts w:ascii="Garamond" w:hAnsi="Garamond"/>
                <w:sz w:val="24"/>
                <w:lang w:val="bg-BG"/>
              </w:rPr>
            </w:pPr>
            <w:r w:rsidRPr="00225F8B">
              <w:rPr>
                <w:rFonts w:ascii="Garamond" w:hAnsi="Garamond"/>
                <w:sz w:val="24"/>
                <w:lang w:val="bg-BG"/>
              </w:rPr>
              <w:t>1</w:t>
            </w:r>
          </w:p>
        </w:tc>
        <w:tc>
          <w:tcPr>
            <w:tcW w:w="1842" w:type="dxa"/>
          </w:tcPr>
          <w:p w:rsidR="00F54254" w:rsidRPr="00225F8B" w:rsidRDefault="00F54254" w:rsidP="00F54254">
            <w:pPr>
              <w:jc w:val="center"/>
              <w:rPr>
                <w:rFonts w:ascii="Garamond" w:hAnsi="Garamond"/>
                <w:sz w:val="24"/>
                <w:lang w:val="bg-BG"/>
              </w:rPr>
            </w:pPr>
            <w:r w:rsidRPr="00225F8B">
              <w:rPr>
                <w:rFonts w:ascii="Garamond" w:hAnsi="Garamond"/>
                <w:sz w:val="24"/>
                <w:lang w:val="bg-BG"/>
              </w:rPr>
              <w:t>0</w:t>
            </w:r>
          </w:p>
        </w:tc>
        <w:tc>
          <w:tcPr>
            <w:tcW w:w="1843" w:type="dxa"/>
          </w:tcPr>
          <w:p w:rsidR="00F54254" w:rsidRPr="00225F8B" w:rsidRDefault="00F54254" w:rsidP="00F54254">
            <w:pPr>
              <w:jc w:val="center"/>
              <w:rPr>
                <w:rFonts w:ascii="Garamond" w:hAnsi="Garamond"/>
                <w:sz w:val="24"/>
                <w:lang w:val="bg-BG"/>
              </w:rPr>
            </w:pPr>
            <w:r w:rsidRPr="00225F8B">
              <w:rPr>
                <w:rFonts w:ascii="Garamond" w:hAnsi="Garamond"/>
                <w:sz w:val="24"/>
                <w:lang w:val="bg-BG"/>
              </w:rPr>
              <w:t>0</w:t>
            </w:r>
          </w:p>
        </w:tc>
      </w:tr>
      <w:tr w:rsidR="00F54254" w:rsidRPr="00F54254" w:rsidTr="00F54254">
        <w:tc>
          <w:tcPr>
            <w:tcW w:w="2376" w:type="dxa"/>
          </w:tcPr>
          <w:p w:rsidR="00F54254" w:rsidRPr="00225F8B" w:rsidRDefault="00F54254" w:rsidP="00F54254">
            <w:pPr>
              <w:rPr>
                <w:rFonts w:ascii="Garamond" w:hAnsi="Garamond"/>
                <w:sz w:val="24"/>
                <w:lang w:val="bg-BG"/>
              </w:rPr>
            </w:pPr>
            <w:r w:rsidRPr="00225F8B">
              <w:rPr>
                <w:rFonts w:ascii="Garamond" w:hAnsi="Garamond"/>
                <w:sz w:val="24"/>
                <w:lang w:val="bg-BG"/>
              </w:rPr>
              <w:t>Изкуства</w:t>
            </w:r>
          </w:p>
        </w:tc>
        <w:tc>
          <w:tcPr>
            <w:tcW w:w="1780" w:type="dxa"/>
          </w:tcPr>
          <w:p w:rsidR="00F54254" w:rsidRPr="00225F8B" w:rsidRDefault="00F54254" w:rsidP="00F54254">
            <w:pPr>
              <w:jc w:val="center"/>
              <w:rPr>
                <w:rFonts w:ascii="Garamond" w:hAnsi="Garamond"/>
                <w:sz w:val="24"/>
                <w:lang w:val="bg-BG"/>
              </w:rPr>
            </w:pPr>
            <w:r w:rsidRPr="00225F8B">
              <w:rPr>
                <w:rFonts w:ascii="Garamond" w:hAnsi="Garamond"/>
                <w:sz w:val="24"/>
                <w:lang w:val="bg-BG"/>
              </w:rPr>
              <w:t>297</w:t>
            </w:r>
          </w:p>
        </w:tc>
        <w:tc>
          <w:tcPr>
            <w:tcW w:w="1842" w:type="dxa"/>
          </w:tcPr>
          <w:p w:rsidR="00F54254" w:rsidRPr="00225F8B" w:rsidRDefault="00F54254" w:rsidP="00F54254">
            <w:pPr>
              <w:jc w:val="center"/>
              <w:rPr>
                <w:rFonts w:ascii="Garamond" w:hAnsi="Garamond"/>
                <w:sz w:val="24"/>
                <w:lang w:val="bg-BG"/>
              </w:rPr>
            </w:pPr>
            <w:r w:rsidRPr="00225F8B">
              <w:rPr>
                <w:rFonts w:ascii="Garamond" w:hAnsi="Garamond"/>
                <w:sz w:val="24"/>
                <w:lang w:val="bg-BG"/>
              </w:rPr>
              <w:t>22</w:t>
            </w:r>
          </w:p>
        </w:tc>
        <w:tc>
          <w:tcPr>
            <w:tcW w:w="1842" w:type="dxa"/>
          </w:tcPr>
          <w:p w:rsidR="00F54254" w:rsidRPr="00225F8B" w:rsidRDefault="00F54254" w:rsidP="00F54254">
            <w:pPr>
              <w:jc w:val="center"/>
              <w:rPr>
                <w:rFonts w:ascii="Garamond" w:hAnsi="Garamond"/>
                <w:sz w:val="24"/>
                <w:lang w:val="bg-BG"/>
              </w:rPr>
            </w:pPr>
            <w:r w:rsidRPr="00225F8B">
              <w:rPr>
                <w:rFonts w:ascii="Garamond" w:hAnsi="Garamond"/>
                <w:sz w:val="24"/>
                <w:lang w:val="bg-BG"/>
              </w:rPr>
              <w:t>5</w:t>
            </w:r>
          </w:p>
        </w:tc>
        <w:tc>
          <w:tcPr>
            <w:tcW w:w="1843" w:type="dxa"/>
          </w:tcPr>
          <w:p w:rsidR="00F54254" w:rsidRPr="00225F8B" w:rsidRDefault="00F54254" w:rsidP="00F54254">
            <w:pPr>
              <w:jc w:val="center"/>
              <w:rPr>
                <w:rFonts w:ascii="Garamond" w:hAnsi="Garamond"/>
                <w:sz w:val="24"/>
                <w:lang w:val="bg-BG"/>
              </w:rPr>
            </w:pPr>
            <w:r w:rsidRPr="00225F8B">
              <w:rPr>
                <w:rFonts w:ascii="Garamond" w:hAnsi="Garamond"/>
                <w:sz w:val="24"/>
                <w:lang w:val="bg-BG"/>
              </w:rPr>
              <w:t>3</w:t>
            </w:r>
          </w:p>
        </w:tc>
      </w:tr>
      <w:tr w:rsidR="00F54254" w:rsidRPr="00F54254" w:rsidTr="00F54254">
        <w:tc>
          <w:tcPr>
            <w:tcW w:w="2376" w:type="dxa"/>
          </w:tcPr>
          <w:p w:rsidR="00F54254" w:rsidRPr="00225F8B" w:rsidRDefault="00F54254" w:rsidP="00F54254">
            <w:pPr>
              <w:rPr>
                <w:rFonts w:ascii="Garamond" w:hAnsi="Garamond"/>
                <w:sz w:val="24"/>
                <w:lang w:val="bg-BG"/>
              </w:rPr>
            </w:pPr>
            <w:r w:rsidRPr="00225F8B">
              <w:rPr>
                <w:rFonts w:ascii="Garamond" w:hAnsi="Garamond"/>
                <w:sz w:val="24"/>
                <w:lang w:val="bg-BG"/>
              </w:rPr>
              <w:t>Спорт</w:t>
            </w:r>
          </w:p>
        </w:tc>
        <w:tc>
          <w:tcPr>
            <w:tcW w:w="1780" w:type="dxa"/>
          </w:tcPr>
          <w:p w:rsidR="00F54254" w:rsidRPr="00225F8B" w:rsidRDefault="00F54254" w:rsidP="00F54254">
            <w:pPr>
              <w:jc w:val="center"/>
              <w:rPr>
                <w:rFonts w:ascii="Garamond" w:hAnsi="Garamond"/>
                <w:sz w:val="24"/>
                <w:lang w:val="bg-BG"/>
              </w:rPr>
            </w:pPr>
            <w:r w:rsidRPr="00225F8B">
              <w:rPr>
                <w:rFonts w:ascii="Garamond" w:hAnsi="Garamond"/>
                <w:sz w:val="24"/>
                <w:lang w:val="bg-BG"/>
              </w:rPr>
              <w:t>227</w:t>
            </w:r>
          </w:p>
        </w:tc>
        <w:tc>
          <w:tcPr>
            <w:tcW w:w="1842" w:type="dxa"/>
          </w:tcPr>
          <w:p w:rsidR="00F54254" w:rsidRPr="00225F8B" w:rsidRDefault="00F54254" w:rsidP="00F54254">
            <w:pPr>
              <w:jc w:val="center"/>
              <w:rPr>
                <w:rFonts w:ascii="Garamond" w:hAnsi="Garamond"/>
                <w:sz w:val="24"/>
                <w:lang w:val="bg-BG"/>
              </w:rPr>
            </w:pPr>
            <w:r w:rsidRPr="00225F8B">
              <w:rPr>
                <w:rFonts w:ascii="Garamond" w:hAnsi="Garamond"/>
                <w:sz w:val="24"/>
                <w:lang w:val="bg-BG"/>
              </w:rPr>
              <w:t>14</w:t>
            </w:r>
          </w:p>
        </w:tc>
        <w:tc>
          <w:tcPr>
            <w:tcW w:w="1842" w:type="dxa"/>
          </w:tcPr>
          <w:p w:rsidR="00F54254" w:rsidRPr="00225F8B" w:rsidRDefault="00F54254" w:rsidP="00F54254">
            <w:pPr>
              <w:jc w:val="center"/>
              <w:rPr>
                <w:rFonts w:ascii="Garamond" w:hAnsi="Garamond"/>
                <w:sz w:val="24"/>
                <w:lang w:val="bg-BG"/>
              </w:rPr>
            </w:pPr>
            <w:r w:rsidRPr="00225F8B">
              <w:rPr>
                <w:rFonts w:ascii="Garamond" w:hAnsi="Garamond"/>
                <w:sz w:val="24"/>
                <w:lang w:val="bg-BG"/>
              </w:rPr>
              <w:t>1</w:t>
            </w:r>
          </w:p>
        </w:tc>
        <w:tc>
          <w:tcPr>
            <w:tcW w:w="1843" w:type="dxa"/>
          </w:tcPr>
          <w:p w:rsidR="00F54254" w:rsidRPr="00225F8B" w:rsidRDefault="00F54254" w:rsidP="00F54254">
            <w:pPr>
              <w:jc w:val="center"/>
              <w:rPr>
                <w:rFonts w:ascii="Garamond" w:hAnsi="Garamond"/>
                <w:sz w:val="24"/>
                <w:lang w:val="bg-BG"/>
              </w:rPr>
            </w:pPr>
            <w:r w:rsidRPr="00225F8B">
              <w:rPr>
                <w:rFonts w:ascii="Garamond" w:hAnsi="Garamond"/>
                <w:sz w:val="24"/>
                <w:lang w:val="bg-BG"/>
              </w:rPr>
              <w:t>0</w:t>
            </w:r>
          </w:p>
        </w:tc>
      </w:tr>
      <w:tr w:rsidR="00F54254" w:rsidRPr="00F54254" w:rsidTr="00F54254">
        <w:tc>
          <w:tcPr>
            <w:tcW w:w="2376" w:type="dxa"/>
          </w:tcPr>
          <w:p w:rsidR="00F54254" w:rsidRPr="00225F8B" w:rsidRDefault="00F54254" w:rsidP="00F54254">
            <w:pPr>
              <w:rPr>
                <w:rFonts w:ascii="Garamond" w:hAnsi="Garamond"/>
                <w:sz w:val="24"/>
                <w:lang w:val="bg-BG"/>
              </w:rPr>
            </w:pPr>
            <w:r w:rsidRPr="00225F8B">
              <w:rPr>
                <w:rFonts w:ascii="Garamond" w:hAnsi="Garamond"/>
                <w:sz w:val="24"/>
                <w:lang w:val="bg-BG"/>
              </w:rPr>
              <w:t>Общо:</w:t>
            </w:r>
          </w:p>
        </w:tc>
        <w:tc>
          <w:tcPr>
            <w:tcW w:w="1780" w:type="dxa"/>
          </w:tcPr>
          <w:p w:rsidR="00F54254" w:rsidRPr="00225F8B" w:rsidRDefault="00F54254" w:rsidP="00F54254">
            <w:pPr>
              <w:jc w:val="center"/>
              <w:rPr>
                <w:rFonts w:ascii="Garamond" w:hAnsi="Garamond"/>
                <w:sz w:val="24"/>
                <w:lang w:val="bg-BG"/>
              </w:rPr>
            </w:pPr>
            <w:r w:rsidRPr="00225F8B">
              <w:rPr>
                <w:rFonts w:ascii="Garamond" w:hAnsi="Garamond"/>
                <w:sz w:val="24"/>
                <w:lang w:val="bg-BG"/>
              </w:rPr>
              <w:t>571 /от тях 41 участват в повече от една форма</w:t>
            </w:r>
          </w:p>
        </w:tc>
        <w:tc>
          <w:tcPr>
            <w:tcW w:w="1842" w:type="dxa"/>
          </w:tcPr>
          <w:p w:rsidR="00F54254" w:rsidRPr="00225F8B" w:rsidRDefault="00F54254" w:rsidP="00F54254">
            <w:pPr>
              <w:jc w:val="center"/>
              <w:rPr>
                <w:rFonts w:ascii="Garamond" w:hAnsi="Garamond"/>
                <w:sz w:val="24"/>
                <w:lang w:val="bg-BG"/>
              </w:rPr>
            </w:pPr>
            <w:r w:rsidRPr="00225F8B">
              <w:rPr>
                <w:rFonts w:ascii="Garamond" w:hAnsi="Garamond"/>
                <w:sz w:val="24"/>
                <w:lang w:val="bg-BG"/>
              </w:rPr>
              <w:t>39</w:t>
            </w:r>
          </w:p>
        </w:tc>
        <w:tc>
          <w:tcPr>
            <w:tcW w:w="1842" w:type="dxa"/>
          </w:tcPr>
          <w:p w:rsidR="00F54254" w:rsidRPr="00225F8B" w:rsidRDefault="00F54254" w:rsidP="00F54254">
            <w:pPr>
              <w:jc w:val="center"/>
              <w:rPr>
                <w:rFonts w:ascii="Garamond" w:hAnsi="Garamond"/>
                <w:sz w:val="24"/>
              </w:rPr>
            </w:pPr>
            <w:r w:rsidRPr="00225F8B">
              <w:rPr>
                <w:rFonts w:ascii="Garamond" w:hAnsi="Garamond"/>
                <w:sz w:val="24"/>
              </w:rPr>
              <w:t>6</w:t>
            </w:r>
          </w:p>
        </w:tc>
        <w:tc>
          <w:tcPr>
            <w:tcW w:w="1843" w:type="dxa"/>
          </w:tcPr>
          <w:p w:rsidR="00F54254" w:rsidRPr="00225F8B" w:rsidRDefault="00F54254" w:rsidP="00F54254">
            <w:pPr>
              <w:jc w:val="center"/>
              <w:rPr>
                <w:rFonts w:ascii="Garamond" w:hAnsi="Garamond"/>
                <w:sz w:val="24"/>
                <w:lang w:val="bg-BG"/>
              </w:rPr>
            </w:pPr>
            <w:r w:rsidRPr="00225F8B">
              <w:rPr>
                <w:rFonts w:ascii="Garamond" w:hAnsi="Garamond"/>
                <w:sz w:val="24"/>
                <w:lang w:val="bg-BG"/>
              </w:rPr>
              <w:t>3</w:t>
            </w:r>
          </w:p>
        </w:tc>
      </w:tr>
    </w:tbl>
    <w:p w:rsidR="00306478" w:rsidRDefault="00306478" w:rsidP="00037F8A">
      <w:pPr>
        <w:jc w:val="both"/>
        <w:rPr>
          <w:rFonts w:ascii="Garamond" w:hAnsi="Garamond"/>
          <w:sz w:val="24"/>
          <w:lang w:val="bg-BG"/>
        </w:rPr>
      </w:pPr>
    </w:p>
    <w:p w:rsidR="00040E42" w:rsidRPr="00A330A0" w:rsidRDefault="00040E42" w:rsidP="00037F8A">
      <w:pPr>
        <w:jc w:val="both"/>
        <w:rPr>
          <w:rFonts w:ascii="Garamond" w:hAnsi="Garamond"/>
          <w:sz w:val="24"/>
          <w:lang w:val="bg-BG"/>
        </w:rPr>
      </w:pPr>
    </w:p>
    <w:p w:rsidR="00306478" w:rsidRPr="00922ECC" w:rsidRDefault="008515F5" w:rsidP="00037F8A">
      <w:pPr>
        <w:jc w:val="both"/>
        <w:rPr>
          <w:rFonts w:ascii="Garamond" w:hAnsi="Garamond"/>
          <w:sz w:val="24"/>
          <w:u w:val="single"/>
          <w:lang w:val="bg-BG"/>
        </w:rPr>
      </w:pPr>
      <w:r w:rsidRPr="00922ECC">
        <w:rPr>
          <w:rFonts w:ascii="Garamond" w:hAnsi="Garamond"/>
          <w:sz w:val="24"/>
          <w:u w:val="single"/>
          <w:lang w:val="bg-BG"/>
        </w:rPr>
        <w:t>2.3.</w:t>
      </w:r>
      <w:r w:rsidR="00AE5BEE" w:rsidRPr="00922ECC">
        <w:rPr>
          <w:rFonts w:ascii="Garamond" w:hAnsi="Garamond"/>
          <w:sz w:val="24"/>
          <w:u w:val="single"/>
          <w:lang w:val="bg-BG"/>
        </w:rPr>
        <w:t xml:space="preserve"> Деца и ученици,</w:t>
      </w:r>
      <w:r w:rsidR="00EC221C" w:rsidRPr="00922ECC">
        <w:rPr>
          <w:rFonts w:ascii="Garamond" w:hAnsi="Garamond"/>
          <w:sz w:val="24"/>
          <w:u w:val="single"/>
          <w:lang w:val="bg-BG"/>
        </w:rPr>
        <w:t xml:space="preserve"> застрашени от отпадане и/или</w:t>
      </w:r>
      <w:r w:rsidR="00AE5BEE" w:rsidRPr="00922ECC">
        <w:rPr>
          <w:rFonts w:ascii="Garamond" w:hAnsi="Garamond"/>
          <w:sz w:val="24"/>
          <w:u w:val="single"/>
          <w:lang w:val="bg-BG"/>
        </w:rPr>
        <w:t xml:space="preserve"> отпаднали от системата на предучилищното и училищно образование</w:t>
      </w:r>
    </w:p>
    <w:p w:rsidR="008515F5" w:rsidRPr="00922ECC" w:rsidRDefault="008515F5" w:rsidP="00040E42">
      <w:pPr>
        <w:ind w:firstLine="567"/>
        <w:jc w:val="both"/>
        <w:rPr>
          <w:rFonts w:ascii="Garamond" w:hAnsi="Garamond"/>
          <w:sz w:val="24"/>
          <w:lang w:val="bg-BG"/>
        </w:rPr>
      </w:pPr>
    </w:p>
    <w:p w:rsidR="0019778B" w:rsidRDefault="008515F5" w:rsidP="00040E42">
      <w:pPr>
        <w:spacing w:line="360" w:lineRule="auto"/>
        <w:ind w:firstLine="567"/>
        <w:jc w:val="both"/>
        <w:rPr>
          <w:rFonts w:ascii="Garamond" w:hAnsi="Garamond"/>
          <w:sz w:val="24"/>
          <w:lang w:val="bg-BG"/>
        </w:rPr>
      </w:pPr>
      <w:r w:rsidRPr="00922ECC">
        <w:rPr>
          <w:rFonts w:ascii="Garamond" w:hAnsi="Garamond"/>
          <w:sz w:val="24"/>
          <w:lang w:val="bg-BG"/>
        </w:rPr>
        <w:t>Основните причини за ранно излизане от образователната система са смяна на местоживеене, заминаване за чуж</w:t>
      </w:r>
      <w:bookmarkStart w:id="5" w:name="_Toc496187535"/>
      <w:r w:rsidR="000B21B8">
        <w:rPr>
          <w:rFonts w:ascii="Garamond" w:hAnsi="Garamond"/>
          <w:sz w:val="24"/>
          <w:lang w:val="bg-BG"/>
        </w:rPr>
        <w:t>бина, нежелание, ранни бракове.</w:t>
      </w:r>
    </w:p>
    <w:p w:rsidR="00AD60B9" w:rsidRPr="00AD60B9" w:rsidRDefault="00AD60B9" w:rsidP="00AD60B9">
      <w:pPr>
        <w:rPr>
          <w:lang w:val="bg-BG"/>
        </w:rPr>
      </w:pPr>
    </w:p>
    <w:p w:rsidR="004058D6" w:rsidRPr="00A330A0" w:rsidRDefault="00A40210" w:rsidP="00DC06EC">
      <w:pPr>
        <w:pStyle w:val="Heading2"/>
        <w:spacing w:before="0" w:after="0" w:line="360" w:lineRule="auto"/>
        <w:jc w:val="both"/>
        <w:rPr>
          <w:rFonts w:ascii="Garamond" w:hAnsi="Garamond"/>
          <w:sz w:val="24"/>
          <w:szCs w:val="24"/>
          <w:lang w:val="bg-BG"/>
        </w:rPr>
      </w:pPr>
      <w:r w:rsidRPr="00A330A0">
        <w:rPr>
          <w:rFonts w:ascii="Garamond" w:hAnsi="Garamond"/>
          <w:sz w:val="24"/>
          <w:szCs w:val="24"/>
          <w:lang w:val="bg-BG"/>
        </w:rPr>
        <w:t>3</w:t>
      </w:r>
      <w:r w:rsidR="004058D6" w:rsidRPr="00A330A0">
        <w:rPr>
          <w:rFonts w:ascii="Garamond" w:hAnsi="Garamond"/>
          <w:sz w:val="24"/>
          <w:szCs w:val="24"/>
          <w:lang w:val="bg-BG"/>
        </w:rPr>
        <w:t xml:space="preserve">. Подкрепа за личностно </w:t>
      </w:r>
      <w:r w:rsidR="008562D1" w:rsidRPr="00A330A0">
        <w:rPr>
          <w:rFonts w:ascii="Garamond" w:hAnsi="Garamond"/>
          <w:sz w:val="24"/>
          <w:szCs w:val="24"/>
          <w:lang w:val="bg-BG"/>
        </w:rPr>
        <w:t>развитие на децата и учениците в Област Кюстендил</w:t>
      </w:r>
      <w:bookmarkEnd w:id="5"/>
    </w:p>
    <w:p w:rsidR="004058D6" w:rsidRPr="00A330A0" w:rsidRDefault="004058D6" w:rsidP="00DC06EC">
      <w:pPr>
        <w:spacing w:line="360" w:lineRule="auto"/>
        <w:jc w:val="both"/>
        <w:rPr>
          <w:rFonts w:ascii="Garamond" w:hAnsi="Garamond"/>
          <w:sz w:val="24"/>
          <w:lang w:val="bg-BG"/>
        </w:rPr>
      </w:pPr>
    </w:p>
    <w:p w:rsidR="009765AB" w:rsidRPr="00A330A0" w:rsidRDefault="00A40210" w:rsidP="00DC06EC">
      <w:pPr>
        <w:pStyle w:val="Heading3"/>
        <w:rPr>
          <w:sz w:val="24"/>
          <w:szCs w:val="24"/>
          <w:lang w:val="bg-BG"/>
        </w:rPr>
      </w:pPr>
      <w:bookmarkStart w:id="6" w:name="_Toc496187536"/>
      <w:r w:rsidRPr="00A330A0">
        <w:rPr>
          <w:sz w:val="24"/>
          <w:szCs w:val="24"/>
          <w:lang w:val="bg-BG"/>
        </w:rPr>
        <w:t>3</w:t>
      </w:r>
      <w:r w:rsidR="009765AB" w:rsidRPr="00A330A0">
        <w:rPr>
          <w:sz w:val="24"/>
          <w:szCs w:val="24"/>
          <w:lang w:val="bg-BG"/>
        </w:rPr>
        <w:t>.1. Анализ на осигурената обща подкрепа за личностно развитие на децата и учениците в област Кюстендил</w:t>
      </w:r>
      <w:bookmarkEnd w:id="6"/>
    </w:p>
    <w:p w:rsidR="009765AB" w:rsidRPr="00A330A0" w:rsidRDefault="009765AB" w:rsidP="001678B9">
      <w:pPr>
        <w:jc w:val="both"/>
        <w:rPr>
          <w:rFonts w:ascii="Garamond" w:hAnsi="Garamond"/>
          <w:sz w:val="24"/>
          <w:lang w:val="bg-BG"/>
        </w:rPr>
      </w:pPr>
    </w:p>
    <w:p w:rsidR="009765AB" w:rsidRPr="00A330A0" w:rsidRDefault="009765AB" w:rsidP="00FE1872">
      <w:pPr>
        <w:autoSpaceDE w:val="0"/>
        <w:autoSpaceDN w:val="0"/>
        <w:adjustRightInd w:val="0"/>
        <w:spacing w:line="360" w:lineRule="auto"/>
        <w:ind w:firstLine="567"/>
        <w:jc w:val="both"/>
        <w:rPr>
          <w:rFonts w:ascii="Garamond" w:hAnsi="Garamond"/>
          <w:sz w:val="24"/>
          <w:lang w:val="bg-BG"/>
        </w:rPr>
      </w:pPr>
      <w:r w:rsidRPr="00A330A0">
        <w:rPr>
          <w:rFonts w:ascii="Garamond" w:hAnsi="Garamond" w:cs="TimesNewRoman"/>
          <w:sz w:val="24"/>
          <w:lang w:val="bg-BG"/>
        </w:rPr>
        <w:t xml:space="preserve">Общата подкрепа отговаря преди всичко на нуждата от превенция и навременно разпознаване на трудности в ученето при децата и учениците и на нуждата от разпознаване </w:t>
      </w:r>
      <w:r w:rsidRPr="00A330A0">
        <w:rPr>
          <w:rFonts w:ascii="Garamond" w:hAnsi="Garamond" w:cs="TimesNewRoman"/>
          <w:sz w:val="24"/>
          <w:lang w:val="bg-BG"/>
        </w:rPr>
        <w:lastRenderedPageBreak/>
        <w:t>на дарбите на децата</w:t>
      </w:r>
      <w:r w:rsidRPr="00A330A0">
        <w:rPr>
          <w:rFonts w:ascii="Garamond" w:hAnsi="Garamond"/>
          <w:sz w:val="24"/>
          <w:lang w:val="bg-BG"/>
        </w:rPr>
        <w:t xml:space="preserve">. </w:t>
      </w:r>
      <w:r w:rsidRPr="00A330A0">
        <w:rPr>
          <w:rFonts w:ascii="Garamond" w:hAnsi="Garamond" w:cs="TimesNewRoman"/>
          <w:sz w:val="24"/>
          <w:lang w:val="bg-BG"/>
        </w:rPr>
        <w:t>Общата подкрепа включва и всички онези допълнителни дейности</w:t>
      </w:r>
      <w:r w:rsidRPr="00A330A0">
        <w:rPr>
          <w:rFonts w:ascii="Garamond" w:hAnsi="Garamond"/>
          <w:sz w:val="24"/>
          <w:lang w:val="bg-BG"/>
        </w:rPr>
        <w:t xml:space="preserve">, </w:t>
      </w:r>
      <w:r w:rsidRPr="00A330A0">
        <w:rPr>
          <w:rFonts w:ascii="Garamond" w:hAnsi="Garamond" w:cs="TimesNewRoman"/>
          <w:sz w:val="24"/>
          <w:lang w:val="bg-BG"/>
        </w:rPr>
        <w:t xml:space="preserve">които помагат на децата и учениците да се развиват и учат </w:t>
      </w:r>
      <w:r w:rsidRPr="00A330A0">
        <w:rPr>
          <w:rFonts w:ascii="Garamond" w:hAnsi="Garamond"/>
          <w:sz w:val="24"/>
          <w:lang w:val="bg-BG"/>
        </w:rPr>
        <w:t xml:space="preserve">– </w:t>
      </w:r>
      <w:r w:rsidRPr="00A330A0">
        <w:rPr>
          <w:rFonts w:ascii="Garamond" w:hAnsi="Garamond" w:cs="TimesNewRoman"/>
          <w:sz w:val="24"/>
          <w:lang w:val="bg-BG"/>
        </w:rPr>
        <w:t>дейности за мотивация</w:t>
      </w:r>
      <w:r w:rsidRPr="00A330A0">
        <w:rPr>
          <w:rFonts w:ascii="Garamond" w:hAnsi="Garamond"/>
          <w:sz w:val="24"/>
          <w:lang w:val="bg-BG"/>
        </w:rPr>
        <w:t xml:space="preserve">, </w:t>
      </w:r>
      <w:r w:rsidRPr="00A330A0">
        <w:rPr>
          <w:rFonts w:ascii="Garamond" w:hAnsi="Garamond" w:cs="TimesNewRoman"/>
          <w:sz w:val="24"/>
          <w:lang w:val="bg-BG"/>
        </w:rPr>
        <w:t>допълнително обучение</w:t>
      </w:r>
      <w:r w:rsidRPr="00A330A0">
        <w:rPr>
          <w:rFonts w:ascii="Garamond" w:hAnsi="Garamond"/>
          <w:sz w:val="24"/>
          <w:lang w:val="bg-BG"/>
        </w:rPr>
        <w:t xml:space="preserve">, </w:t>
      </w:r>
      <w:r w:rsidRPr="00A330A0">
        <w:rPr>
          <w:rFonts w:ascii="Garamond" w:hAnsi="Garamond" w:cs="TimesNewRoman"/>
          <w:sz w:val="24"/>
          <w:lang w:val="bg-BG"/>
        </w:rPr>
        <w:t>превенция на психичното здраве</w:t>
      </w:r>
      <w:r w:rsidRPr="00A330A0">
        <w:rPr>
          <w:rFonts w:ascii="Garamond" w:hAnsi="Garamond"/>
          <w:sz w:val="24"/>
          <w:lang w:val="bg-BG"/>
        </w:rPr>
        <w:t xml:space="preserve">, </w:t>
      </w:r>
      <w:r w:rsidRPr="00A330A0">
        <w:rPr>
          <w:rFonts w:ascii="Garamond" w:hAnsi="Garamond" w:cs="TimesNewRoman"/>
          <w:sz w:val="24"/>
          <w:lang w:val="bg-BG"/>
        </w:rPr>
        <w:t>превенция на насилието и тормоза</w:t>
      </w:r>
      <w:r w:rsidRPr="00A330A0">
        <w:rPr>
          <w:rFonts w:ascii="Garamond" w:hAnsi="Garamond"/>
          <w:sz w:val="24"/>
          <w:lang w:val="bg-BG"/>
        </w:rPr>
        <w:t xml:space="preserve">, </w:t>
      </w:r>
      <w:r w:rsidRPr="00A330A0">
        <w:rPr>
          <w:rFonts w:ascii="Garamond" w:hAnsi="Garamond" w:cs="TimesNewRoman"/>
          <w:sz w:val="24"/>
          <w:lang w:val="bg-BG"/>
        </w:rPr>
        <w:t>училищна политика за позитивна дисциплина</w:t>
      </w:r>
      <w:r w:rsidRPr="00A330A0">
        <w:rPr>
          <w:rFonts w:ascii="Garamond" w:hAnsi="Garamond"/>
          <w:sz w:val="24"/>
          <w:lang w:val="bg-BG"/>
        </w:rPr>
        <w:t xml:space="preserve">, </w:t>
      </w:r>
      <w:r w:rsidRPr="00A330A0">
        <w:rPr>
          <w:rFonts w:ascii="Garamond" w:hAnsi="Garamond" w:cs="TimesNewRoman"/>
          <w:sz w:val="24"/>
          <w:lang w:val="bg-BG"/>
        </w:rPr>
        <w:t>кариерно консултиране</w:t>
      </w:r>
      <w:r w:rsidRPr="00A330A0">
        <w:rPr>
          <w:rFonts w:ascii="Garamond" w:hAnsi="Garamond"/>
          <w:sz w:val="24"/>
          <w:lang w:val="bg-BG"/>
        </w:rPr>
        <w:t xml:space="preserve">, </w:t>
      </w:r>
      <w:r w:rsidRPr="00A330A0">
        <w:rPr>
          <w:rFonts w:ascii="Garamond" w:hAnsi="Garamond" w:cs="TimesNewRoman"/>
          <w:sz w:val="24"/>
          <w:lang w:val="bg-BG"/>
        </w:rPr>
        <w:t>здравна грижа</w:t>
      </w:r>
      <w:r w:rsidRPr="00A330A0">
        <w:rPr>
          <w:rFonts w:ascii="Garamond" w:hAnsi="Garamond"/>
          <w:sz w:val="24"/>
          <w:lang w:val="bg-BG"/>
        </w:rPr>
        <w:t xml:space="preserve">, </w:t>
      </w:r>
      <w:r w:rsidRPr="00A330A0">
        <w:rPr>
          <w:rFonts w:ascii="Garamond" w:hAnsi="Garamond" w:cs="TimesNewRoman"/>
          <w:sz w:val="24"/>
          <w:lang w:val="bg-BG"/>
        </w:rPr>
        <w:t>асистиране и други</w:t>
      </w:r>
      <w:r w:rsidRPr="00A330A0">
        <w:rPr>
          <w:rFonts w:ascii="Garamond" w:hAnsi="Garamond"/>
          <w:sz w:val="24"/>
          <w:lang w:val="bg-BG"/>
        </w:rPr>
        <w:t xml:space="preserve">, </w:t>
      </w:r>
      <w:r w:rsidRPr="00A330A0">
        <w:rPr>
          <w:rFonts w:ascii="Garamond" w:hAnsi="Garamond" w:cs="TimesNewRoman"/>
          <w:sz w:val="24"/>
          <w:lang w:val="bg-BG"/>
        </w:rPr>
        <w:t>които се изпълняват от помагащи и допълнителни специалисти в детската градина и в училището</w:t>
      </w:r>
      <w:r w:rsidRPr="00A330A0">
        <w:rPr>
          <w:rFonts w:ascii="Garamond" w:hAnsi="Garamond"/>
          <w:sz w:val="24"/>
          <w:lang w:val="bg-BG"/>
        </w:rPr>
        <w:t xml:space="preserve">, </w:t>
      </w:r>
      <w:r w:rsidRPr="00A330A0">
        <w:rPr>
          <w:rFonts w:ascii="Garamond" w:hAnsi="Garamond" w:cs="TimesNewRoman"/>
          <w:sz w:val="24"/>
          <w:lang w:val="bg-BG"/>
        </w:rPr>
        <w:t xml:space="preserve">както и от </w:t>
      </w:r>
      <w:r w:rsidR="00A330A0">
        <w:rPr>
          <w:rFonts w:ascii="Garamond" w:hAnsi="Garamond" w:cs="TimesNewRoman"/>
          <w:sz w:val="24"/>
          <w:lang w:val="bg-BG"/>
        </w:rPr>
        <w:t>н</w:t>
      </w:r>
      <w:r w:rsidR="005633C2" w:rsidRPr="00A330A0">
        <w:rPr>
          <w:rFonts w:ascii="Garamond" w:hAnsi="Garamond" w:cs="TimesNewRoman"/>
          <w:sz w:val="24"/>
          <w:lang w:val="bg-BG"/>
        </w:rPr>
        <w:t>еспециализиран</w:t>
      </w:r>
      <w:r w:rsidRPr="00A330A0">
        <w:rPr>
          <w:rFonts w:ascii="Garamond" w:hAnsi="Garamond" w:cs="TimesNewRoman"/>
          <w:sz w:val="24"/>
          <w:lang w:val="bg-BG"/>
        </w:rPr>
        <w:t xml:space="preserve"> персонал</w:t>
      </w:r>
      <w:r w:rsidR="00FE1872">
        <w:rPr>
          <w:rFonts w:ascii="Garamond" w:hAnsi="Garamond"/>
          <w:sz w:val="24"/>
          <w:lang w:val="bg-BG"/>
        </w:rPr>
        <w:t>.</w:t>
      </w:r>
    </w:p>
    <w:p w:rsidR="009765AB" w:rsidRPr="00A330A0" w:rsidRDefault="009765AB" w:rsidP="00040E42">
      <w:pPr>
        <w:spacing w:line="360" w:lineRule="auto"/>
        <w:ind w:firstLine="567"/>
        <w:jc w:val="both"/>
        <w:rPr>
          <w:rFonts w:ascii="Garamond" w:hAnsi="Garamond"/>
          <w:sz w:val="24"/>
          <w:lang w:val="bg-BG"/>
        </w:rPr>
      </w:pPr>
      <w:r w:rsidRPr="00A330A0">
        <w:rPr>
          <w:rFonts w:ascii="Garamond" w:hAnsi="Garamond"/>
          <w:sz w:val="24"/>
          <w:lang w:val="bg-BG"/>
        </w:rPr>
        <w:t xml:space="preserve">В Закона за </w:t>
      </w:r>
      <w:r w:rsidRPr="00320146">
        <w:rPr>
          <w:rFonts w:ascii="Garamond" w:hAnsi="Garamond"/>
          <w:sz w:val="24"/>
          <w:lang w:val="bg-BG"/>
        </w:rPr>
        <w:t>предучилищно</w:t>
      </w:r>
      <w:r w:rsidR="004D6EF6" w:rsidRPr="00320146">
        <w:rPr>
          <w:rFonts w:ascii="Garamond" w:hAnsi="Garamond"/>
          <w:sz w:val="24"/>
          <w:lang w:val="bg-BG"/>
        </w:rPr>
        <w:t>то</w:t>
      </w:r>
      <w:r w:rsidRPr="00320146">
        <w:rPr>
          <w:rFonts w:ascii="Garamond" w:hAnsi="Garamond"/>
          <w:sz w:val="24"/>
          <w:lang w:val="bg-BG"/>
        </w:rPr>
        <w:t xml:space="preserve"> и училищно</w:t>
      </w:r>
      <w:r w:rsidR="004D6EF6" w:rsidRPr="00320146">
        <w:rPr>
          <w:rFonts w:ascii="Garamond" w:hAnsi="Garamond"/>
          <w:sz w:val="24"/>
          <w:lang w:val="bg-BG"/>
        </w:rPr>
        <w:t>то</w:t>
      </w:r>
      <w:r w:rsidRPr="00A330A0">
        <w:rPr>
          <w:rFonts w:ascii="Garamond" w:hAnsi="Garamond"/>
          <w:sz w:val="24"/>
          <w:lang w:val="bg-BG"/>
        </w:rPr>
        <w:t xml:space="preserve"> образование в чл. 178, ал. 1 са определени формите и дейностите, които се </w:t>
      </w:r>
      <w:r w:rsidR="005633C2" w:rsidRPr="00A330A0">
        <w:rPr>
          <w:rFonts w:ascii="Garamond" w:hAnsi="Garamond"/>
          <w:sz w:val="24"/>
          <w:lang w:val="bg-BG"/>
        </w:rPr>
        <w:t>включват</w:t>
      </w:r>
      <w:r w:rsidRPr="00A330A0">
        <w:rPr>
          <w:rFonts w:ascii="Garamond" w:hAnsi="Garamond"/>
          <w:sz w:val="24"/>
          <w:lang w:val="bg-BG"/>
        </w:rPr>
        <w:t xml:space="preserve"> към общата подкрепа за личностно разви</w:t>
      </w:r>
      <w:r w:rsidR="00040E42">
        <w:rPr>
          <w:rFonts w:ascii="Garamond" w:hAnsi="Garamond"/>
          <w:sz w:val="24"/>
          <w:lang w:val="bg-BG"/>
        </w:rPr>
        <w:t xml:space="preserve">тие, като в чл. 178, ал. 2 - 4 </w:t>
      </w:r>
      <w:r w:rsidRPr="00A330A0">
        <w:rPr>
          <w:rFonts w:ascii="Garamond" w:hAnsi="Garamond"/>
          <w:sz w:val="24"/>
          <w:lang w:val="bg-BG"/>
        </w:rPr>
        <w:t>са определени и институциите, които ги осигуряват, а именно:</w:t>
      </w:r>
    </w:p>
    <w:p w:rsidR="009A0ED7" w:rsidRPr="00A330A0" w:rsidRDefault="009A0ED7" w:rsidP="009A0ED7">
      <w:pPr>
        <w:jc w:val="both"/>
        <w:rPr>
          <w:rFonts w:ascii="Garamond" w:hAnsi="Garamond"/>
          <w:sz w:val="24"/>
          <w:lang w:val="bg-BG"/>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4"/>
        <w:gridCol w:w="3094"/>
      </w:tblGrid>
      <w:tr w:rsidR="009765AB" w:rsidRPr="00A330A0" w:rsidTr="005061E2">
        <w:trPr>
          <w:tblHeader/>
        </w:trPr>
        <w:tc>
          <w:tcPr>
            <w:tcW w:w="6194" w:type="dxa"/>
            <w:shd w:val="clear" w:color="auto" w:fill="EAF1DD"/>
          </w:tcPr>
          <w:p w:rsidR="009765AB" w:rsidRPr="005061E2" w:rsidRDefault="009765AB" w:rsidP="005061E2">
            <w:pPr>
              <w:pBdr>
                <w:top w:val="single" w:sz="4" w:space="1" w:color="auto"/>
                <w:left w:val="single" w:sz="4" w:space="4" w:color="auto"/>
                <w:bottom w:val="single" w:sz="4" w:space="1" w:color="auto"/>
                <w:right w:val="single" w:sz="4" w:space="4" w:color="auto"/>
              </w:pBdr>
              <w:jc w:val="center"/>
              <w:rPr>
                <w:rFonts w:ascii="Garamond" w:hAnsi="Garamond"/>
                <w:b/>
                <w:sz w:val="24"/>
                <w:lang w:val="bg-BG"/>
              </w:rPr>
            </w:pPr>
            <w:r w:rsidRPr="005061E2">
              <w:rPr>
                <w:rFonts w:ascii="Garamond" w:hAnsi="Garamond"/>
                <w:b/>
                <w:sz w:val="24"/>
                <w:lang w:val="bg-BG"/>
              </w:rPr>
              <w:t>чл.178, ал.1 от ЗПУО</w:t>
            </w:r>
          </w:p>
        </w:tc>
        <w:tc>
          <w:tcPr>
            <w:tcW w:w="3094" w:type="dxa"/>
            <w:shd w:val="clear" w:color="auto" w:fill="EAF1DD"/>
            <w:vAlign w:val="center"/>
          </w:tcPr>
          <w:p w:rsidR="009765AB" w:rsidRPr="005061E2" w:rsidRDefault="009765AB" w:rsidP="005061E2">
            <w:pPr>
              <w:jc w:val="center"/>
              <w:rPr>
                <w:rFonts w:ascii="Garamond" w:hAnsi="Garamond"/>
                <w:b/>
                <w:sz w:val="24"/>
                <w:lang w:val="bg-BG"/>
              </w:rPr>
            </w:pPr>
            <w:r w:rsidRPr="005061E2">
              <w:rPr>
                <w:rFonts w:ascii="Garamond" w:hAnsi="Garamond"/>
                <w:b/>
                <w:sz w:val="24"/>
                <w:lang w:val="bg-BG"/>
              </w:rPr>
              <w:t>Институции, чл.178, ал. 2-4</w:t>
            </w:r>
          </w:p>
        </w:tc>
      </w:tr>
      <w:tr w:rsidR="009765AB" w:rsidRPr="00A330A0" w:rsidTr="005061E2">
        <w:tc>
          <w:tcPr>
            <w:tcW w:w="6194" w:type="dxa"/>
          </w:tcPr>
          <w:p w:rsidR="009765AB" w:rsidRPr="005061E2" w:rsidRDefault="009765AB" w:rsidP="009765AB">
            <w:pPr>
              <w:rPr>
                <w:rFonts w:ascii="Garamond" w:hAnsi="Garamond"/>
                <w:sz w:val="24"/>
                <w:lang w:val="bg-BG"/>
              </w:rPr>
            </w:pPr>
            <w:r w:rsidRPr="005061E2">
              <w:rPr>
                <w:rFonts w:ascii="Garamond" w:hAnsi="Garamond"/>
                <w:sz w:val="24"/>
                <w:lang w:val="bg-BG" w:eastAsia="bg-BG"/>
              </w:rPr>
              <w:t>1. екипна работа между учителите и другите педагогически специалисти;</w:t>
            </w:r>
          </w:p>
        </w:tc>
        <w:tc>
          <w:tcPr>
            <w:tcW w:w="3094" w:type="dxa"/>
            <w:shd w:val="clear" w:color="auto" w:fill="FFFFFF"/>
            <w:vAlign w:val="center"/>
          </w:tcPr>
          <w:p w:rsidR="009765AB" w:rsidRPr="005061E2" w:rsidRDefault="009765AB" w:rsidP="009A0ED7">
            <w:pPr>
              <w:rPr>
                <w:rFonts w:ascii="Garamond" w:hAnsi="Garamond"/>
                <w:sz w:val="24"/>
                <w:lang w:val="bg-BG"/>
              </w:rPr>
            </w:pPr>
            <w:r w:rsidRPr="005061E2">
              <w:rPr>
                <w:rFonts w:ascii="Garamond" w:hAnsi="Garamond"/>
                <w:sz w:val="24"/>
                <w:lang w:val="bg-BG"/>
              </w:rPr>
              <w:t>Всички институции</w:t>
            </w:r>
          </w:p>
        </w:tc>
      </w:tr>
      <w:tr w:rsidR="009765AB" w:rsidRPr="00A330A0" w:rsidTr="005061E2">
        <w:tc>
          <w:tcPr>
            <w:tcW w:w="6194" w:type="dxa"/>
          </w:tcPr>
          <w:p w:rsidR="009765AB" w:rsidRPr="005061E2" w:rsidRDefault="009765AB" w:rsidP="009765AB">
            <w:pPr>
              <w:rPr>
                <w:rFonts w:ascii="Garamond" w:hAnsi="Garamond"/>
                <w:sz w:val="24"/>
                <w:lang w:val="bg-BG"/>
              </w:rPr>
            </w:pPr>
            <w:r w:rsidRPr="005061E2">
              <w:rPr>
                <w:rFonts w:ascii="Garamond" w:hAnsi="Garamond"/>
                <w:sz w:val="24"/>
                <w:lang w:val="bg-BG" w:eastAsia="bg-BG"/>
              </w:rPr>
              <w:t>2. допълнително обучение по учебни предмети при условията на този закон;</w:t>
            </w:r>
          </w:p>
        </w:tc>
        <w:tc>
          <w:tcPr>
            <w:tcW w:w="3094" w:type="dxa"/>
            <w:shd w:val="clear" w:color="auto" w:fill="FFFFFF"/>
            <w:vAlign w:val="center"/>
          </w:tcPr>
          <w:p w:rsidR="009765AB" w:rsidRPr="005061E2" w:rsidRDefault="009765AB" w:rsidP="009A0ED7">
            <w:pPr>
              <w:rPr>
                <w:rFonts w:ascii="Garamond" w:hAnsi="Garamond"/>
                <w:sz w:val="24"/>
                <w:lang w:val="bg-BG"/>
              </w:rPr>
            </w:pPr>
            <w:r w:rsidRPr="005061E2">
              <w:rPr>
                <w:rFonts w:ascii="Garamond" w:hAnsi="Garamond"/>
                <w:sz w:val="24"/>
                <w:lang w:val="bg-BG"/>
              </w:rPr>
              <w:t>Само училищата</w:t>
            </w:r>
          </w:p>
        </w:tc>
      </w:tr>
      <w:tr w:rsidR="009765AB" w:rsidRPr="00A330A0" w:rsidTr="005061E2">
        <w:tc>
          <w:tcPr>
            <w:tcW w:w="6194" w:type="dxa"/>
          </w:tcPr>
          <w:p w:rsidR="009765AB" w:rsidRPr="005061E2" w:rsidRDefault="009765AB" w:rsidP="009765AB">
            <w:pPr>
              <w:rPr>
                <w:rFonts w:ascii="Garamond" w:hAnsi="Garamond"/>
                <w:sz w:val="24"/>
                <w:lang w:val="bg-BG"/>
              </w:rPr>
            </w:pPr>
            <w:r w:rsidRPr="005061E2">
              <w:rPr>
                <w:rFonts w:ascii="Garamond" w:hAnsi="Garamond"/>
                <w:sz w:val="24"/>
                <w:lang w:val="bg-BG" w:eastAsia="bg-BG"/>
              </w:rPr>
              <w:t>3. допълнителни модули за деца, които не владеят български език;</w:t>
            </w:r>
          </w:p>
        </w:tc>
        <w:tc>
          <w:tcPr>
            <w:tcW w:w="3094" w:type="dxa"/>
            <w:shd w:val="clear" w:color="auto" w:fill="FFFFFF"/>
            <w:vAlign w:val="center"/>
          </w:tcPr>
          <w:p w:rsidR="009765AB" w:rsidRPr="005061E2" w:rsidRDefault="009765AB" w:rsidP="009A0ED7">
            <w:pPr>
              <w:rPr>
                <w:rFonts w:ascii="Garamond" w:hAnsi="Garamond"/>
                <w:sz w:val="24"/>
                <w:lang w:val="bg-BG"/>
              </w:rPr>
            </w:pPr>
            <w:r w:rsidRPr="005061E2">
              <w:rPr>
                <w:rFonts w:ascii="Garamond" w:hAnsi="Garamond"/>
                <w:sz w:val="24"/>
                <w:lang w:val="bg-BG"/>
              </w:rPr>
              <w:t>Само детските градини</w:t>
            </w:r>
          </w:p>
        </w:tc>
      </w:tr>
      <w:tr w:rsidR="009765AB" w:rsidRPr="00A330A0" w:rsidTr="005061E2">
        <w:tc>
          <w:tcPr>
            <w:tcW w:w="6194" w:type="dxa"/>
          </w:tcPr>
          <w:p w:rsidR="009765AB" w:rsidRPr="005061E2" w:rsidRDefault="009765AB" w:rsidP="009765AB">
            <w:pPr>
              <w:rPr>
                <w:rFonts w:ascii="Garamond" w:hAnsi="Garamond"/>
                <w:sz w:val="24"/>
                <w:lang w:val="bg-BG"/>
              </w:rPr>
            </w:pPr>
            <w:r w:rsidRPr="005061E2">
              <w:rPr>
                <w:rFonts w:ascii="Garamond" w:hAnsi="Garamond"/>
                <w:sz w:val="24"/>
                <w:lang w:val="bg-BG" w:eastAsia="bg-BG"/>
              </w:rPr>
              <w:t>4. допълнителни консултации по учебни предмети, които се провеждат извън редовните учебни часове;</w:t>
            </w:r>
          </w:p>
        </w:tc>
        <w:tc>
          <w:tcPr>
            <w:tcW w:w="3094" w:type="dxa"/>
            <w:shd w:val="clear" w:color="auto" w:fill="FFFFFF"/>
            <w:vAlign w:val="center"/>
          </w:tcPr>
          <w:p w:rsidR="009765AB" w:rsidRPr="005061E2" w:rsidRDefault="009765AB" w:rsidP="009A0ED7">
            <w:pPr>
              <w:rPr>
                <w:rFonts w:ascii="Garamond" w:hAnsi="Garamond"/>
                <w:sz w:val="24"/>
                <w:lang w:val="bg-BG"/>
              </w:rPr>
            </w:pPr>
            <w:r w:rsidRPr="005061E2">
              <w:rPr>
                <w:rFonts w:ascii="Garamond" w:hAnsi="Garamond"/>
                <w:sz w:val="24"/>
                <w:lang w:val="bg-BG"/>
              </w:rPr>
              <w:t>Само училищата</w:t>
            </w:r>
          </w:p>
        </w:tc>
      </w:tr>
      <w:tr w:rsidR="009765AB" w:rsidRPr="00A330A0" w:rsidTr="005061E2">
        <w:tc>
          <w:tcPr>
            <w:tcW w:w="6194" w:type="dxa"/>
          </w:tcPr>
          <w:p w:rsidR="009765AB" w:rsidRPr="005061E2" w:rsidRDefault="009765AB" w:rsidP="009765AB">
            <w:pPr>
              <w:rPr>
                <w:rFonts w:ascii="Garamond" w:hAnsi="Garamond"/>
                <w:sz w:val="24"/>
                <w:lang w:val="bg-BG"/>
              </w:rPr>
            </w:pPr>
            <w:r w:rsidRPr="005061E2">
              <w:rPr>
                <w:rFonts w:ascii="Garamond" w:hAnsi="Garamond"/>
                <w:sz w:val="24"/>
                <w:lang w:val="bg-BG" w:eastAsia="bg-BG"/>
              </w:rPr>
              <w:t>5. консултации по учебни предмети;</w:t>
            </w:r>
          </w:p>
        </w:tc>
        <w:tc>
          <w:tcPr>
            <w:tcW w:w="3094" w:type="dxa"/>
            <w:shd w:val="clear" w:color="auto" w:fill="FFFFFF"/>
            <w:vAlign w:val="center"/>
          </w:tcPr>
          <w:p w:rsidR="009765AB" w:rsidRPr="005061E2" w:rsidRDefault="009765AB" w:rsidP="009A0ED7">
            <w:pPr>
              <w:rPr>
                <w:rFonts w:ascii="Garamond" w:hAnsi="Garamond"/>
                <w:sz w:val="24"/>
                <w:lang w:val="bg-BG"/>
              </w:rPr>
            </w:pPr>
            <w:r w:rsidRPr="005061E2">
              <w:rPr>
                <w:rFonts w:ascii="Garamond" w:hAnsi="Garamond"/>
                <w:sz w:val="24"/>
                <w:lang w:val="bg-BG"/>
              </w:rPr>
              <w:t>Само училищата</w:t>
            </w:r>
          </w:p>
        </w:tc>
      </w:tr>
      <w:tr w:rsidR="009765AB" w:rsidRPr="00A330A0" w:rsidTr="005061E2">
        <w:tc>
          <w:tcPr>
            <w:tcW w:w="6194" w:type="dxa"/>
          </w:tcPr>
          <w:p w:rsidR="009765AB" w:rsidRPr="005061E2" w:rsidRDefault="009765AB" w:rsidP="009765AB">
            <w:pPr>
              <w:rPr>
                <w:rFonts w:ascii="Garamond" w:hAnsi="Garamond"/>
                <w:sz w:val="24"/>
                <w:lang w:val="bg-BG"/>
              </w:rPr>
            </w:pPr>
            <w:r w:rsidRPr="005061E2">
              <w:rPr>
                <w:rFonts w:ascii="Garamond" w:hAnsi="Garamond"/>
                <w:sz w:val="24"/>
                <w:lang w:val="bg-BG" w:eastAsia="bg-BG"/>
              </w:rPr>
              <w:t>6. кариерно ориентиране на учениците;</w:t>
            </w:r>
          </w:p>
        </w:tc>
        <w:tc>
          <w:tcPr>
            <w:tcW w:w="3094" w:type="dxa"/>
            <w:shd w:val="clear" w:color="auto" w:fill="FFFFFF"/>
            <w:vAlign w:val="center"/>
          </w:tcPr>
          <w:p w:rsidR="009765AB" w:rsidRPr="005061E2" w:rsidRDefault="009765AB" w:rsidP="009A0ED7">
            <w:pPr>
              <w:rPr>
                <w:rFonts w:ascii="Garamond" w:hAnsi="Garamond"/>
                <w:lang w:val="bg-BG"/>
              </w:rPr>
            </w:pPr>
            <w:r w:rsidRPr="005061E2">
              <w:rPr>
                <w:rFonts w:ascii="Garamond" w:hAnsi="Garamond"/>
                <w:sz w:val="24"/>
                <w:lang w:val="bg-BG"/>
              </w:rPr>
              <w:t>Всички институции</w:t>
            </w:r>
          </w:p>
        </w:tc>
      </w:tr>
      <w:tr w:rsidR="009765AB" w:rsidRPr="00A330A0" w:rsidTr="005061E2">
        <w:trPr>
          <w:trHeight w:val="80"/>
        </w:trPr>
        <w:tc>
          <w:tcPr>
            <w:tcW w:w="6194" w:type="dxa"/>
          </w:tcPr>
          <w:p w:rsidR="009765AB" w:rsidRPr="005061E2" w:rsidRDefault="009765AB" w:rsidP="009765AB">
            <w:pPr>
              <w:rPr>
                <w:rFonts w:ascii="Garamond" w:hAnsi="Garamond"/>
                <w:sz w:val="24"/>
                <w:lang w:val="bg-BG"/>
              </w:rPr>
            </w:pPr>
            <w:r w:rsidRPr="005061E2">
              <w:rPr>
                <w:rFonts w:ascii="Garamond" w:hAnsi="Garamond"/>
                <w:sz w:val="24"/>
                <w:lang w:val="bg-BG" w:eastAsia="bg-BG"/>
              </w:rPr>
              <w:t>7. занимания по интереси;</w:t>
            </w:r>
          </w:p>
        </w:tc>
        <w:tc>
          <w:tcPr>
            <w:tcW w:w="3094" w:type="dxa"/>
            <w:shd w:val="clear" w:color="auto" w:fill="FFFFFF"/>
            <w:vAlign w:val="center"/>
          </w:tcPr>
          <w:p w:rsidR="009765AB" w:rsidRPr="005061E2" w:rsidRDefault="009765AB" w:rsidP="009A0ED7">
            <w:pPr>
              <w:rPr>
                <w:rFonts w:ascii="Garamond" w:hAnsi="Garamond"/>
                <w:lang w:val="bg-BG"/>
              </w:rPr>
            </w:pPr>
            <w:r w:rsidRPr="005061E2">
              <w:rPr>
                <w:rFonts w:ascii="Garamond" w:hAnsi="Garamond"/>
                <w:sz w:val="24"/>
                <w:lang w:val="bg-BG"/>
              </w:rPr>
              <w:t>Всички институции</w:t>
            </w:r>
          </w:p>
        </w:tc>
      </w:tr>
      <w:tr w:rsidR="009765AB" w:rsidRPr="00A330A0" w:rsidTr="005061E2">
        <w:tc>
          <w:tcPr>
            <w:tcW w:w="6194" w:type="dxa"/>
          </w:tcPr>
          <w:p w:rsidR="009765AB" w:rsidRPr="005061E2" w:rsidRDefault="009765AB" w:rsidP="009765AB">
            <w:pPr>
              <w:rPr>
                <w:rFonts w:ascii="Garamond" w:hAnsi="Garamond"/>
                <w:sz w:val="24"/>
                <w:lang w:val="bg-BG"/>
              </w:rPr>
            </w:pPr>
            <w:r w:rsidRPr="005061E2">
              <w:rPr>
                <w:rFonts w:ascii="Garamond" w:hAnsi="Garamond"/>
                <w:sz w:val="24"/>
                <w:lang w:val="bg-BG" w:eastAsia="bg-BG"/>
              </w:rPr>
              <w:t>8. библи</w:t>
            </w:r>
            <w:r w:rsidR="00A40B4C" w:rsidRPr="005061E2">
              <w:rPr>
                <w:rFonts w:ascii="Garamond" w:hAnsi="Garamond"/>
                <w:sz w:val="24"/>
                <w:lang w:val="bg-BG" w:eastAsia="bg-BG"/>
              </w:rPr>
              <w:t>отечно-информационно обслужване</w:t>
            </w:r>
          </w:p>
        </w:tc>
        <w:tc>
          <w:tcPr>
            <w:tcW w:w="3094" w:type="dxa"/>
            <w:shd w:val="clear" w:color="auto" w:fill="FFFFFF"/>
            <w:vAlign w:val="center"/>
          </w:tcPr>
          <w:p w:rsidR="009765AB" w:rsidRPr="005061E2" w:rsidRDefault="009765AB" w:rsidP="009A0ED7">
            <w:pPr>
              <w:rPr>
                <w:rFonts w:ascii="Garamond" w:hAnsi="Garamond"/>
                <w:sz w:val="24"/>
                <w:lang w:val="bg-BG"/>
              </w:rPr>
            </w:pPr>
            <w:r w:rsidRPr="005061E2">
              <w:rPr>
                <w:rFonts w:ascii="Garamond" w:hAnsi="Garamond"/>
                <w:sz w:val="24"/>
                <w:lang w:val="bg-BG"/>
              </w:rPr>
              <w:t>Само училищата</w:t>
            </w:r>
          </w:p>
        </w:tc>
      </w:tr>
      <w:tr w:rsidR="009765AB" w:rsidRPr="00A330A0" w:rsidTr="005061E2">
        <w:tc>
          <w:tcPr>
            <w:tcW w:w="6194" w:type="dxa"/>
          </w:tcPr>
          <w:p w:rsidR="009765AB" w:rsidRPr="005061E2" w:rsidRDefault="009765AB" w:rsidP="009765AB">
            <w:pPr>
              <w:rPr>
                <w:rFonts w:ascii="Garamond" w:hAnsi="Garamond"/>
                <w:sz w:val="24"/>
                <w:lang w:val="bg-BG"/>
              </w:rPr>
            </w:pPr>
            <w:r w:rsidRPr="005061E2">
              <w:rPr>
                <w:rFonts w:ascii="Garamond" w:hAnsi="Garamond"/>
                <w:sz w:val="24"/>
                <w:lang w:val="bg-BG" w:eastAsia="bg-BG"/>
              </w:rPr>
              <w:t>9. грижа за здравето;</w:t>
            </w:r>
          </w:p>
        </w:tc>
        <w:tc>
          <w:tcPr>
            <w:tcW w:w="3094" w:type="dxa"/>
            <w:shd w:val="clear" w:color="auto" w:fill="FFFFFF"/>
            <w:vAlign w:val="center"/>
          </w:tcPr>
          <w:p w:rsidR="009765AB" w:rsidRPr="005061E2" w:rsidRDefault="009765AB" w:rsidP="009A0ED7">
            <w:pPr>
              <w:rPr>
                <w:rFonts w:ascii="Garamond" w:hAnsi="Garamond"/>
                <w:lang w:val="bg-BG"/>
              </w:rPr>
            </w:pPr>
            <w:r w:rsidRPr="005061E2">
              <w:rPr>
                <w:rFonts w:ascii="Garamond" w:hAnsi="Garamond"/>
                <w:sz w:val="24"/>
                <w:lang w:val="bg-BG"/>
              </w:rPr>
              <w:t>Всички институции</w:t>
            </w:r>
          </w:p>
        </w:tc>
      </w:tr>
      <w:tr w:rsidR="009765AB" w:rsidRPr="00A330A0" w:rsidTr="005061E2">
        <w:tc>
          <w:tcPr>
            <w:tcW w:w="6194" w:type="dxa"/>
          </w:tcPr>
          <w:p w:rsidR="009765AB" w:rsidRPr="005061E2" w:rsidRDefault="009765AB" w:rsidP="009765AB">
            <w:pPr>
              <w:rPr>
                <w:rFonts w:ascii="Garamond" w:hAnsi="Garamond"/>
                <w:sz w:val="24"/>
                <w:lang w:val="bg-BG"/>
              </w:rPr>
            </w:pPr>
            <w:r w:rsidRPr="005061E2">
              <w:rPr>
                <w:rFonts w:ascii="Garamond" w:hAnsi="Garamond"/>
                <w:sz w:val="24"/>
                <w:lang w:val="bg-BG" w:eastAsia="bg-BG"/>
              </w:rPr>
              <w:t>10. осигуряване на общежитие;</w:t>
            </w:r>
          </w:p>
        </w:tc>
        <w:tc>
          <w:tcPr>
            <w:tcW w:w="3094" w:type="dxa"/>
            <w:shd w:val="clear" w:color="auto" w:fill="FFFFFF"/>
            <w:vAlign w:val="center"/>
          </w:tcPr>
          <w:p w:rsidR="009765AB" w:rsidRPr="005061E2" w:rsidRDefault="0066385B" w:rsidP="009A0ED7">
            <w:pPr>
              <w:rPr>
                <w:rFonts w:ascii="Garamond" w:hAnsi="Garamond"/>
                <w:lang w:val="bg-BG"/>
              </w:rPr>
            </w:pPr>
            <w:r w:rsidRPr="005061E2">
              <w:rPr>
                <w:rFonts w:ascii="Garamond" w:hAnsi="Garamond"/>
                <w:sz w:val="24"/>
                <w:lang w:val="bg-BG"/>
              </w:rPr>
              <w:t>От училище или ЦПЛР</w:t>
            </w:r>
          </w:p>
        </w:tc>
      </w:tr>
      <w:tr w:rsidR="009765AB" w:rsidRPr="00A330A0" w:rsidTr="005061E2">
        <w:tc>
          <w:tcPr>
            <w:tcW w:w="6194" w:type="dxa"/>
          </w:tcPr>
          <w:p w:rsidR="009765AB" w:rsidRPr="005061E2" w:rsidRDefault="009765AB" w:rsidP="009765AB">
            <w:pPr>
              <w:rPr>
                <w:rFonts w:ascii="Garamond" w:hAnsi="Garamond"/>
                <w:sz w:val="24"/>
                <w:lang w:val="bg-BG"/>
              </w:rPr>
            </w:pPr>
            <w:r w:rsidRPr="005061E2">
              <w:rPr>
                <w:rFonts w:ascii="Garamond" w:hAnsi="Garamond"/>
                <w:sz w:val="24"/>
                <w:lang w:val="bg-BG" w:eastAsia="bg-BG"/>
              </w:rPr>
              <w:t>11. поощряване с морални и материални награди;</w:t>
            </w:r>
          </w:p>
        </w:tc>
        <w:tc>
          <w:tcPr>
            <w:tcW w:w="3094" w:type="dxa"/>
            <w:shd w:val="clear" w:color="auto" w:fill="FFFFFF"/>
            <w:vAlign w:val="center"/>
          </w:tcPr>
          <w:p w:rsidR="009765AB" w:rsidRPr="005061E2" w:rsidRDefault="009765AB" w:rsidP="009A0ED7">
            <w:pPr>
              <w:rPr>
                <w:rFonts w:ascii="Garamond" w:hAnsi="Garamond"/>
                <w:lang w:val="bg-BG"/>
              </w:rPr>
            </w:pPr>
            <w:r w:rsidRPr="005061E2">
              <w:rPr>
                <w:rFonts w:ascii="Garamond" w:hAnsi="Garamond"/>
                <w:sz w:val="24"/>
                <w:lang w:val="bg-BG"/>
              </w:rPr>
              <w:t>Всички институции</w:t>
            </w:r>
          </w:p>
        </w:tc>
      </w:tr>
      <w:tr w:rsidR="009765AB" w:rsidRPr="00A330A0" w:rsidTr="005061E2">
        <w:tc>
          <w:tcPr>
            <w:tcW w:w="6194" w:type="dxa"/>
          </w:tcPr>
          <w:p w:rsidR="009765AB" w:rsidRPr="005061E2" w:rsidRDefault="009765AB" w:rsidP="009765AB">
            <w:pPr>
              <w:rPr>
                <w:rFonts w:ascii="Garamond" w:hAnsi="Garamond"/>
                <w:sz w:val="24"/>
                <w:lang w:val="bg-BG"/>
              </w:rPr>
            </w:pPr>
            <w:r w:rsidRPr="005061E2">
              <w:rPr>
                <w:rFonts w:ascii="Garamond" w:hAnsi="Garamond"/>
                <w:sz w:val="24"/>
                <w:lang w:val="bg-BG" w:eastAsia="bg-BG"/>
              </w:rPr>
              <w:t>12. дейности по превенция на насилието и преодоляване на проблемното поведение;</w:t>
            </w:r>
          </w:p>
        </w:tc>
        <w:tc>
          <w:tcPr>
            <w:tcW w:w="3094" w:type="dxa"/>
            <w:shd w:val="clear" w:color="auto" w:fill="FFFFFF"/>
            <w:vAlign w:val="center"/>
          </w:tcPr>
          <w:p w:rsidR="009765AB" w:rsidRPr="005061E2" w:rsidRDefault="009765AB" w:rsidP="009A0ED7">
            <w:pPr>
              <w:rPr>
                <w:rFonts w:ascii="Garamond" w:hAnsi="Garamond"/>
                <w:lang w:val="bg-BG"/>
              </w:rPr>
            </w:pPr>
            <w:r w:rsidRPr="005061E2">
              <w:rPr>
                <w:rFonts w:ascii="Garamond" w:hAnsi="Garamond"/>
                <w:sz w:val="24"/>
                <w:lang w:val="bg-BG"/>
              </w:rPr>
              <w:t>Всички институции</w:t>
            </w:r>
          </w:p>
        </w:tc>
      </w:tr>
      <w:tr w:rsidR="009765AB" w:rsidRPr="00A330A0" w:rsidTr="005061E2">
        <w:tc>
          <w:tcPr>
            <w:tcW w:w="6194" w:type="dxa"/>
          </w:tcPr>
          <w:p w:rsidR="009765AB" w:rsidRPr="005061E2" w:rsidRDefault="009765AB" w:rsidP="009765AB">
            <w:pPr>
              <w:rPr>
                <w:rFonts w:ascii="Garamond" w:hAnsi="Garamond"/>
                <w:sz w:val="24"/>
                <w:lang w:val="bg-BG"/>
              </w:rPr>
            </w:pPr>
            <w:r w:rsidRPr="005061E2">
              <w:rPr>
                <w:rFonts w:ascii="Garamond" w:hAnsi="Garamond"/>
                <w:sz w:val="24"/>
                <w:lang w:val="bg-BG" w:eastAsia="bg-BG"/>
              </w:rPr>
              <w:t>13. ранно оценяване на потребностите и превенция на обучителните затруднения;</w:t>
            </w:r>
          </w:p>
        </w:tc>
        <w:tc>
          <w:tcPr>
            <w:tcW w:w="3094" w:type="dxa"/>
            <w:shd w:val="clear" w:color="auto" w:fill="FFFFFF"/>
            <w:vAlign w:val="center"/>
          </w:tcPr>
          <w:p w:rsidR="009765AB" w:rsidRPr="005061E2" w:rsidRDefault="009765AB" w:rsidP="009A0ED7">
            <w:pPr>
              <w:rPr>
                <w:rFonts w:ascii="Garamond" w:hAnsi="Garamond"/>
                <w:lang w:val="bg-BG"/>
              </w:rPr>
            </w:pPr>
            <w:r w:rsidRPr="005061E2">
              <w:rPr>
                <w:rFonts w:ascii="Garamond" w:hAnsi="Garamond"/>
                <w:sz w:val="24"/>
                <w:lang w:val="bg-BG"/>
              </w:rPr>
              <w:t>Всички институции</w:t>
            </w:r>
          </w:p>
        </w:tc>
      </w:tr>
      <w:tr w:rsidR="009765AB" w:rsidRPr="00A330A0" w:rsidTr="005061E2">
        <w:tc>
          <w:tcPr>
            <w:tcW w:w="6194" w:type="dxa"/>
          </w:tcPr>
          <w:p w:rsidR="009765AB" w:rsidRPr="005061E2" w:rsidRDefault="009765AB" w:rsidP="009765AB">
            <w:pPr>
              <w:rPr>
                <w:rFonts w:ascii="Garamond" w:hAnsi="Garamond"/>
                <w:lang w:val="bg-BG"/>
              </w:rPr>
            </w:pPr>
            <w:r w:rsidRPr="005061E2">
              <w:rPr>
                <w:rFonts w:ascii="Garamond" w:hAnsi="Garamond"/>
                <w:sz w:val="24"/>
                <w:lang w:val="bg-BG" w:eastAsia="bg-BG"/>
              </w:rPr>
              <w:t>14. логопедична работа</w:t>
            </w:r>
          </w:p>
        </w:tc>
        <w:tc>
          <w:tcPr>
            <w:tcW w:w="3094" w:type="dxa"/>
            <w:shd w:val="clear" w:color="auto" w:fill="FFFFFF"/>
            <w:vAlign w:val="center"/>
          </w:tcPr>
          <w:p w:rsidR="009765AB" w:rsidRPr="005061E2" w:rsidRDefault="009765AB" w:rsidP="009A0ED7">
            <w:pPr>
              <w:rPr>
                <w:rFonts w:ascii="Garamond" w:hAnsi="Garamond"/>
                <w:lang w:val="bg-BG"/>
              </w:rPr>
            </w:pPr>
            <w:r w:rsidRPr="005061E2">
              <w:rPr>
                <w:rFonts w:ascii="Garamond" w:hAnsi="Garamond"/>
                <w:sz w:val="24"/>
                <w:lang w:val="bg-BG"/>
              </w:rPr>
              <w:t>Всички институции</w:t>
            </w:r>
          </w:p>
        </w:tc>
      </w:tr>
    </w:tbl>
    <w:p w:rsidR="004058D6" w:rsidRPr="00040E42" w:rsidRDefault="00D36A7C" w:rsidP="001678B9">
      <w:pPr>
        <w:jc w:val="both"/>
        <w:rPr>
          <w:rFonts w:ascii="Garamond" w:hAnsi="Garamond"/>
          <w:lang w:val="bg-BG"/>
        </w:rPr>
      </w:pPr>
      <w:r w:rsidRPr="00040E42">
        <w:rPr>
          <w:rFonts w:ascii="Garamond" w:hAnsi="Garamond"/>
          <w:b/>
          <w:lang w:val="bg-BG"/>
        </w:rPr>
        <w:t>Източник:</w:t>
      </w:r>
      <w:r w:rsidRPr="00040E42">
        <w:rPr>
          <w:rFonts w:ascii="Garamond" w:hAnsi="Garamond"/>
          <w:lang w:val="bg-BG"/>
        </w:rPr>
        <w:t xml:space="preserve"> Обобщение по посочената нормативна уредба. </w:t>
      </w:r>
    </w:p>
    <w:p w:rsidR="000B21B8" w:rsidRPr="00A330A0" w:rsidRDefault="000B21B8" w:rsidP="001678B9">
      <w:pPr>
        <w:jc w:val="both"/>
        <w:rPr>
          <w:rFonts w:ascii="Garamond" w:hAnsi="Garamond"/>
          <w:sz w:val="24"/>
          <w:lang w:val="bg-BG"/>
        </w:rPr>
      </w:pPr>
    </w:p>
    <w:p w:rsidR="00521B6A" w:rsidRPr="00A330A0" w:rsidRDefault="00521B6A" w:rsidP="00040E42">
      <w:pPr>
        <w:spacing w:line="360" w:lineRule="auto"/>
        <w:ind w:firstLine="567"/>
        <w:jc w:val="both"/>
        <w:rPr>
          <w:rFonts w:ascii="Garamond" w:hAnsi="Garamond"/>
          <w:sz w:val="24"/>
          <w:lang w:val="bg-BG"/>
        </w:rPr>
      </w:pPr>
      <w:r w:rsidRPr="00A330A0">
        <w:rPr>
          <w:rFonts w:ascii="Garamond" w:hAnsi="Garamond"/>
          <w:sz w:val="24"/>
          <w:lang w:val="bg-BG"/>
        </w:rPr>
        <w:t>С оглед удобството на работа, при самостоятелното разглеждане на всяка</w:t>
      </w:r>
      <w:r w:rsidR="008D2B7B" w:rsidRPr="00A330A0">
        <w:rPr>
          <w:rFonts w:ascii="Garamond" w:hAnsi="Garamond"/>
          <w:sz w:val="24"/>
          <w:lang w:val="bg-BG"/>
        </w:rPr>
        <w:t xml:space="preserve"> една форма и дейност насочена към общата подкрепа за личностно развитие е посочено и съответното правно основание (към наименованието на съответната точка). </w:t>
      </w:r>
    </w:p>
    <w:p w:rsidR="00521B6A" w:rsidRPr="00A330A0" w:rsidRDefault="00521B6A" w:rsidP="001678B9">
      <w:pPr>
        <w:jc w:val="both"/>
        <w:rPr>
          <w:rFonts w:ascii="Garamond" w:hAnsi="Garamond"/>
          <w:sz w:val="24"/>
          <w:lang w:val="bg-BG"/>
        </w:rPr>
      </w:pPr>
    </w:p>
    <w:p w:rsidR="009A0ED7" w:rsidRPr="00A330A0" w:rsidRDefault="00A40210" w:rsidP="009A0ED7">
      <w:pPr>
        <w:rPr>
          <w:rFonts w:ascii="Garamond" w:hAnsi="Garamond"/>
          <w:sz w:val="24"/>
          <w:lang w:val="bg-BG" w:eastAsia="bg-BG"/>
        </w:rPr>
      </w:pPr>
      <w:r w:rsidRPr="00A330A0">
        <w:rPr>
          <w:rFonts w:ascii="Garamond" w:hAnsi="Garamond"/>
          <w:sz w:val="24"/>
          <w:lang w:val="bg-BG" w:eastAsia="bg-BG"/>
        </w:rPr>
        <w:t>3</w:t>
      </w:r>
      <w:r w:rsidR="009A0ED7" w:rsidRPr="00A330A0">
        <w:rPr>
          <w:rFonts w:ascii="Garamond" w:hAnsi="Garamond"/>
          <w:sz w:val="24"/>
          <w:lang w:val="bg-BG" w:eastAsia="bg-BG"/>
        </w:rPr>
        <w:t>.1.1. Екипна работа между учителите и другите педагогически специалисти – чл. 178, ал.1, т.1 от ЗПУО</w:t>
      </w:r>
    </w:p>
    <w:p w:rsidR="009A0ED7" w:rsidRPr="00A330A0" w:rsidRDefault="009A0ED7" w:rsidP="00191693">
      <w:pPr>
        <w:spacing w:line="360" w:lineRule="auto"/>
        <w:jc w:val="both"/>
        <w:rPr>
          <w:rFonts w:ascii="Garamond" w:hAnsi="Garamond"/>
          <w:sz w:val="24"/>
          <w:lang w:val="bg-BG" w:eastAsia="bg-BG"/>
        </w:rPr>
      </w:pPr>
    </w:p>
    <w:p w:rsidR="009A0ED7" w:rsidRDefault="009A0ED7" w:rsidP="00040E42">
      <w:pPr>
        <w:spacing w:line="360" w:lineRule="auto"/>
        <w:ind w:firstLine="567"/>
        <w:jc w:val="both"/>
        <w:rPr>
          <w:rFonts w:ascii="Garamond" w:hAnsi="Garamond"/>
          <w:sz w:val="24"/>
          <w:lang w:val="bg-BG" w:eastAsia="bg-BG"/>
        </w:rPr>
      </w:pPr>
      <w:r w:rsidRPr="00922ECC">
        <w:rPr>
          <w:rFonts w:ascii="Garamond" w:hAnsi="Garamond"/>
          <w:sz w:val="24"/>
          <w:lang w:val="bg-BG" w:eastAsia="bg-BG"/>
        </w:rPr>
        <w:t>Екипната работа между учителите и другите педагогически специалисти включва</w:t>
      </w:r>
      <w:r w:rsidR="00191693" w:rsidRPr="00922ECC">
        <w:rPr>
          <w:rFonts w:ascii="Garamond" w:hAnsi="Garamond"/>
          <w:sz w:val="24"/>
          <w:lang w:val="bg-BG" w:eastAsia="bg-BG"/>
        </w:rPr>
        <w:t xml:space="preserve"> </w:t>
      </w:r>
      <w:r w:rsidRPr="00922ECC">
        <w:rPr>
          <w:rFonts w:ascii="Garamond" w:hAnsi="Garamond"/>
          <w:sz w:val="24"/>
          <w:lang w:val="bg-BG" w:eastAsia="bg-BG"/>
        </w:rPr>
        <w:t xml:space="preserve">обсъждане на проблеми и обмяна на добри практики при работата им с едни и същи деца и ученици с цел повишаване ефективността на педагогическите подходи. Учителите, </w:t>
      </w:r>
      <w:r w:rsidRPr="00922ECC">
        <w:rPr>
          <w:rFonts w:ascii="Garamond" w:hAnsi="Garamond"/>
          <w:sz w:val="24"/>
          <w:lang w:val="bg-BG" w:eastAsia="bg-BG"/>
        </w:rPr>
        <w:lastRenderedPageBreak/>
        <w:t xml:space="preserve">работещи в общинските детски градини, училища и обслужващи звена познават и използват в своята пряка работа различните видове обща подкрепа за личностно развитие, по смисъла на чл. 178, ал. 1 от ЗПУО. Обсъждат дейностите, обменят информация и добри педагогически практики с цел подкрепа на всички учители за подобряване на работата им с децата в групата или с учениците в класа. Провеждат </w:t>
      </w:r>
      <w:r w:rsidR="002034FB" w:rsidRPr="00922ECC">
        <w:rPr>
          <w:rFonts w:ascii="Garamond" w:hAnsi="Garamond"/>
          <w:sz w:val="24"/>
          <w:lang w:val="bg-BG" w:eastAsia="bg-BG"/>
        </w:rPr>
        <w:t>срещи за обсъждане на информация относно обучението и развитието на учениците, определят конкретни дейности, с оглед специфичните нужди на отделните ученици с главна цел превенция на насилието и преодоляване на проблемното поведение.</w:t>
      </w:r>
    </w:p>
    <w:p w:rsidR="00971FBF" w:rsidRPr="009B1156" w:rsidRDefault="00971FBF" w:rsidP="00040E42">
      <w:pPr>
        <w:spacing w:line="360" w:lineRule="auto"/>
        <w:ind w:firstLine="567"/>
        <w:jc w:val="both"/>
        <w:rPr>
          <w:rFonts w:ascii="Garamond" w:hAnsi="Garamond"/>
          <w:sz w:val="24"/>
          <w:lang w:val="bg-BG" w:eastAsia="bg-BG"/>
        </w:rPr>
      </w:pPr>
      <w:r w:rsidRPr="009B1156">
        <w:rPr>
          <w:rFonts w:ascii="Garamond" w:hAnsi="Garamond"/>
          <w:sz w:val="24"/>
          <w:lang w:val="bg-BG" w:eastAsia="bg-BG"/>
        </w:rPr>
        <w:t xml:space="preserve">За успешното реализиране на подкрепата за личностно развитие на децата и учениците, през учебната 2020/2021 24 от педагозите в община </w:t>
      </w:r>
      <w:r w:rsidRPr="000000A1">
        <w:rPr>
          <w:rFonts w:ascii="Garamond" w:hAnsi="Garamond"/>
          <w:sz w:val="24"/>
          <w:lang w:val="bg-BG" w:eastAsia="bg-BG"/>
        </w:rPr>
        <w:t>Бобов дол</w:t>
      </w:r>
      <w:r w:rsidRPr="009B1156">
        <w:rPr>
          <w:rFonts w:ascii="Garamond" w:hAnsi="Garamond"/>
          <w:sz w:val="24"/>
          <w:lang w:val="bg-BG" w:eastAsia="bg-BG"/>
        </w:rPr>
        <w:t xml:space="preserve"> са участвали в квалификационни дейности- в или извън училище. Училищата са реализирали  и дейности по обмен на педагогически практики за взаимодействие с деца и родители по методически обединения , провели са открити педагогически ситуации, организирали са  съвместни инициативи, практикуми, спортни състезания, тържества. С оглед повишаване на педагогическите компетенции, директори, заместник директори, учители са участвали в  обучения, курсове, семинари, работни срещи, конференции и други квалификационни форми по проблемите на приобщаващото образование.</w:t>
      </w:r>
    </w:p>
    <w:p w:rsidR="009A0ED7" w:rsidRPr="00A330A0" w:rsidRDefault="009A0ED7" w:rsidP="009A0ED7">
      <w:pPr>
        <w:rPr>
          <w:rFonts w:ascii="Garamond" w:hAnsi="Garamond"/>
          <w:sz w:val="24"/>
          <w:lang w:val="bg-BG" w:eastAsia="bg-BG"/>
        </w:rPr>
      </w:pPr>
    </w:p>
    <w:p w:rsidR="009A0ED7" w:rsidRPr="00922ECC" w:rsidRDefault="009A0ED7" w:rsidP="008D2B7B">
      <w:pPr>
        <w:keepNext/>
        <w:keepLines/>
        <w:jc w:val="center"/>
        <w:rPr>
          <w:rFonts w:ascii="Garamond" w:hAnsi="Garamond"/>
          <w:b/>
          <w:sz w:val="24"/>
          <w:lang w:val="bg-BG" w:eastAsia="bg-BG"/>
        </w:rPr>
      </w:pPr>
      <w:r w:rsidRPr="00922ECC">
        <w:rPr>
          <w:rFonts w:ascii="Garamond" w:hAnsi="Garamond"/>
          <w:b/>
          <w:sz w:val="24"/>
          <w:lang w:val="bg-BG" w:eastAsia="bg-BG"/>
        </w:rPr>
        <w:t xml:space="preserve">Екипи за подкрепа на личностното развитие на децата и учениците в детските градини и училищата за </w:t>
      </w:r>
      <w:r w:rsidR="00116F41">
        <w:rPr>
          <w:rFonts w:ascii="Garamond" w:hAnsi="Garamond"/>
          <w:b/>
          <w:sz w:val="24"/>
          <w:lang w:val="bg-BG" w:eastAsia="bg-BG"/>
        </w:rPr>
        <w:t>2020</w:t>
      </w:r>
      <w:r w:rsidRPr="00922ECC">
        <w:rPr>
          <w:rFonts w:ascii="Garamond" w:hAnsi="Garamond"/>
          <w:b/>
          <w:sz w:val="24"/>
          <w:lang w:val="bg-BG" w:eastAsia="bg-BG"/>
        </w:rPr>
        <w:t>/20</w:t>
      </w:r>
      <w:r w:rsidR="00116F41">
        <w:rPr>
          <w:rFonts w:ascii="Garamond" w:hAnsi="Garamond"/>
          <w:b/>
          <w:sz w:val="24"/>
          <w:lang w:val="bg-BG" w:eastAsia="bg-BG"/>
        </w:rPr>
        <w:t>21</w:t>
      </w:r>
      <w:r w:rsidRPr="00922ECC">
        <w:rPr>
          <w:rFonts w:ascii="Garamond" w:hAnsi="Garamond"/>
          <w:b/>
          <w:sz w:val="24"/>
          <w:lang w:val="bg-BG" w:eastAsia="bg-BG"/>
        </w:rPr>
        <w:t xml:space="preserve"> учебна година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3217"/>
      </w:tblGrid>
      <w:tr w:rsidR="00827864" w:rsidRPr="00922ECC" w:rsidTr="005061E2">
        <w:trPr>
          <w:jc w:val="center"/>
        </w:trPr>
        <w:tc>
          <w:tcPr>
            <w:tcW w:w="1842" w:type="dxa"/>
            <w:shd w:val="clear" w:color="auto" w:fill="EAF1DD"/>
          </w:tcPr>
          <w:p w:rsidR="009A0ED7" w:rsidRPr="005061E2" w:rsidRDefault="009A0ED7" w:rsidP="009A0ED7">
            <w:pPr>
              <w:rPr>
                <w:rFonts w:ascii="Garamond" w:hAnsi="Garamond"/>
                <w:b/>
                <w:sz w:val="24"/>
                <w:lang w:val="bg-BG" w:eastAsia="bg-BG"/>
              </w:rPr>
            </w:pPr>
            <w:r w:rsidRPr="005061E2">
              <w:rPr>
                <w:rFonts w:ascii="Garamond" w:hAnsi="Garamond"/>
                <w:b/>
                <w:sz w:val="24"/>
                <w:lang w:val="bg-BG" w:eastAsia="bg-BG"/>
              </w:rPr>
              <w:t>Община</w:t>
            </w:r>
          </w:p>
        </w:tc>
        <w:tc>
          <w:tcPr>
            <w:tcW w:w="1842" w:type="dxa"/>
            <w:shd w:val="clear" w:color="auto" w:fill="EAF1DD"/>
          </w:tcPr>
          <w:p w:rsidR="009A0ED7" w:rsidRPr="005061E2" w:rsidRDefault="009A0ED7" w:rsidP="009A0ED7">
            <w:pPr>
              <w:rPr>
                <w:rFonts w:ascii="Garamond" w:hAnsi="Garamond"/>
                <w:b/>
                <w:sz w:val="24"/>
                <w:lang w:val="bg-BG" w:eastAsia="bg-BG"/>
              </w:rPr>
            </w:pPr>
            <w:r w:rsidRPr="005061E2">
              <w:rPr>
                <w:rFonts w:ascii="Garamond" w:hAnsi="Garamond"/>
                <w:b/>
                <w:sz w:val="24"/>
                <w:lang w:val="bg-BG" w:eastAsia="bg-BG"/>
              </w:rPr>
              <w:t>Брой екипи</w:t>
            </w:r>
          </w:p>
        </w:tc>
        <w:tc>
          <w:tcPr>
            <w:tcW w:w="1842" w:type="dxa"/>
            <w:shd w:val="clear" w:color="auto" w:fill="EAF1DD"/>
          </w:tcPr>
          <w:p w:rsidR="009A0ED7" w:rsidRPr="005061E2" w:rsidRDefault="009A0ED7" w:rsidP="009A0ED7">
            <w:pPr>
              <w:rPr>
                <w:rFonts w:ascii="Garamond" w:hAnsi="Garamond"/>
                <w:b/>
                <w:sz w:val="24"/>
                <w:lang w:val="bg-BG" w:eastAsia="bg-BG"/>
              </w:rPr>
            </w:pPr>
            <w:r w:rsidRPr="005061E2">
              <w:rPr>
                <w:rFonts w:ascii="Garamond" w:hAnsi="Garamond"/>
                <w:b/>
                <w:sz w:val="24"/>
                <w:lang w:val="bg-BG" w:eastAsia="bg-BG"/>
              </w:rPr>
              <w:t>Брой членове</w:t>
            </w:r>
          </w:p>
        </w:tc>
        <w:tc>
          <w:tcPr>
            <w:tcW w:w="3217" w:type="dxa"/>
            <w:shd w:val="clear" w:color="auto" w:fill="EAF1DD"/>
          </w:tcPr>
          <w:p w:rsidR="009A0ED7" w:rsidRPr="005061E2" w:rsidRDefault="009A0ED7" w:rsidP="009A0ED7">
            <w:pPr>
              <w:rPr>
                <w:rFonts w:ascii="Garamond" w:hAnsi="Garamond"/>
                <w:b/>
                <w:sz w:val="24"/>
                <w:lang w:val="bg-BG" w:eastAsia="bg-BG"/>
              </w:rPr>
            </w:pPr>
            <w:r w:rsidRPr="005061E2">
              <w:rPr>
                <w:rFonts w:ascii="Garamond" w:hAnsi="Garamond"/>
                <w:b/>
                <w:sz w:val="24"/>
                <w:lang w:val="bg-BG" w:eastAsia="bg-BG"/>
              </w:rPr>
              <w:t>Брой проведени заседания</w:t>
            </w:r>
          </w:p>
        </w:tc>
      </w:tr>
      <w:tr w:rsidR="006C6572" w:rsidRPr="00922ECC" w:rsidTr="005061E2">
        <w:trPr>
          <w:jc w:val="center"/>
        </w:trPr>
        <w:tc>
          <w:tcPr>
            <w:tcW w:w="1842" w:type="dxa"/>
            <w:vAlign w:val="center"/>
          </w:tcPr>
          <w:p w:rsidR="006C6572" w:rsidRPr="002330B4" w:rsidRDefault="006C6572" w:rsidP="002330B4">
            <w:pPr>
              <w:ind w:firstLineChars="90" w:firstLine="198"/>
              <w:rPr>
                <w:rFonts w:ascii="Garamond" w:hAnsi="Garamond" w:cs="Calibri"/>
                <w:szCs w:val="22"/>
                <w:lang w:val="bg-BG" w:eastAsia="bg-BG"/>
              </w:rPr>
            </w:pPr>
            <w:r w:rsidRPr="002330B4">
              <w:rPr>
                <w:rFonts w:ascii="Garamond" w:hAnsi="Garamond" w:cs="Calibri"/>
                <w:szCs w:val="22"/>
                <w:lang w:val="bg-BG" w:eastAsia="bg-BG"/>
              </w:rPr>
              <w:t>Бобов дол</w:t>
            </w:r>
          </w:p>
        </w:tc>
        <w:tc>
          <w:tcPr>
            <w:tcW w:w="1842"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9</w:t>
            </w:r>
          </w:p>
        </w:tc>
        <w:tc>
          <w:tcPr>
            <w:tcW w:w="1842"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24</w:t>
            </w:r>
          </w:p>
        </w:tc>
        <w:tc>
          <w:tcPr>
            <w:tcW w:w="3217"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16</w:t>
            </w:r>
          </w:p>
        </w:tc>
      </w:tr>
      <w:tr w:rsidR="006C6572" w:rsidRPr="00922ECC" w:rsidTr="005061E2">
        <w:trPr>
          <w:jc w:val="center"/>
        </w:trPr>
        <w:tc>
          <w:tcPr>
            <w:tcW w:w="1842" w:type="dxa"/>
            <w:vAlign w:val="center"/>
          </w:tcPr>
          <w:p w:rsidR="006C6572" w:rsidRPr="002330B4" w:rsidRDefault="006C6572" w:rsidP="002330B4">
            <w:pPr>
              <w:ind w:firstLineChars="90" w:firstLine="198"/>
              <w:rPr>
                <w:rFonts w:ascii="Garamond" w:hAnsi="Garamond" w:cs="Calibri"/>
                <w:szCs w:val="22"/>
                <w:lang w:val="bg-BG" w:eastAsia="bg-BG"/>
              </w:rPr>
            </w:pPr>
            <w:r w:rsidRPr="002330B4">
              <w:rPr>
                <w:rFonts w:ascii="Garamond" w:hAnsi="Garamond" w:cs="Calibri"/>
                <w:szCs w:val="22"/>
                <w:lang w:val="bg-BG" w:eastAsia="bg-BG"/>
              </w:rPr>
              <w:t>Бобошево</w:t>
            </w:r>
          </w:p>
        </w:tc>
        <w:tc>
          <w:tcPr>
            <w:tcW w:w="1842"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5</w:t>
            </w:r>
          </w:p>
        </w:tc>
        <w:tc>
          <w:tcPr>
            <w:tcW w:w="1842"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10</w:t>
            </w:r>
          </w:p>
        </w:tc>
        <w:tc>
          <w:tcPr>
            <w:tcW w:w="3217"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7</w:t>
            </w:r>
          </w:p>
        </w:tc>
      </w:tr>
      <w:tr w:rsidR="006C6572" w:rsidRPr="00922ECC" w:rsidTr="005061E2">
        <w:trPr>
          <w:jc w:val="center"/>
        </w:trPr>
        <w:tc>
          <w:tcPr>
            <w:tcW w:w="1842" w:type="dxa"/>
            <w:vAlign w:val="center"/>
          </w:tcPr>
          <w:p w:rsidR="006C6572" w:rsidRPr="002330B4" w:rsidRDefault="006C6572" w:rsidP="002330B4">
            <w:pPr>
              <w:ind w:firstLineChars="90" w:firstLine="198"/>
              <w:rPr>
                <w:rFonts w:ascii="Garamond" w:hAnsi="Garamond" w:cs="Calibri"/>
                <w:szCs w:val="22"/>
                <w:lang w:val="bg-BG" w:eastAsia="bg-BG"/>
              </w:rPr>
            </w:pPr>
            <w:r w:rsidRPr="002330B4">
              <w:rPr>
                <w:rFonts w:ascii="Garamond" w:hAnsi="Garamond" w:cs="Calibri"/>
                <w:szCs w:val="22"/>
                <w:lang w:val="bg-BG" w:eastAsia="bg-BG"/>
              </w:rPr>
              <w:t>Дупница</w:t>
            </w:r>
          </w:p>
        </w:tc>
        <w:tc>
          <w:tcPr>
            <w:tcW w:w="1842"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150</w:t>
            </w:r>
          </w:p>
        </w:tc>
        <w:tc>
          <w:tcPr>
            <w:tcW w:w="1842"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271</w:t>
            </w:r>
          </w:p>
        </w:tc>
        <w:tc>
          <w:tcPr>
            <w:tcW w:w="3217"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266</w:t>
            </w:r>
          </w:p>
        </w:tc>
      </w:tr>
      <w:tr w:rsidR="006C6572" w:rsidRPr="00922ECC" w:rsidTr="005061E2">
        <w:trPr>
          <w:jc w:val="center"/>
        </w:trPr>
        <w:tc>
          <w:tcPr>
            <w:tcW w:w="1842" w:type="dxa"/>
            <w:vAlign w:val="center"/>
          </w:tcPr>
          <w:p w:rsidR="006C6572" w:rsidRPr="002330B4" w:rsidRDefault="006C6572" w:rsidP="002330B4">
            <w:pPr>
              <w:ind w:firstLineChars="90" w:firstLine="198"/>
              <w:rPr>
                <w:rFonts w:ascii="Garamond" w:hAnsi="Garamond" w:cs="Calibri"/>
                <w:szCs w:val="22"/>
                <w:lang w:val="bg-BG" w:eastAsia="bg-BG"/>
              </w:rPr>
            </w:pPr>
            <w:r w:rsidRPr="002330B4">
              <w:rPr>
                <w:rFonts w:ascii="Garamond" w:hAnsi="Garamond" w:cs="Calibri"/>
                <w:szCs w:val="22"/>
                <w:lang w:val="bg-BG" w:eastAsia="bg-BG"/>
              </w:rPr>
              <w:t>Кочериново</w:t>
            </w:r>
          </w:p>
        </w:tc>
        <w:tc>
          <w:tcPr>
            <w:tcW w:w="1842"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12</w:t>
            </w:r>
          </w:p>
        </w:tc>
        <w:tc>
          <w:tcPr>
            <w:tcW w:w="1842"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21</w:t>
            </w:r>
          </w:p>
        </w:tc>
        <w:tc>
          <w:tcPr>
            <w:tcW w:w="3217"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6</w:t>
            </w:r>
          </w:p>
        </w:tc>
      </w:tr>
      <w:tr w:rsidR="006C6572" w:rsidRPr="00922ECC" w:rsidTr="005061E2">
        <w:trPr>
          <w:jc w:val="center"/>
        </w:trPr>
        <w:tc>
          <w:tcPr>
            <w:tcW w:w="1842" w:type="dxa"/>
            <w:vAlign w:val="center"/>
          </w:tcPr>
          <w:p w:rsidR="006C6572" w:rsidRPr="002330B4" w:rsidRDefault="006C6572" w:rsidP="002330B4">
            <w:pPr>
              <w:ind w:firstLineChars="90" w:firstLine="198"/>
              <w:rPr>
                <w:rFonts w:ascii="Garamond" w:hAnsi="Garamond" w:cs="Calibri"/>
                <w:szCs w:val="22"/>
                <w:lang w:val="bg-BG" w:eastAsia="bg-BG"/>
              </w:rPr>
            </w:pPr>
            <w:r w:rsidRPr="002330B4">
              <w:rPr>
                <w:rFonts w:ascii="Garamond" w:hAnsi="Garamond" w:cs="Calibri"/>
                <w:szCs w:val="22"/>
                <w:lang w:val="bg-BG" w:eastAsia="bg-BG"/>
              </w:rPr>
              <w:t>Кюстендил</w:t>
            </w:r>
          </w:p>
        </w:tc>
        <w:tc>
          <w:tcPr>
            <w:tcW w:w="1842" w:type="dxa"/>
          </w:tcPr>
          <w:p w:rsidR="006C6572" w:rsidRPr="002330B4" w:rsidRDefault="002330B4" w:rsidP="002330B4">
            <w:pPr>
              <w:jc w:val="center"/>
              <w:rPr>
                <w:rFonts w:ascii="Garamond" w:hAnsi="Garamond"/>
                <w:szCs w:val="22"/>
                <w:lang w:val="bg-BG" w:eastAsia="bg-BG"/>
              </w:rPr>
            </w:pPr>
            <w:r w:rsidRPr="002330B4">
              <w:rPr>
                <w:rFonts w:ascii="Garamond" w:hAnsi="Garamond"/>
                <w:szCs w:val="22"/>
                <w:lang w:val="bg-BG" w:eastAsia="bg-BG"/>
              </w:rPr>
              <w:t>135</w:t>
            </w:r>
          </w:p>
        </w:tc>
        <w:tc>
          <w:tcPr>
            <w:tcW w:w="1842" w:type="dxa"/>
          </w:tcPr>
          <w:p w:rsidR="006C6572" w:rsidRPr="002330B4" w:rsidRDefault="002330B4" w:rsidP="002330B4">
            <w:pPr>
              <w:jc w:val="center"/>
              <w:rPr>
                <w:rFonts w:ascii="Garamond" w:hAnsi="Garamond"/>
                <w:szCs w:val="22"/>
                <w:lang w:val="bg-BG" w:eastAsia="bg-BG"/>
              </w:rPr>
            </w:pPr>
            <w:r w:rsidRPr="002330B4">
              <w:rPr>
                <w:rFonts w:ascii="Garamond" w:hAnsi="Garamond"/>
                <w:szCs w:val="22"/>
                <w:lang w:val="bg-BG" w:eastAsia="bg-BG"/>
              </w:rPr>
              <w:t>342</w:t>
            </w:r>
          </w:p>
        </w:tc>
        <w:tc>
          <w:tcPr>
            <w:tcW w:w="3217" w:type="dxa"/>
          </w:tcPr>
          <w:p w:rsidR="006C6572" w:rsidRPr="002330B4" w:rsidRDefault="002330B4" w:rsidP="002330B4">
            <w:pPr>
              <w:jc w:val="center"/>
              <w:rPr>
                <w:rFonts w:ascii="Garamond" w:hAnsi="Garamond"/>
                <w:szCs w:val="22"/>
                <w:lang w:val="bg-BG" w:eastAsia="bg-BG"/>
              </w:rPr>
            </w:pPr>
            <w:r w:rsidRPr="002330B4">
              <w:rPr>
                <w:rFonts w:ascii="Garamond" w:hAnsi="Garamond"/>
                <w:szCs w:val="22"/>
                <w:lang w:val="bg-BG" w:eastAsia="bg-BG"/>
              </w:rPr>
              <w:t>363</w:t>
            </w:r>
          </w:p>
        </w:tc>
      </w:tr>
      <w:tr w:rsidR="006C6572" w:rsidRPr="00922ECC" w:rsidTr="005061E2">
        <w:trPr>
          <w:jc w:val="center"/>
        </w:trPr>
        <w:tc>
          <w:tcPr>
            <w:tcW w:w="1842" w:type="dxa"/>
            <w:vAlign w:val="center"/>
          </w:tcPr>
          <w:p w:rsidR="006C6572" w:rsidRPr="002330B4" w:rsidRDefault="006C6572" w:rsidP="002330B4">
            <w:pPr>
              <w:ind w:firstLineChars="90" w:firstLine="198"/>
              <w:rPr>
                <w:rFonts w:ascii="Garamond" w:hAnsi="Garamond" w:cs="Calibri"/>
                <w:szCs w:val="22"/>
                <w:lang w:val="bg-BG" w:eastAsia="bg-BG"/>
              </w:rPr>
            </w:pPr>
            <w:r w:rsidRPr="002330B4">
              <w:rPr>
                <w:rFonts w:ascii="Garamond" w:hAnsi="Garamond" w:cs="Calibri"/>
                <w:szCs w:val="22"/>
                <w:lang w:val="bg-BG" w:eastAsia="bg-BG"/>
              </w:rPr>
              <w:t>Невестино</w:t>
            </w:r>
          </w:p>
        </w:tc>
        <w:tc>
          <w:tcPr>
            <w:tcW w:w="1842"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8</w:t>
            </w:r>
          </w:p>
        </w:tc>
        <w:tc>
          <w:tcPr>
            <w:tcW w:w="1842"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13</w:t>
            </w:r>
          </w:p>
        </w:tc>
        <w:tc>
          <w:tcPr>
            <w:tcW w:w="3217"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10</w:t>
            </w:r>
          </w:p>
        </w:tc>
      </w:tr>
      <w:tr w:rsidR="006C6572" w:rsidRPr="00922ECC" w:rsidTr="005061E2">
        <w:trPr>
          <w:jc w:val="center"/>
        </w:trPr>
        <w:tc>
          <w:tcPr>
            <w:tcW w:w="1842" w:type="dxa"/>
            <w:vAlign w:val="center"/>
          </w:tcPr>
          <w:p w:rsidR="006C6572" w:rsidRPr="002330B4" w:rsidRDefault="006C6572" w:rsidP="002330B4">
            <w:pPr>
              <w:ind w:firstLineChars="90" w:firstLine="198"/>
              <w:rPr>
                <w:rFonts w:ascii="Garamond" w:hAnsi="Garamond" w:cs="Calibri"/>
                <w:szCs w:val="22"/>
                <w:lang w:val="bg-BG" w:eastAsia="bg-BG"/>
              </w:rPr>
            </w:pPr>
            <w:r w:rsidRPr="002330B4">
              <w:rPr>
                <w:rFonts w:ascii="Garamond" w:hAnsi="Garamond" w:cs="Calibri"/>
                <w:szCs w:val="22"/>
                <w:lang w:val="bg-BG" w:eastAsia="bg-BG"/>
              </w:rPr>
              <w:t>Рила</w:t>
            </w:r>
          </w:p>
        </w:tc>
        <w:tc>
          <w:tcPr>
            <w:tcW w:w="1842"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4</w:t>
            </w:r>
          </w:p>
        </w:tc>
        <w:tc>
          <w:tcPr>
            <w:tcW w:w="1842"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20</w:t>
            </w:r>
          </w:p>
        </w:tc>
        <w:tc>
          <w:tcPr>
            <w:tcW w:w="3217"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17</w:t>
            </w:r>
          </w:p>
        </w:tc>
      </w:tr>
      <w:tr w:rsidR="006C6572" w:rsidRPr="00922ECC" w:rsidTr="005061E2">
        <w:trPr>
          <w:jc w:val="center"/>
        </w:trPr>
        <w:tc>
          <w:tcPr>
            <w:tcW w:w="1842" w:type="dxa"/>
            <w:vAlign w:val="center"/>
          </w:tcPr>
          <w:p w:rsidR="006C6572" w:rsidRPr="002330B4" w:rsidRDefault="006C6572" w:rsidP="002330B4">
            <w:pPr>
              <w:ind w:firstLineChars="90" w:firstLine="198"/>
              <w:rPr>
                <w:rFonts w:ascii="Garamond" w:hAnsi="Garamond" w:cs="Calibri"/>
                <w:szCs w:val="22"/>
                <w:lang w:val="bg-BG" w:eastAsia="bg-BG"/>
              </w:rPr>
            </w:pPr>
            <w:r w:rsidRPr="002330B4">
              <w:rPr>
                <w:rFonts w:ascii="Garamond" w:hAnsi="Garamond" w:cs="Calibri"/>
                <w:szCs w:val="22"/>
                <w:lang w:val="bg-BG" w:eastAsia="bg-BG"/>
              </w:rPr>
              <w:t>Сапарева баня</w:t>
            </w:r>
          </w:p>
        </w:tc>
        <w:tc>
          <w:tcPr>
            <w:tcW w:w="1842"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18</w:t>
            </w:r>
          </w:p>
        </w:tc>
        <w:tc>
          <w:tcPr>
            <w:tcW w:w="1842"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43</w:t>
            </w:r>
          </w:p>
        </w:tc>
        <w:tc>
          <w:tcPr>
            <w:tcW w:w="3217"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11</w:t>
            </w:r>
          </w:p>
        </w:tc>
      </w:tr>
      <w:tr w:rsidR="006C6572" w:rsidRPr="00922ECC" w:rsidTr="005061E2">
        <w:trPr>
          <w:jc w:val="center"/>
        </w:trPr>
        <w:tc>
          <w:tcPr>
            <w:tcW w:w="1842" w:type="dxa"/>
            <w:vAlign w:val="center"/>
          </w:tcPr>
          <w:p w:rsidR="006C6572" w:rsidRPr="002330B4" w:rsidRDefault="006C6572" w:rsidP="002330B4">
            <w:pPr>
              <w:ind w:firstLineChars="90" w:firstLine="198"/>
              <w:rPr>
                <w:rFonts w:ascii="Garamond" w:hAnsi="Garamond" w:cs="Calibri"/>
                <w:szCs w:val="22"/>
                <w:lang w:val="bg-BG" w:eastAsia="bg-BG"/>
              </w:rPr>
            </w:pPr>
            <w:r w:rsidRPr="002330B4">
              <w:rPr>
                <w:rFonts w:ascii="Garamond" w:hAnsi="Garamond" w:cs="Calibri"/>
                <w:szCs w:val="22"/>
                <w:lang w:val="bg-BG" w:eastAsia="bg-BG"/>
              </w:rPr>
              <w:t>Трекляно</w:t>
            </w:r>
          </w:p>
        </w:tc>
        <w:tc>
          <w:tcPr>
            <w:tcW w:w="1842"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2</w:t>
            </w:r>
          </w:p>
        </w:tc>
        <w:tc>
          <w:tcPr>
            <w:tcW w:w="1842"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5</w:t>
            </w:r>
          </w:p>
        </w:tc>
        <w:tc>
          <w:tcPr>
            <w:tcW w:w="3217" w:type="dxa"/>
          </w:tcPr>
          <w:p w:rsidR="006C6572" w:rsidRPr="002330B4" w:rsidRDefault="002330B4" w:rsidP="002330B4">
            <w:pPr>
              <w:jc w:val="center"/>
              <w:rPr>
                <w:rFonts w:ascii="Garamond" w:hAnsi="Garamond"/>
                <w:szCs w:val="22"/>
                <w:lang w:val="bg-BG"/>
              </w:rPr>
            </w:pPr>
            <w:r w:rsidRPr="002330B4">
              <w:rPr>
                <w:rFonts w:ascii="Garamond" w:hAnsi="Garamond"/>
                <w:szCs w:val="22"/>
                <w:lang w:val="bg-BG"/>
              </w:rPr>
              <w:t>3</w:t>
            </w:r>
          </w:p>
        </w:tc>
      </w:tr>
    </w:tbl>
    <w:p w:rsidR="00D36A7C" w:rsidRPr="00040E42" w:rsidRDefault="00D36A7C" w:rsidP="00414023">
      <w:pPr>
        <w:jc w:val="both"/>
        <w:rPr>
          <w:rFonts w:ascii="Garamond" w:hAnsi="Garamond"/>
          <w:lang w:val="bg-BG"/>
        </w:rPr>
      </w:pPr>
      <w:r w:rsidRPr="00040E42">
        <w:rPr>
          <w:rFonts w:ascii="Garamond" w:hAnsi="Garamond"/>
          <w:b/>
          <w:lang w:val="bg-BG"/>
        </w:rPr>
        <w:t>Източник</w:t>
      </w:r>
      <w:r w:rsidRPr="00040E42">
        <w:rPr>
          <w:rFonts w:ascii="Garamond" w:hAnsi="Garamond"/>
          <w:lang w:val="bg-BG"/>
        </w:rPr>
        <w:t xml:space="preserve">: По данни </w:t>
      </w:r>
      <w:r w:rsidR="000B21B8" w:rsidRPr="00040E42">
        <w:rPr>
          <w:rFonts w:ascii="Garamond" w:hAnsi="Garamond"/>
          <w:lang w:val="bg-BG"/>
        </w:rPr>
        <w:t>на</w:t>
      </w:r>
      <w:r w:rsidR="006C6572" w:rsidRPr="00040E42">
        <w:rPr>
          <w:rFonts w:ascii="Garamond" w:hAnsi="Garamond"/>
          <w:lang w:val="bg-BG"/>
        </w:rPr>
        <w:t xml:space="preserve"> РУО – Кюстендил.</w:t>
      </w:r>
    </w:p>
    <w:p w:rsidR="009A0ED7" w:rsidRPr="00A330A0" w:rsidRDefault="009A0ED7" w:rsidP="009A0ED7">
      <w:pPr>
        <w:rPr>
          <w:rFonts w:ascii="Garamond" w:hAnsi="Garamond"/>
          <w:sz w:val="24"/>
          <w:lang w:val="bg-BG"/>
        </w:rPr>
      </w:pPr>
    </w:p>
    <w:p w:rsidR="00191693" w:rsidRDefault="00A40210" w:rsidP="00693913">
      <w:pPr>
        <w:spacing w:line="360" w:lineRule="auto"/>
        <w:jc w:val="both"/>
        <w:rPr>
          <w:rFonts w:ascii="Garamond" w:hAnsi="Garamond"/>
          <w:sz w:val="24"/>
          <w:lang w:val="bg-BG" w:eastAsia="bg-BG"/>
        </w:rPr>
      </w:pPr>
      <w:r w:rsidRPr="00922ECC">
        <w:rPr>
          <w:rFonts w:ascii="Garamond" w:hAnsi="Garamond"/>
          <w:sz w:val="24"/>
          <w:lang w:val="bg-BG" w:eastAsia="bg-BG"/>
        </w:rPr>
        <w:t>3</w:t>
      </w:r>
      <w:r w:rsidR="00191693" w:rsidRPr="00922ECC">
        <w:rPr>
          <w:rFonts w:ascii="Garamond" w:hAnsi="Garamond"/>
          <w:sz w:val="24"/>
          <w:lang w:val="bg-BG" w:eastAsia="bg-BG"/>
        </w:rPr>
        <w:t>.1.</w:t>
      </w:r>
      <w:r w:rsidR="009A0ED7" w:rsidRPr="00922ECC">
        <w:rPr>
          <w:rFonts w:ascii="Garamond" w:hAnsi="Garamond"/>
          <w:sz w:val="24"/>
          <w:lang w:val="bg-BG" w:eastAsia="bg-BG"/>
        </w:rPr>
        <w:t xml:space="preserve">2. </w:t>
      </w:r>
      <w:r w:rsidR="00191693" w:rsidRPr="00922ECC">
        <w:rPr>
          <w:rFonts w:ascii="Garamond" w:hAnsi="Garamond"/>
          <w:sz w:val="24"/>
          <w:lang w:val="bg-BG" w:eastAsia="bg-BG"/>
        </w:rPr>
        <w:t xml:space="preserve">Допълнително </w:t>
      </w:r>
      <w:r w:rsidR="009A0ED7" w:rsidRPr="00922ECC">
        <w:rPr>
          <w:rFonts w:ascii="Garamond" w:hAnsi="Garamond"/>
          <w:sz w:val="24"/>
          <w:lang w:val="bg-BG" w:eastAsia="bg-BG"/>
        </w:rPr>
        <w:t>обучение по учебни предмети</w:t>
      </w:r>
      <w:r w:rsidR="00191693" w:rsidRPr="00922ECC">
        <w:rPr>
          <w:rFonts w:ascii="Garamond" w:hAnsi="Garamond"/>
          <w:sz w:val="24"/>
          <w:lang w:val="bg-BG" w:eastAsia="bg-BG"/>
        </w:rPr>
        <w:t xml:space="preserve"> - чл. 178, ал.1, т.2 от ЗПУО</w:t>
      </w:r>
    </w:p>
    <w:p w:rsidR="00FE1872" w:rsidRPr="00922ECC" w:rsidRDefault="00FE1872" w:rsidP="00FE1872">
      <w:pPr>
        <w:jc w:val="both"/>
        <w:rPr>
          <w:rFonts w:ascii="Garamond" w:hAnsi="Garamond"/>
          <w:sz w:val="24"/>
          <w:lang w:val="bg-BG" w:eastAsia="bg-BG"/>
        </w:rPr>
      </w:pPr>
    </w:p>
    <w:p w:rsidR="00AA37C3" w:rsidRPr="00922ECC" w:rsidRDefault="00AA37C3" w:rsidP="00040E42">
      <w:pPr>
        <w:spacing w:line="360" w:lineRule="auto"/>
        <w:ind w:firstLine="567"/>
        <w:jc w:val="both"/>
        <w:rPr>
          <w:rFonts w:ascii="Garamond" w:hAnsi="Garamond"/>
          <w:sz w:val="24"/>
          <w:lang w:val="bg-BG" w:eastAsia="bg-BG"/>
        </w:rPr>
      </w:pPr>
      <w:r w:rsidRPr="00922ECC">
        <w:rPr>
          <w:rFonts w:ascii="Garamond" w:hAnsi="Garamond"/>
          <w:sz w:val="24"/>
          <w:lang w:val="bg-BG" w:eastAsia="bg-BG"/>
        </w:rPr>
        <w:t xml:space="preserve">Допълнителното обучение по учебни предмети е насочено към ученици, които имат системни пропуски по даден учебен предмет, които са напреднали по даден учебен предмет и/или за които се препоръчва такова обучение в плана за подкрепа. Потребностите от допълнителното обучение се определят от учителя по предмета и координатора по чл. 7 от Наредба за приобщаващото образование, а за учениците със специални образователни потребности и за учениците с изявени дарби - от екипа за подкрепа за личностно развитие </w:t>
      </w:r>
      <w:r w:rsidRPr="00922ECC">
        <w:rPr>
          <w:rFonts w:ascii="Garamond" w:hAnsi="Garamond"/>
          <w:sz w:val="24"/>
          <w:lang w:val="bg-BG" w:eastAsia="bg-BG"/>
        </w:rPr>
        <w:lastRenderedPageBreak/>
        <w:t>на конкретния ученик. Допълнителното обучение по учебен предмет се провежда в учебни дни извън часовете по училищния учебен план и по време на лятната ваканция.</w:t>
      </w:r>
    </w:p>
    <w:p w:rsidR="00282C0C" w:rsidRPr="009B1156" w:rsidRDefault="00AA37C3" w:rsidP="00040E42">
      <w:pPr>
        <w:spacing w:line="360" w:lineRule="auto"/>
        <w:ind w:firstLine="567"/>
        <w:jc w:val="both"/>
        <w:rPr>
          <w:rFonts w:ascii="Garamond" w:hAnsi="Garamond"/>
          <w:sz w:val="24"/>
          <w:lang w:val="bg-BG" w:eastAsia="bg-BG"/>
        </w:rPr>
      </w:pPr>
      <w:r w:rsidRPr="009B1156">
        <w:rPr>
          <w:rFonts w:ascii="Garamond" w:hAnsi="Garamond"/>
          <w:sz w:val="24"/>
          <w:lang w:val="bg-BG" w:eastAsia="bg-BG"/>
        </w:rPr>
        <w:t xml:space="preserve">Допълнителното обучение по учебни предмети се провежда и по Проект </w:t>
      </w:r>
      <w:r w:rsidRPr="009B1156">
        <w:rPr>
          <w:rFonts w:ascii="Garamond" w:eastAsia="Calibri" w:hAnsi="Garamond" w:cs="Arial"/>
          <w:sz w:val="24"/>
        </w:rPr>
        <w:t>BG</w:t>
      </w:r>
      <w:r w:rsidRPr="009B1156">
        <w:rPr>
          <w:rFonts w:ascii="Garamond" w:eastAsia="Calibri" w:hAnsi="Garamond" w:cs="Arial"/>
          <w:sz w:val="24"/>
          <w:lang w:val="ru-RU"/>
        </w:rPr>
        <w:t>05</w:t>
      </w:r>
      <w:r w:rsidRPr="009B1156">
        <w:rPr>
          <w:rFonts w:ascii="Garamond" w:eastAsia="Calibri" w:hAnsi="Garamond" w:cs="Arial"/>
          <w:sz w:val="24"/>
        </w:rPr>
        <w:t>M</w:t>
      </w:r>
      <w:r w:rsidRPr="009B1156">
        <w:rPr>
          <w:rFonts w:ascii="Garamond" w:eastAsia="Calibri" w:hAnsi="Garamond" w:cs="Arial"/>
          <w:sz w:val="24"/>
          <w:lang w:val="ru-RU"/>
        </w:rPr>
        <w:t>2</w:t>
      </w:r>
      <w:r w:rsidRPr="009B1156">
        <w:rPr>
          <w:rFonts w:ascii="Garamond" w:eastAsia="Calibri" w:hAnsi="Garamond" w:cs="Arial"/>
          <w:sz w:val="24"/>
        </w:rPr>
        <w:t>OP</w:t>
      </w:r>
      <w:r w:rsidRPr="009B1156">
        <w:rPr>
          <w:rFonts w:ascii="Garamond" w:eastAsia="Calibri" w:hAnsi="Garamond" w:cs="Arial"/>
          <w:sz w:val="24"/>
          <w:lang w:val="ru-RU"/>
        </w:rPr>
        <w:t xml:space="preserve">001-2.011 </w:t>
      </w:r>
      <w:r w:rsidRPr="009B1156">
        <w:rPr>
          <w:rFonts w:ascii="Garamond" w:eastAsia="Calibri" w:hAnsi="Garamond" w:cs="Arial"/>
          <w:sz w:val="24"/>
          <w:lang w:val="bg-BG"/>
        </w:rPr>
        <w:t>„Подкрепа за успех“, финансиран от Оперативна програма „Наука и образование за интелигентен растеж“ (2014-2020)</w:t>
      </w:r>
      <w:r w:rsidR="00282C0C" w:rsidRPr="009B1156">
        <w:rPr>
          <w:rFonts w:ascii="Garamond" w:eastAsia="Calibri" w:hAnsi="Garamond" w:cs="Arial"/>
          <w:sz w:val="24"/>
        </w:rPr>
        <w:t>.</w:t>
      </w:r>
      <w:r w:rsidRPr="009B1156">
        <w:rPr>
          <w:rFonts w:ascii="Garamond" w:eastAsia="Calibri" w:hAnsi="Garamond" w:cs="Arial"/>
          <w:sz w:val="24"/>
          <w:lang w:val="bg-BG"/>
        </w:rPr>
        <w:t xml:space="preserve"> </w:t>
      </w:r>
    </w:p>
    <w:p w:rsidR="00AA37C3" w:rsidRPr="009B1156" w:rsidRDefault="00AA37C3" w:rsidP="00040E42">
      <w:pPr>
        <w:spacing w:line="360" w:lineRule="auto"/>
        <w:ind w:firstLine="567"/>
        <w:jc w:val="both"/>
        <w:rPr>
          <w:rFonts w:ascii="Garamond" w:hAnsi="Garamond"/>
          <w:sz w:val="24"/>
          <w:lang w:val="bg-BG" w:eastAsia="bg-BG"/>
        </w:rPr>
      </w:pPr>
      <w:r w:rsidRPr="009B1156">
        <w:rPr>
          <w:rFonts w:ascii="Garamond" w:hAnsi="Garamond"/>
          <w:sz w:val="24"/>
          <w:lang w:val="bg-BG" w:eastAsia="bg-BG"/>
        </w:rPr>
        <w:t xml:space="preserve">Основната цел на проекта е насочена към: </w:t>
      </w:r>
    </w:p>
    <w:p w:rsidR="00AA37C3" w:rsidRPr="009B1156" w:rsidRDefault="00AA37C3" w:rsidP="00AA37C3">
      <w:pPr>
        <w:spacing w:line="360" w:lineRule="auto"/>
        <w:jc w:val="both"/>
        <w:rPr>
          <w:rFonts w:ascii="Garamond" w:hAnsi="Garamond"/>
          <w:sz w:val="24"/>
          <w:lang w:val="bg-BG" w:eastAsia="bg-BG"/>
        </w:rPr>
      </w:pPr>
      <w:r w:rsidRPr="009B1156">
        <w:rPr>
          <w:rFonts w:ascii="Garamond" w:hAnsi="Garamond"/>
          <w:sz w:val="24"/>
          <w:lang w:val="bg-BG" w:eastAsia="bg-BG"/>
        </w:rPr>
        <w:t>1. намаляване и предотвратяване на преждевременното напускане на училище и насърчаване на равния достъп до висококачествено основно и средно образование, включващо формални, неформални и самостоятелни начини на учене за повторно включване в образователната система и системата на обучение;</w:t>
      </w:r>
    </w:p>
    <w:p w:rsidR="008562D1" w:rsidRDefault="00AA37C3" w:rsidP="00693913">
      <w:pPr>
        <w:spacing w:line="360" w:lineRule="auto"/>
        <w:jc w:val="both"/>
        <w:rPr>
          <w:rFonts w:ascii="Garamond" w:hAnsi="Garamond"/>
          <w:sz w:val="24"/>
          <w:lang w:val="bg-BG" w:eastAsia="bg-BG"/>
        </w:rPr>
      </w:pPr>
      <w:r w:rsidRPr="009B1156">
        <w:rPr>
          <w:rFonts w:ascii="Garamond" w:hAnsi="Garamond"/>
          <w:sz w:val="24"/>
          <w:lang w:val="bg-BG" w:eastAsia="bg-BG"/>
        </w:rPr>
        <w:t>2. подобряване на равния достъп до учене през целия живот за всички възрастови групи чрез формални, неформални и самостоятелни начини, усъвършенстване на знанията, уменията и квалификацията на работната сила и насърчаване на гъвкави начини за учене, включително чрез напътствия за кариерно развитие и валидиране на придобитата квалификация. Специфичните цели на проекта са: да се намали броят на преждевременно напусналите училище чрез своевременно идентифициране на системни пропуски в компетентностите на учениците и осигуряване на възможност за допълнително обучение за компенсиране на пропуските им и за повишаване на мотивацията им за успех; да се повиши професионалната компетентност на педагогическите специалисти за оценяване на резултати от обучението посредством инструментариум за установяване на пропуските на учениците в процеса на обучението им и за подобряване на постиженията им при овладяв</w:t>
      </w:r>
      <w:r w:rsidR="00185879" w:rsidRPr="009B1156">
        <w:rPr>
          <w:rFonts w:ascii="Garamond" w:hAnsi="Garamond"/>
          <w:sz w:val="24"/>
          <w:lang w:val="bg-BG" w:eastAsia="bg-BG"/>
        </w:rPr>
        <w:t xml:space="preserve">ане на ключови компетентности; </w:t>
      </w:r>
      <w:r w:rsidRPr="009B1156">
        <w:rPr>
          <w:rFonts w:ascii="Garamond" w:hAnsi="Garamond"/>
          <w:sz w:val="24"/>
          <w:lang w:val="bg-BG" w:eastAsia="bg-BG"/>
        </w:rPr>
        <w:t>да се използват възможностите на кариерното ориентиране за подкрепа на ученици, които са в риск от преждевременно напускане на образователната система, с оглед бъдещата им социална, професионална и личностна реализация; да се оптимизира взаимодействието на училището с родителите на учениците от уязвимите групи и с местната общност за устойчивото задържане на учениците в училище; да се създаде мотивираща и позитивна среда за популяризиране на постиженията, компетентностите и творческите резултати на учениците чрез участието им в между</w:t>
      </w:r>
      <w:r w:rsidR="00FE1872">
        <w:rPr>
          <w:rFonts w:ascii="Garamond" w:hAnsi="Garamond"/>
          <w:sz w:val="24"/>
          <w:lang w:val="bg-BG" w:eastAsia="bg-BG"/>
        </w:rPr>
        <w:t>училищни дейности и инициативи.</w:t>
      </w:r>
    </w:p>
    <w:p w:rsidR="00FE1872" w:rsidRPr="00A330A0" w:rsidRDefault="00FE1872" w:rsidP="00FE1872">
      <w:pPr>
        <w:jc w:val="both"/>
        <w:rPr>
          <w:rFonts w:ascii="Garamond" w:hAnsi="Garamond"/>
          <w:sz w:val="24"/>
          <w:lang w:val="bg-BG" w:eastAsia="bg-BG"/>
        </w:rPr>
      </w:pPr>
    </w:p>
    <w:p w:rsidR="009A0ED7" w:rsidRDefault="00A40210" w:rsidP="00693913">
      <w:pPr>
        <w:spacing w:line="360" w:lineRule="auto"/>
        <w:jc w:val="both"/>
        <w:rPr>
          <w:rFonts w:ascii="Garamond" w:hAnsi="Garamond"/>
          <w:sz w:val="24"/>
          <w:lang w:val="bg-BG" w:eastAsia="bg-BG"/>
        </w:rPr>
      </w:pPr>
      <w:r w:rsidRPr="00922ECC">
        <w:rPr>
          <w:rFonts w:ascii="Garamond" w:hAnsi="Garamond"/>
          <w:sz w:val="24"/>
          <w:lang w:val="bg-BG" w:eastAsia="bg-BG"/>
        </w:rPr>
        <w:t>3</w:t>
      </w:r>
      <w:r w:rsidR="00295A3C" w:rsidRPr="00922ECC">
        <w:rPr>
          <w:rFonts w:ascii="Garamond" w:hAnsi="Garamond"/>
          <w:sz w:val="24"/>
          <w:lang w:val="bg-BG" w:eastAsia="bg-BG"/>
        </w:rPr>
        <w:t>.1.3</w:t>
      </w:r>
      <w:r w:rsidR="009A0ED7" w:rsidRPr="00922ECC">
        <w:rPr>
          <w:rFonts w:ascii="Garamond" w:hAnsi="Garamond"/>
          <w:sz w:val="24"/>
          <w:lang w:val="bg-BG" w:eastAsia="bg-BG"/>
        </w:rPr>
        <w:t xml:space="preserve">. </w:t>
      </w:r>
      <w:r w:rsidR="00295A3C" w:rsidRPr="00922ECC">
        <w:rPr>
          <w:rFonts w:ascii="Garamond" w:hAnsi="Garamond"/>
          <w:sz w:val="24"/>
          <w:lang w:val="bg-BG" w:eastAsia="bg-BG"/>
        </w:rPr>
        <w:t xml:space="preserve">Допълнителни </w:t>
      </w:r>
      <w:r w:rsidR="009A0ED7" w:rsidRPr="00922ECC">
        <w:rPr>
          <w:rFonts w:ascii="Garamond" w:hAnsi="Garamond"/>
          <w:sz w:val="24"/>
          <w:lang w:val="bg-BG" w:eastAsia="bg-BG"/>
        </w:rPr>
        <w:t xml:space="preserve">модули за деца, </w:t>
      </w:r>
      <w:r w:rsidR="00295A3C" w:rsidRPr="00922ECC">
        <w:rPr>
          <w:rFonts w:ascii="Garamond" w:hAnsi="Garamond"/>
          <w:sz w:val="24"/>
          <w:lang w:val="bg-BG" w:eastAsia="bg-BG"/>
        </w:rPr>
        <w:t>които не владеят български език - чл. 178, ал.1, т.3 от ЗПУО</w:t>
      </w:r>
    </w:p>
    <w:p w:rsidR="00FE1872" w:rsidRPr="00922ECC" w:rsidRDefault="00FE1872" w:rsidP="00FE1872">
      <w:pPr>
        <w:jc w:val="both"/>
        <w:rPr>
          <w:rFonts w:ascii="Garamond" w:hAnsi="Garamond"/>
          <w:sz w:val="24"/>
          <w:lang w:val="bg-BG" w:eastAsia="bg-BG"/>
        </w:rPr>
      </w:pPr>
    </w:p>
    <w:p w:rsidR="00AA37C3" w:rsidRPr="009B1156" w:rsidRDefault="00AA37C3" w:rsidP="006F52EC">
      <w:pPr>
        <w:spacing w:line="360" w:lineRule="auto"/>
        <w:ind w:firstLine="567"/>
        <w:jc w:val="both"/>
        <w:rPr>
          <w:rFonts w:ascii="Garamond" w:hAnsi="Garamond"/>
          <w:sz w:val="24"/>
          <w:lang w:val="bg-BG"/>
        </w:rPr>
      </w:pPr>
      <w:r w:rsidRPr="00922ECC">
        <w:rPr>
          <w:rFonts w:ascii="Garamond" w:hAnsi="Garamond"/>
          <w:sz w:val="24"/>
          <w:lang w:val="bg-BG"/>
        </w:rPr>
        <w:t xml:space="preserve">Тази форма/дейност на обща подкрепа за личностно развитие се осъществява в детските градини. Реализирането на същата е свързана с извършването на </w:t>
      </w:r>
      <w:r w:rsidRPr="00922ECC">
        <w:rPr>
          <w:rFonts w:ascii="Garamond" w:hAnsi="Garamond"/>
          <w:sz w:val="24"/>
          <w:lang w:val="bg-BG" w:eastAsia="bg-BG"/>
        </w:rPr>
        <w:t xml:space="preserve">ранно оценяване </w:t>
      </w:r>
      <w:r w:rsidRPr="00922ECC">
        <w:rPr>
          <w:rFonts w:ascii="Garamond" w:hAnsi="Garamond"/>
          <w:sz w:val="24"/>
          <w:lang w:val="bg-BG" w:eastAsia="bg-BG"/>
        </w:rPr>
        <w:lastRenderedPageBreak/>
        <w:t>на потребностите и превенция на обучителните затруднения, както и на база индивидуалните потребности на всяко дете. В детските гр</w:t>
      </w:r>
      <w:r w:rsidR="006F52EC">
        <w:rPr>
          <w:rFonts w:ascii="Garamond" w:hAnsi="Garamond"/>
          <w:sz w:val="24"/>
          <w:lang w:val="bg-BG" w:eastAsia="bg-BG"/>
        </w:rPr>
        <w:t>адини се провежда скрининг тест</w:t>
      </w:r>
      <w:r w:rsidRPr="00922ECC">
        <w:rPr>
          <w:rFonts w:ascii="Garamond" w:hAnsi="Garamond"/>
          <w:sz w:val="24"/>
          <w:lang w:val="bg-BG" w:eastAsia="bg-BG"/>
        </w:rPr>
        <w:t xml:space="preserve"> за ранно оценяване на развитието на детето и на риска от обучителни затруднения за деца на възраст от 3 години до 3 години и 6 месеца. </w:t>
      </w:r>
      <w:r w:rsidRPr="009B1156">
        <w:rPr>
          <w:rFonts w:ascii="Garamond" w:hAnsi="Garamond"/>
          <w:sz w:val="24"/>
          <w:lang w:val="bg-BG" w:eastAsia="bg-BG"/>
        </w:rPr>
        <w:t xml:space="preserve">През учебната 2019/2020 година стартира Проект </w:t>
      </w:r>
      <w:r w:rsidRPr="009B1156">
        <w:rPr>
          <w:rFonts w:ascii="Garamond" w:hAnsi="Garamond"/>
          <w:sz w:val="24"/>
          <w:lang w:val="bg-BG"/>
        </w:rPr>
        <w:t xml:space="preserve">BG05M2ОP001-3.005 „Активно приобщаване в системата на предучилищното образование“ с конкретен бенефициент - Министерство на образованието и науката (МОН), финансирана по ОП НОИР 2014 – 2020 г. </w:t>
      </w:r>
      <w:r w:rsidR="006F52EC" w:rsidRPr="006F52EC">
        <w:rPr>
          <w:rFonts w:ascii="Garamond" w:hAnsi="Garamond"/>
          <w:sz w:val="24"/>
          <w:lang w:val="bg-BG"/>
        </w:rPr>
        <w:t>Изпълнението на дейностите по проекта продължава до м. ноември 2022 г.</w:t>
      </w:r>
    </w:p>
    <w:p w:rsidR="00295A3C" w:rsidRDefault="00AA37C3" w:rsidP="00040E42">
      <w:pPr>
        <w:spacing w:line="360" w:lineRule="auto"/>
        <w:ind w:firstLine="567"/>
        <w:jc w:val="both"/>
        <w:rPr>
          <w:rFonts w:ascii="Garamond" w:hAnsi="Garamond"/>
          <w:sz w:val="24"/>
          <w:lang w:val="bg-BG" w:eastAsia="bg-BG"/>
        </w:rPr>
      </w:pPr>
      <w:r w:rsidRPr="009B1156">
        <w:rPr>
          <w:rFonts w:ascii="Garamond" w:hAnsi="Garamond"/>
          <w:sz w:val="24"/>
          <w:lang w:val="bg-BG" w:eastAsia="bg-BG"/>
        </w:rPr>
        <w:t>Основните дейности на проекта са: допълнително обучение по български език за деца от уязвими групи; провеждане на дейности за педагогическа, психологическа и социална подкрепа на деца от уязвими групи, включително обезпечаване на средствата за такси на детски градини с повишена концентрация на деца от уязвими групи, осигуряване на допълнителен педагогически и непедагогически персонал, осигуряване на учебни материали, пособия и помагала; осъществяване на обучение на учители и непедагогически персонал и на други заинтересовани страни/родители, ромски лидери или представители на ромската общност/; реализиране на дейности за педагогическа, психологическа и социална подкрепа за родители на деца от уязвими групи и за формиране у тях на мотивация за активно приобщаване на децата им в системата на предучилищното образование, в т. ч. чрез дейността на образователни медиатори, на социални работници, ромски лидери или представители на ромската общност; провеждане на дейности за изграждане на положителни обществени нагласи към предучилищното образование и за недопускане на дискриминация.</w:t>
      </w:r>
    </w:p>
    <w:p w:rsidR="00FE1872" w:rsidRPr="00A330A0" w:rsidRDefault="00FE1872" w:rsidP="00040E42">
      <w:pPr>
        <w:spacing w:line="360" w:lineRule="auto"/>
        <w:ind w:firstLine="567"/>
        <w:jc w:val="both"/>
        <w:rPr>
          <w:rFonts w:ascii="Garamond" w:hAnsi="Garamond"/>
          <w:sz w:val="24"/>
          <w:lang w:val="bg-BG" w:eastAsia="bg-BG"/>
        </w:rPr>
      </w:pPr>
    </w:p>
    <w:p w:rsidR="00295A3C" w:rsidRDefault="00A40210" w:rsidP="00693913">
      <w:pPr>
        <w:spacing w:line="360" w:lineRule="auto"/>
        <w:jc w:val="both"/>
        <w:rPr>
          <w:rFonts w:ascii="Garamond" w:hAnsi="Garamond"/>
          <w:sz w:val="24"/>
          <w:lang w:val="bg-BG" w:eastAsia="bg-BG"/>
        </w:rPr>
      </w:pPr>
      <w:r w:rsidRPr="00922ECC">
        <w:rPr>
          <w:rFonts w:ascii="Garamond" w:hAnsi="Garamond"/>
          <w:sz w:val="24"/>
          <w:lang w:val="bg-BG" w:eastAsia="bg-BG"/>
        </w:rPr>
        <w:t>3</w:t>
      </w:r>
      <w:r w:rsidR="00295A3C" w:rsidRPr="00922ECC">
        <w:rPr>
          <w:rFonts w:ascii="Garamond" w:hAnsi="Garamond"/>
          <w:sz w:val="24"/>
          <w:lang w:val="bg-BG" w:eastAsia="bg-BG"/>
        </w:rPr>
        <w:t>.1.</w:t>
      </w:r>
      <w:r w:rsidR="009A0ED7" w:rsidRPr="00922ECC">
        <w:rPr>
          <w:rFonts w:ascii="Garamond" w:hAnsi="Garamond"/>
          <w:sz w:val="24"/>
          <w:lang w:val="bg-BG" w:eastAsia="bg-BG"/>
        </w:rPr>
        <w:t xml:space="preserve">4. </w:t>
      </w:r>
      <w:r w:rsidR="00295A3C" w:rsidRPr="00922ECC">
        <w:rPr>
          <w:rFonts w:ascii="Garamond" w:hAnsi="Garamond"/>
          <w:sz w:val="24"/>
          <w:lang w:val="bg-BG" w:eastAsia="bg-BG"/>
        </w:rPr>
        <w:t xml:space="preserve">Допълнителни </w:t>
      </w:r>
      <w:r w:rsidR="009A0ED7" w:rsidRPr="00922ECC">
        <w:rPr>
          <w:rFonts w:ascii="Garamond" w:hAnsi="Garamond"/>
          <w:sz w:val="24"/>
          <w:lang w:val="bg-BG" w:eastAsia="bg-BG"/>
        </w:rPr>
        <w:t>консултации по учебни предмети, които се провежда</w:t>
      </w:r>
      <w:r w:rsidR="00295A3C" w:rsidRPr="00922ECC">
        <w:rPr>
          <w:rFonts w:ascii="Garamond" w:hAnsi="Garamond"/>
          <w:sz w:val="24"/>
          <w:lang w:val="bg-BG" w:eastAsia="bg-BG"/>
        </w:rPr>
        <w:t>т извън редовните учебни часове – чл. 178, ал.1, т.4 от ЗПУО</w:t>
      </w:r>
    </w:p>
    <w:p w:rsidR="00FE1872" w:rsidRPr="00922ECC" w:rsidRDefault="00FE1872" w:rsidP="00FE1872">
      <w:pPr>
        <w:jc w:val="both"/>
        <w:rPr>
          <w:rFonts w:ascii="Garamond" w:hAnsi="Garamond"/>
          <w:sz w:val="24"/>
          <w:lang w:val="bg-BG" w:eastAsia="bg-BG"/>
        </w:rPr>
      </w:pPr>
    </w:p>
    <w:p w:rsidR="00295A3C" w:rsidRDefault="00295A3C" w:rsidP="00040E42">
      <w:pPr>
        <w:spacing w:line="360" w:lineRule="auto"/>
        <w:ind w:firstLine="567"/>
        <w:jc w:val="both"/>
        <w:rPr>
          <w:rFonts w:ascii="Garamond" w:hAnsi="Garamond"/>
          <w:sz w:val="24"/>
          <w:lang w:val="bg-BG" w:eastAsia="bg-BG"/>
        </w:rPr>
      </w:pPr>
      <w:r w:rsidRPr="00922ECC">
        <w:rPr>
          <w:rFonts w:ascii="Garamond" w:hAnsi="Garamond"/>
          <w:sz w:val="24"/>
          <w:lang w:val="bg-BG" w:eastAsia="bg-BG"/>
        </w:rPr>
        <w:t xml:space="preserve">Подкрепата се осигурява на ученици, които имат затруднения в </w:t>
      </w:r>
      <w:r w:rsidR="006C6572" w:rsidRPr="00922ECC">
        <w:rPr>
          <w:rFonts w:ascii="Garamond" w:hAnsi="Garamond"/>
          <w:sz w:val="24"/>
          <w:lang w:val="bg-BG" w:eastAsia="bg-BG"/>
        </w:rPr>
        <w:t>усвояването</w:t>
      </w:r>
      <w:r w:rsidRPr="00922ECC">
        <w:rPr>
          <w:rFonts w:ascii="Garamond" w:hAnsi="Garamond"/>
          <w:sz w:val="24"/>
          <w:lang w:val="bg-BG" w:eastAsia="bg-BG"/>
        </w:rPr>
        <w:t xml:space="preserve"> </w:t>
      </w:r>
      <w:r w:rsidR="006C6572" w:rsidRPr="00922ECC">
        <w:rPr>
          <w:rFonts w:ascii="Garamond" w:hAnsi="Garamond"/>
          <w:sz w:val="24"/>
          <w:lang w:val="bg-BG" w:eastAsia="bg-BG"/>
        </w:rPr>
        <w:t>на учебното съдържание, с акцент върху българския език по преценка на екипа за подкрепа и/или на педагогическия персонал</w:t>
      </w:r>
      <w:r w:rsidRPr="00922ECC">
        <w:rPr>
          <w:rFonts w:ascii="Garamond" w:hAnsi="Garamond"/>
          <w:sz w:val="24"/>
          <w:lang w:val="bg-BG" w:eastAsia="bg-BG"/>
        </w:rPr>
        <w:t xml:space="preserve">. Допълнителните консултации се осъществяват във всяко едно </w:t>
      </w:r>
      <w:r w:rsidR="00282C0C">
        <w:rPr>
          <w:rFonts w:ascii="Garamond" w:hAnsi="Garamond"/>
          <w:sz w:val="24"/>
          <w:lang w:val="bg-BG" w:eastAsia="bg-BG"/>
        </w:rPr>
        <w:t xml:space="preserve">от училищата в област Кюстендил. </w:t>
      </w:r>
    </w:p>
    <w:p w:rsidR="00FE1872" w:rsidRPr="00A330A0" w:rsidRDefault="00FE1872" w:rsidP="00FE1872">
      <w:pPr>
        <w:ind w:firstLine="567"/>
        <w:jc w:val="both"/>
        <w:rPr>
          <w:rFonts w:ascii="Garamond" w:hAnsi="Garamond"/>
          <w:sz w:val="24"/>
          <w:lang w:val="bg-BG"/>
        </w:rPr>
      </w:pPr>
    </w:p>
    <w:p w:rsidR="009A0ED7" w:rsidRDefault="00A40210" w:rsidP="00693913">
      <w:pPr>
        <w:spacing w:line="360" w:lineRule="auto"/>
        <w:jc w:val="both"/>
        <w:rPr>
          <w:rFonts w:ascii="Garamond" w:hAnsi="Garamond"/>
          <w:sz w:val="24"/>
          <w:lang w:val="bg-BG" w:eastAsia="bg-BG"/>
        </w:rPr>
      </w:pPr>
      <w:r w:rsidRPr="00922ECC">
        <w:rPr>
          <w:rFonts w:ascii="Garamond" w:hAnsi="Garamond"/>
          <w:sz w:val="24"/>
          <w:lang w:val="bg-BG" w:eastAsia="bg-BG"/>
        </w:rPr>
        <w:t>3</w:t>
      </w:r>
      <w:r w:rsidR="00295A3C" w:rsidRPr="00922ECC">
        <w:rPr>
          <w:rFonts w:ascii="Garamond" w:hAnsi="Garamond"/>
          <w:sz w:val="24"/>
          <w:lang w:val="bg-BG" w:eastAsia="bg-BG"/>
        </w:rPr>
        <w:t>.1.</w:t>
      </w:r>
      <w:r w:rsidR="009A0ED7" w:rsidRPr="00922ECC">
        <w:rPr>
          <w:rFonts w:ascii="Garamond" w:hAnsi="Garamond"/>
          <w:sz w:val="24"/>
          <w:lang w:val="bg-BG" w:eastAsia="bg-BG"/>
        </w:rPr>
        <w:t xml:space="preserve">5. </w:t>
      </w:r>
      <w:r w:rsidR="00295A3C" w:rsidRPr="00922ECC">
        <w:rPr>
          <w:rFonts w:ascii="Garamond" w:hAnsi="Garamond"/>
          <w:sz w:val="24"/>
          <w:lang w:val="bg-BG" w:eastAsia="bg-BG"/>
        </w:rPr>
        <w:t>Консултации по учебни предмети – чл. 178, ал.1, т.</w:t>
      </w:r>
      <w:r w:rsidR="00000019" w:rsidRPr="00922ECC">
        <w:rPr>
          <w:rFonts w:ascii="Garamond" w:hAnsi="Garamond"/>
          <w:sz w:val="24"/>
          <w:lang w:val="bg-BG" w:eastAsia="bg-BG"/>
        </w:rPr>
        <w:t>5</w:t>
      </w:r>
      <w:r w:rsidR="00295A3C" w:rsidRPr="00922ECC">
        <w:rPr>
          <w:rFonts w:ascii="Garamond" w:hAnsi="Garamond"/>
          <w:sz w:val="24"/>
          <w:lang w:val="bg-BG" w:eastAsia="bg-BG"/>
        </w:rPr>
        <w:t xml:space="preserve"> от ЗПУО</w:t>
      </w:r>
    </w:p>
    <w:p w:rsidR="00FE1872" w:rsidRPr="00922ECC" w:rsidRDefault="00FE1872" w:rsidP="00FE1872">
      <w:pPr>
        <w:jc w:val="both"/>
        <w:rPr>
          <w:rFonts w:ascii="Garamond" w:hAnsi="Garamond"/>
          <w:sz w:val="24"/>
          <w:lang w:val="bg-BG" w:eastAsia="bg-BG"/>
        </w:rPr>
      </w:pPr>
    </w:p>
    <w:p w:rsidR="00AA37C3" w:rsidRDefault="00AA37C3" w:rsidP="00040E42">
      <w:pPr>
        <w:spacing w:line="360" w:lineRule="auto"/>
        <w:ind w:firstLine="567"/>
        <w:jc w:val="both"/>
        <w:rPr>
          <w:rFonts w:ascii="Garamond" w:hAnsi="Garamond"/>
          <w:sz w:val="24"/>
          <w:lang w:val="bg-BG" w:eastAsia="bg-BG"/>
        </w:rPr>
      </w:pPr>
      <w:r w:rsidRPr="00922ECC">
        <w:rPr>
          <w:rFonts w:ascii="Garamond" w:hAnsi="Garamond"/>
          <w:sz w:val="24"/>
          <w:lang w:val="bg-BG" w:eastAsia="bg-BG"/>
        </w:rPr>
        <w:t xml:space="preserve">Консултациите по учебни предмети се провеждат извън редовните учебни часове от учителите по предмети ежеседмично в рамките на учебната година. Всички учители в област </w:t>
      </w:r>
      <w:r w:rsidRPr="00922ECC">
        <w:rPr>
          <w:rFonts w:ascii="Garamond" w:hAnsi="Garamond"/>
          <w:sz w:val="24"/>
          <w:lang w:val="bg-BG" w:eastAsia="bg-BG"/>
        </w:rPr>
        <w:lastRenderedPageBreak/>
        <w:t>Кюстендил извършват консултации по учебни предмети по график, утвърден от директора на съответната образователна институция.</w:t>
      </w:r>
    </w:p>
    <w:p w:rsidR="00FE1872" w:rsidRPr="00922ECC" w:rsidRDefault="00FE1872" w:rsidP="00FE1872">
      <w:pPr>
        <w:ind w:firstLine="567"/>
        <w:jc w:val="both"/>
        <w:rPr>
          <w:rFonts w:ascii="Garamond" w:hAnsi="Garamond"/>
          <w:sz w:val="24"/>
          <w:lang w:val="bg-BG" w:eastAsia="bg-BG"/>
        </w:rPr>
      </w:pPr>
    </w:p>
    <w:p w:rsidR="009A0ED7" w:rsidRDefault="00A40210" w:rsidP="00693913">
      <w:pPr>
        <w:spacing w:line="360" w:lineRule="auto"/>
        <w:jc w:val="both"/>
        <w:rPr>
          <w:rFonts w:ascii="Garamond" w:hAnsi="Garamond"/>
          <w:sz w:val="24"/>
          <w:lang w:val="bg-BG" w:eastAsia="bg-BG"/>
        </w:rPr>
      </w:pPr>
      <w:r w:rsidRPr="00922ECC">
        <w:rPr>
          <w:rFonts w:ascii="Garamond" w:hAnsi="Garamond"/>
          <w:sz w:val="24"/>
          <w:lang w:val="bg-BG" w:eastAsia="bg-BG"/>
        </w:rPr>
        <w:t>3</w:t>
      </w:r>
      <w:r w:rsidR="00000019" w:rsidRPr="00922ECC">
        <w:rPr>
          <w:rFonts w:ascii="Garamond" w:hAnsi="Garamond"/>
          <w:sz w:val="24"/>
          <w:lang w:val="bg-BG" w:eastAsia="bg-BG"/>
        </w:rPr>
        <w:t>.1.6. Кариерно ориентиране на учениците – чл. 178, ал.1, т.</w:t>
      </w:r>
      <w:r w:rsidR="002605B9" w:rsidRPr="00922ECC">
        <w:rPr>
          <w:rFonts w:ascii="Garamond" w:hAnsi="Garamond"/>
          <w:sz w:val="24"/>
          <w:lang w:val="bg-BG" w:eastAsia="bg-BG"/>
        </w:rPr>
        <w:t>6</w:t>
      </w:r>
      <w:r w:rsidR="00000019" w:rsidRPr="00922ECC">
        <w:rPr>
          <w:rFonts w:ascii="Garamond" w:hAnsi="Garamond"/>
          <w:sz w:val="24"/>
          <w:lang w:val="bg-BG" w:eastAsia="bg-BG"/>
        </w:rPr>
        <w:t xml:space="preserve"> от ЗПУО</w:t>
      </w:r>
    </w:p>
    <w:p w:rsidR="00FE1872" w:rsidRPr="00922ECC" w:rsidRDefault="00FE1872" w:rsidP="00FE1872">
      <w:pPr>
        <w:jc w:val="both"/>
        <w:rPr>
          <w:rFonts w:ascii="Garamond" w:hAnsi="Garamond"/>
          <w:sz w:val="24"/>
          <w:lang w:val="bg-BG" w:eastAsia="bg-BG"/>
        </w:rPr>
      </w:pPr>
    </w:p>
    <w:p w:rsidR="00000019" w:rsidRPr="00922ECC" w:rsidRDefault="00000019" w:rsidP="00040E42">
      <w:pPr>
        <w:spacing w:line="360" w:lineRule="auto"/>
        <w:ind w:firstLine="567"/>
        <w:jc w:val="both"/>
        <w:rPr>
          <w:rFonts w:ascii="Garamond" w:hAnsi="Garamond"/>
          <w:sz w:val="24"/>
          <w:lang w:val="bg-BG"/>
        </w:rPr>
      </w:pPr>
      <w:r w:rsidRPr="00922ECC">
        <w:rPr>
          <w:rFonts w:ascii="Garamond" w:hAnsi="Garamond"/>
          <w:sz w:val="24"/>
          <w:lang w:val="bg-BG"/>
        </w:rPr>
        <w:t>Консултиране на учениците в училищното образование включва взаимно допълващи се</w:t>
      </w:r>
      <w:r w:rsidR="00511C9D" w:rsidRPr="00922ECC">
        <w:rPr>
          <w:rFonts w:ascii="Garamond" w:hAnsi="Garamond"/>
          <w:sz w:val="24"/>
          <w:lang w:val="bg-BG"/>
        </w:rPr>
        <w:t xml:space="preserve"> </w:t>
      </w:r>
      <w:r w:rsidRPr="00922ECC">
        <w:rPr>
          <w:rFonts w:ascii="Garamond" w:hAnsi="Garamond"/>
          <w:sz w:val="24"/>
          <w:lang w:val="bg-BG"/>
        </w:rPr>
        <w:t>дейности за информиране, диагностика, консултиране, посредничество и проследяване с оглед</w:t>
      </w:r>
      <w:r w:rsidR="00693913" w:rsidRPr="00922ECC">
        <w:rPr>
          <w:rFonts w:ascii="Garamond" w:hAnsi="Garamond"/>
          <w:sz w:val="24"/>
          <w:lang w:val="bg-BG"/>
        </w:rPr>
        <w:t xml:space="preserve"> </w:t>
      </w:r>
      <w:r w:rsidRPr="00922ECC">
        <w:rPr>
          <w:rFonts w:ascii="Garamond" w:hAnsi="Garamond"/>
          <w:sz w:val="24"/>
          <w:lang w:val="bg-BG"/>
        </w:rPr>
        <w:t>подпомагане на учениците в техния с</w:t>
      </w:r>
      <w:r w:rsidR="00693913" w:rsidRPr="00922ECC">
        <w:rPr>
          <w:rFonts w:ascii="Garamond" w:hAnsi="Garamond"/>
          <w:sz w:val="24"/>
          <w:lang w:val="bg-BG"/>
        </w:rPr>
        <w:t>амостоятелен и осъзнат избор на о</w:t>
      </w:r>
      <w:r w:rsidRPr="00922ECC">
        <w:rPr>
          <w:rFonts w:ascii="Garamond" w:hAnsi="Garamond"/>
          <w:sz w:val="24"/>
          <w:lang w:val="bg-BG"/>
        </w:rPr>
        <w:t>бразование и/или</w:t>
      </w:r>
      <w:r w:rsidR="00693913" w:rsidRPr="00922ECC">
        <w:rPr>
          <w:rFonts w:ascii="Garamond" w:hAnsi="Garamond"/>
          <w:sz w:val="24"/>
          <w:lang w:val="bg-BG"/>
        </w:rPr>
        <w:t xml:space="preserve"> </w:t>
      </w:r>
      <w:r w:rsidRPr="00922ECC">
        <w:rPr>
          <w:rFonts w:ascii="Garamond" w:hAnsi="Garamond"/>
          <w:sz w:val="24"/>
          <w:lang w:val="bg-BG"/>
        </w:rPr>
        <w:t>професия и осъществяване на връзка между училището и пазара на труда</w:t>
      </w:r>
      <w:r w:rsidR="00AA37C3" w:rsidRPr="00922ECC">
        <w:rPr>
          <w:rFonts w:ascii="Garamond" w:hAnsi="Garamond"/>
          <w:sz w:val="24"/>
          <w:lang w:val="bg-BG"/>
        </w:rPr>
        <w:t>.</w:t>
      </w:r>
    </w:p>
    <w:p w:rsidR="00AA37C3" w:rsidRDefault="00AA37C3" w:rsidP="00040E42">
      <w:pPr>
        <w:spacing w:line="360" w:lineRule="auto"/>
        <w:ind w:firstLine="567"/>
        <w:jc w:val="both"/>
        <w:rPr>
          <w:rFonts w:ascii="Garamond" w:hAnsi="Garamond"/>
          <w:sz w:val="24"/>
          <w:lang w:val="bg-BG"/>
        </w:rPr>
      </w:pPr>
      <w:r w:rsidRPr="00922ECC">
        <w:rPr>
          <w:rFonts w:ascii="Garamond" w:hAnsi="Garamond"/>
          <w:sz w:val="24"/>
          <w:lang w:val="bg-BG"/>
        </w:rPr>
        <w:t xml:space="preserve">Подкрепата се осъществява от </w:t>
      </w:r>
      <w:r w:rsidR="005E321D">
        <w:rPr>
          <w:rFonts w:ascii="Garamond" w:hAnsi="Garamond"/>
          <w:sz w:val="24"/>
          <w:lang w:val="bg-BG"/>
        </w:rPr>
        <w:t xml:space="preserve"> 3 </w:t>
      </w:r>
      <w:r w:rsidRPr="00922ECC">
        <w:rPr>
          <w:rFonts w:ascii="Garamond" w:hAnsi="Garamond"/>
          <w:sz w:val="24"/>
          <w:lang w:val="bg-BG"/>
        </w:rPr>
        <w:t xml:space="preserve">кариерни консултанти в Център за подкрепа </w:t>
      </w:r>
      <w:r w:rsidR="004D6EF6" w:rsidRPr="00320146">
        <w:rPr>
          <w:rFonts w:ascii="Garamond" w:hAnsi="Garamond"/>
          <w:sz w:val="24"/>
          <w:lang w:val="bg-BG"/>
        </w:rPr>
        <w:t>з</w:t>
      </w:r>
      <w:r w:rsidRPr="00320146">
        <w:rPr>
          <w:rFonts w:ascii="Garamond" w:hAnsi="Garamond"/>
          <w:sz w:val="24"/>
          <w:lang w:val="bg-BG"/>
        </w:rPr>
        <w:t xml:space="preserve">а </w:t>
      </w:r>
      <w:r w:rsidRPr="00922ECC">
        <w:rPr>
          <w:rFonts w:ascii="Garamond" w:hAnsi="Garamond"/>
          <w:sz w:val="24"/>
          <w:lang w:val="bg-BG"/>
        </w:rPr>
        <w:t xml:space="preserve">личностно развитие – гр. Кюстендил., който работи с ученици и техните родители на </w:t>
      </w:r>
      <w:r w:rsidR="005E321D">
        <w:rPr>
          <w:rFonts w:ascii="Garamond" w:hAnsi="Garamond"/>
          <w:sz w:val="24"/>
          <w:lang w:val="bg-BG"/>
        </w:rPr>
        <w:t>територията на област Кюстендил и предлага:</w:t>
      </w:r>
    </w:p>
    <w:p w:rsidR="005E321D" w:rsidRDefault="005E321D" w:rsidP="009077EE">
      <w:pPr>
        <w:pStyle w:val="ListParagraph"/>
        <w:numPr>
          <w:ilvl w:val="0"/>
          <w:numId w:val="7"/>
        </w:numPr>
        <w:spacing w:line="360" w:lineRule="auto"/>
        <w:rPr>
          <w:rFonts w:ascii="Garamond" w:hAnsi="Garamond"/>
          <w:sz w:val="24"/>
          <w:lang w:val="bg-BG"/>
        </w:rPr>
      </w:pPr>
      <w:r>
        <w:rPr>
          <w:rFonts w:ascii="Garamond" w:hAnsi="Garamond"/>
          <w:sz w:val="24"/>
          <w:lang w:val="bg-BG"/>
        </w:rPr>
        <w:t>„кариерно информиране“- процес, в рамките на който кариерният консултант дава актуална и пълна информация за възможностите на образователната система в България, за прехода от образование към заетост на всички ученици, родители и граждани. Кариерното информиране може да се проведе индивидуално или в група;</w:t>
      </w:r>
    </w:p>
    <w:p w:rsidR="005E321D" w:rsidRDefault="005E321D" w:rsidP="009077EE">
      <w:pPr>
        <w:pStyle w:val="ListParagraph"/>
        <w:numPr>
          <w:ilvl w:val="0"/>
          <w:numId w:val="7"/>
        </w:numPr>
        <w:spacing w:line="360" w:lineRule="auto"/>
        <w:rPr>
          <w:rFonts w:ascii="Garamond" w:hAnsi="Garamond"/>
          <w:sz w:val="24"/>
          <w:lang w:val="bg-BG"/>
        </w:rPr>
      </w:pPr>
      <w:r>
        <w:rPr>
          <w:rFonts w:ascii="Garamond" w:hAnsi="Garamond"/>
          <w:sz w:val="24"/>
          <w:lang w:val="bg-BG"/>
        </w:rPr>
        <w:t xml:space="preserve">„кариерно консултиране“ – процес, в рамките на който кариерният консултант оказва съдействие на учениците, за да вземат добри решения за професионални и личния си избор и на родителите, за да подкрепят децата си в този избор.  Кариерното консултиран може да се проведе индивидуално или в група. </w:t>
      </w:r>
    </w:p>
    <w:p w:rsidR="005E321D" w:rsidRDefault="005E321D" w:rsidP="00040E42">
      <w:pPr>
        <w:spacing w:line="360" w:lineRule="auto"/>
        <w:ind w:firstLine="567"/>
        <w:jc w:val="both"/>
        <w:rPr>
          <w:rFonts w:ascii="Garamond" w:hAnsi="Garamond"/>
          <w:sz w:val="24"/>
          <w:lang w:val="bg-BG"/>
        </w:rPr>
      </w:pPr>
      <w:r w:rsidRPr="005E321D">
        <w:rPr>
          <w:rFonts w:ascii="Garamond" w:hAnsi="Garamond"/>
          <w:sz w:val="24"/>
          <w:lang w:val="bg-BG"/>
        </w:rPr>
        <w:t xml:space="preserve">Кариерните </w:t>
      </w:r>
      <w:r>
        <w:rPr>
          <w:rFonts w:ascii="Garamond" w:hAnsi="Garamond"/>
          <w:sz w:val="24"/>
          <w:lang w:val="bg-BG"/>
        </w:rPr>
        <w:t xml:space="preserve">консултанти работят с ученици от </w:t>
      </w:r>
      <w:r>
        <w:rPr>
          <w:rFonts w:ascii="Garamond" w:hAnsi="Garamond"/>
          <w:sz w:val="24"/>
        </w:rPr>
        <w:t xml:space="preserve">I </w:t>
      </w:r>
      <w:r>
        <w:rPr>
          <w:rFonts w:ascii="Garamond" w:hAnsi="Garamond"/>
          <w:sz w:val="24"/>
          <w:lang w:val="bg-BG"/>
        </w:rPr>
        <w:t xml:space="preserve">до </w:t>
      </w:r>
      <w:r>
        <w:rPr>
          <w:rFonts w:ascii="Garamond" w:hAnsi="Garamond"/>
          <w:sz w:val="24"/>
        </w:rPr>
        <w:t>XII</w:t>
      </w:r>
      <w:r>
        <w:rPr>
          <w:rFonts w:ascii="Garamond" w:hAnsi="Garamond"/>
          <w:sz w:val="24"/>
          <w:lang w:val="bg-BG"/>
        </w:rPr>
        <w:t xml:space="preserve"> клас от всички степени на образование и видове училища в об</w:t>
      </w:r>
      <w:r w:rsidR="00165596">
        <w:rPr>
          <w:rFonts w:ascii="Garamond" w:hAnsi="Garamond"/>
          <w:sz w:val="24"/>
          <w:lang w:val="bg-BG"/>
        </w:rPr>
        <w:t>ласт</w:t>
      </w:r>
      <w:r>
        <w:rPr>
          <w:rFonts w:ascii="Garamond" w:hAnsi="Garamond"/>
          <w:sz w:val="24"/>
          <w:lang w:val="bg-BG"/>
        </w:rPr>
        <w:t xml:space="preserve"> Кюстендил, като им предоставят услуги по кариерно ориентиране в съответствие с конкретните им индивидуални потребности и  етапи на кариерно развитие. Учениците от целевата група получават информация и консултация при прехода от една образователна степен към друга; при прехода от образование към заетост; когато са в риск да напуснат училище без завършена степен на основно или средно образование/без придобита степен на професионална квалификация; когато имате специални образователни потребности. Организират се срещи, форуми, дискусии , тренинги и др.</w:t>
      </w:r>
    </w:p>
    <w:p w:rsidR="005E321D" w:rsidRDefault="005E321D" w:rsidP="00040E42">
      <w:pPr>
        <w:spacing w:line="360" w:lineRule="auto"/>
        <w:ind w:firstLine="567"/>
        <w:jc w:val="both"/>
        <w:rPr>
          <w:rFonts w:ascii="Garamond" w:hAnsi="Garamond"/>
          <w:sz w:val="24"/>
          <w:lang w:val="bg-BG"/>
        </w:rPr>
      </w:pPr>
      <w:r>
        <w:rPr>
          <w:rFonts w:ascii="Garamond" w:hAnsi="Garamond"/>
          <w:sz w:val="24"/>
          <w:lang w:val="bg-BG"/>
        </w:rPr>
        <w:t xml:space="preserve">За учебната 2020/2021 г. са реализирани </w:t>
      </w:r>
      <w:r w:rsidR="006765ED">
        <w:rPr>
          <w:rFonts w:ascii="Garamond" w:hAnsi="Garamond"/>
          <w:sz w:val="24"/>
          <w:lang w:val="bg-BG"/>
        </w:rPr>
        <w:t>индивидуални</w:t>
      </w:r>
      <w:r w:rsidR="00841A47">
        <w:rPr>
          <w:rFonts w:ascii="Garamond" w:hAnsi="Garamond"/>
          <w:sz w:val="24"/>
          <w:lang w:val="bg-BG"/>
        </w:rPr>
        <w:t xml:space="preserve"> и групови обучения с 1007 ученици от област Кюстендил и с 486 ученици </w:t>
      </w:r>
      <w:r w:rsidR="00841A47">
        <w:rPr>
          <w:rFonts w:ascii="Garamond" w:hAnsi="Garamond"/>
          <w:sz w:val="24"/>
        </w:rPr>
        <w:t xml:space="preserve">V-VII </w:t>
      </w:r>
      <w:r w:rsidR="00841A47">
        <w:rPr>
          <w:rFonts w:ascii="Garamond" w:hAnsi="Garamond"/>
          <w:sz w:val="24"/>
          <w:lang w:val="bg-BG"/>
        </w:rPr>
        <w:t xml:space="preserve">клас, по „Дейност 6“ на Проект </w:t>
      </w:r>
      <w:r w:rsidR="00841A47">
        <w:rPr>
          <w:rFonts w:ascii="Garamond" w:hAnsi="Garamond"/>
          <w:sz w:val="24"/>
        </w:rPr>
        <w:t>BG05M20P001</w:t>
      </w:r>
      <w:r w:rsidR="006765ED">
        <w:rPr>
          <w:rFonts w:ascii="Garamond" w:hAnsi="Garamond"/>
          <w:sz w:val="24"/>
        </w:rPr>
        <w:t xml:space="preserve">-2.011-0001 </w:t>
      </w:r>
      <w:r w:rsidR="00165596">
        <w:rPr>
          <w:rFonts w:ascii="Garamond" w:hAnsi="Garamond"/>
          <w:sz w:val="24"/>
          <w:lang w:val="bg-BG"/>
        </w:rPr>
        <w:t>Подкрепа за успех“, вкл. у</w:t>
      </w:r>
      <w:r w:rsidR="006765ED">
        <w:rPr>
          <w:rFonts w:ascii="Garamond" w:hAnsi="Garamond"/>
          <w:sz w:val="24"/>
          <w:lang w:val="bg-BG"/>
        </w:rPr>
        <w:t xml:space="preserve">ченици със СОП и застрашени от отпадане. </w:t>
      </w:r>
    </w:p>
    <w:p w:rsidR="006765ED" w:rsidRDefault="006765ED" w:rsidP="00040E42">
      <w:pPr>
        <w:spacing w:line="360" w:lineRule="auto"/>
        <w:ind w:firstLine="567"/>
        <w:jc w:val="both"/>
        <w:rPr>
          <w:rFonts w:ascii="Garamond" w:hAnsi="Garamond"/>
          <w:sz w:val="24"/>
          <w:lang w:val="bg-BG"/>
        </w:rPr>
      </w:pPr>
      <w:r>
        <w:rPr>
          <w:rFonts w:ascii="Garamond" w:hAnsi="Garamond"/>
          <w:sz w:val="24"/>
          <w:lang w:val="bg-BG"/>
        </w:rPr>
        <w:lastRenderedPageBreak/>
        <w:t xml:space="preserve">Съвместно с Община Кюстендил и РУО – Кюстендил през месец май е организиран общински форум „Училищна панорама </w:t>
      </w:r>
      <w:r w:rsidR="00FD3183">
        <w:rPr>
          <w:rFonts w:ascii="Garamond" w:hAnsi="Garamond"/>
          <w:sz w:val="24"/>
          <w:lang w:val="bg-BG"/>
        </w:rPr>
        <w:t>и панорама на професионалното образование – Кюстендил“.</w:t>
      </w:r>
    </w:p>
    <w:p w:rsidR="00FD3183" w:rsidRDefault="00FD3183" w:rsidP="00040E42">
      <w:pPr>
        <w:spacing w:line="360" w:lineRule="auto"/>
        <w:ind w:firstLine="567"/>
        <w:jc w:val="both"/>
        <w:rPr>
          <w:rFonts w:ascii="Garamond" w:hAnsi="Garamond"/>
          <w:sz w:val="24"/>
          <w:lang w:val="bg-BG"/>
        </w:rPr>
      </w:pPr>
      <w:r>
        <w:rPr>
          <w:rFonts w:ascii="Garamond" w:hAnsi="Garamond"/>
          <w:sz w:val="24"/>
          <w:lang w:val="bg-BG"/>
        </w:rPr>
        <w:t>Кариерните консултанти участват в родителските срещи с цел популяризиране на дейността на ЦПЛР-ОДК по кариерно ориентиране и консултиране.</w:t>
      </w:r>
    </w:p>
    <w:p w:rsidR="00FD3183" w:rsidRDefault="00FD3183" w:rsidP="00040E42">
      <w:pPr>
        <w:spacing w:line="360" w:lineRule="auto"/>
        <w:ind w:firstLine="567"/>
        <w:jc w:val="both"/>
        <w:rPr>
          <w:rFonts w:ascii="Garamond" w:hAnsi="Garamond"/>
          <w:sz w:val="24"/>
          <w:lang w:val="bg-BG"/>
        </w:rPr>
      </w:pPr>
      <w:r>
        <w:rPr>
          <w:rFonts w:ascii="Garamond" w:hAnsi="Garamond"/>
          <w:sz w:val="24"/>
          <w:lang w:val="bg-BG"/>
        </w:rPr>
        <w:t>Други дейности за кариерно ориентиране, реализирани  в училищата в община Кюстендил през 2020/2021 учебна година:</w:t>
      </w:r>
    </w:p>
    <w:p w:rsidR="00FD3183" w:rsidRDefault="00FD3183" w:rsidP="009077EE">
      <w:pPr>
        <w:pStyle w:val="ListParagraph"/>
        <w:numPr>
          <w:ilvl w:val="0"/>
          <w:numId w:val="7"/>
        </w:numPr>
        <w:spacing w:line="360" w:lineRule="auto"/>
        <w:rPr>
          <w:rFonts w:ascii="Garamond" w:hAnsi="Garamond"/>
          <w:sz w:val="24"/>
          <w:lang w:val="bg-BG"/>
        </w:rPr>
      </w:pPr>
      <w:r>
        <w:rPr>
          <w:rFonts w:ascii="Garamond" w:hAnsi="Garamond"/>
          <w:sz w:val="24"/>
          <w:lang w:val="bg-BG"/>
        </w:rPr>
        <w:t>Изготвяне на училищна програма за кариерно ориентиране на учениците;</w:t>
      </w:r>
    </w:p>
    <w:p w:rsidR="00FD3183" w:rsidRDefault="00FD3183" w:rsidP="009077EE">
      <w:pPr>
        <w:pStyle w:val="ListParagraph"/>
        <w:numPr>
          <w:ilvl w:val="0"/>
          <w:numId w:val="7"/>
        </w:numPr>
        <w:spacing w:line="360" w:lineRule="auto"/>
        <w:rPr>
          <w:rFonts w:ascii="Garamond" w:hAnsi="Garamond"/>
          <w:sz w:val="24"/>
          <w:lang w:val="bg-BG"/>
        </w:rPr>
      </w:pPr>
      <w:r>
        <w:rPr>
          <w:rFonts w:ascii="Garamond" w:hAnsi="Garamond"/>
          <w:sz w:val="24"/>
          <w:lang w:val="bg-BG"/>
        </w:rPr>
        <w:t>Информационна кампания за учениците, завършващи седми клас от педагогическия съветник, класните ръководители и кариерни консултанти от ЦПЛР- ОДК;</w:t>
      </w:r>
    </w:p>
    <w:p w:rsidR="00FD3183" w:rsidRDefault="00FD3183" w:rsidP="009077EE">
      <w:pPr>
        <w:pStyle w:val="ListParagraph"/>
        <w:numPr>
          <w:ilvl w:val="0"/>
          <w:numId w:val="7"/>
        </w:numPr>
        <w:spacing w:line="360" w:lineRule="auto"/>
        <w:rPr>
          <w:rFonts w:ascii="Garamond" w:hAnsi="Garamond"/>
          <w:sz w:val="24"/>
          <w:lang w:val="bg-BG"/>
        </w:rPr>
      </w:pPr>
      <w:r>
        <w:rPr>
          <w:rFonts w:ascii="Garamond" w:hAnsi="Garamond"/>
          <w:sz w:val="24"/>
          <w:lang w:val="bg-BG"/>
        </w:rPr>
        <w:t>Индивидуална и групова работа за подобряване на мотивацията на  учениците за учене и професионална реализация;</w:t>
      </w:r>
    </w:p>
    <w:p w:rsidR="00FD3183" w:rsidRDefault="00FD3183" w:rsidP="009077EE">
      <w:pPr>
        <w:pStyle w:val="ListParagraph"/>
        <w:numPr>
          <w:ilvl w:val="0"/>
          <w:numId w:val="7"/>
        </w:numPr>
        <w:spacing w:line="360" w:lineRule="auto"/>
        <w:rPr>
          <w:rFonts w:ascii="Garamond" w:hAnsi="Garamond"/>
          <w:sz w:val="24"/>
          <w:lang w:val="bg-BG"/>
        </w:rPr>
      </w:pPr>
      <w:r>
        <w:rPr>
          <w:rFonts w:ascii="Garamond" w:hAnsi="Garamond"/>
          <w:sz w:val="24"/>
          <w:lang w:val="bg-BG"/>
        </w:rPr>
        <w:t>Онлайн кариерно тестиране с професионални платформи;</w:t>
      </w:r>
    </w:p>
    <w:p w:rsidR="00FD3183" w:rsidRDefault="00FD3183" w:rsidP="009077EE">
      <w:pPr>
        <w:pStyle w:val="ListParagraph"/>
        <w:numPr>
          <w:ilvl w:val="0"/>
          <w:numId w:val="7"/>
        </w:numPr>
        <w:spacing w:line="360" w:lineRule="auto"/>
        <w:rPr>
          <w:rFonts w:ascii="Garamond" w:hAnsi="Garamond"/>
          <w:sz w:val="24"/>
          <w:lang w:val="bg-BG"/>
        </w:rPr>
      </w:pPr>
      <w:r>
        <w:rPr>
          <w:rFonts w:ascii="Garamond" w:hAnsi="Garamond"/>
          <w:sz w:val="24"/>
          <w:lang w:val="bg-BG"/>
        </w:rPr>
        <w:t>Организирани са тематични родителски срещи с представители на средните училища на територията на община Кюстендил за ученици, завършващи седми клас – „Да направим информиран избор“;</w:t>
      </w:r>
    </w:p>
    <w:p w:rsidR="00FD3183" w:rsidRDefault="00FD3183" w:rsidP="009077EE">
      <w:pPr>
        <w:pStyle w:val="ListParagraph"/>
        <w:numPr>
          <w:ilvl w:val="0"/>
          <w:numId w:val="7"/>
        </w:numPr>
        <w:spacing w:line="360" w:lineRule="auto"/>
        <w:rPr>
          <w:rFonts w:ascii="Garamond" w:hAnsi="Garamond"/>
          <w:sz w:val="24"/>
          <w:lang w:val="bg-BG"/>
        </w:rPr>
      </w:pPr>
      <w:r>
        <w:rPr>
          <w:rFonts w:ascii="Garamond" w:hAnsi="Garamond"/>
          <w:sz w:val="24"/>
          <w:lang w:val="bg-BG"/>
        </w:rPr>
        <w:t>Посещения на ученици от основните училища на Дена на отворените врати в професионалните и профилирани гимназии, които осъществяват прием след седми клас;+провеждане на беседи в часа на класа часове за запознаване на учениците с видовете професии и възможности за реализацията им в бъдеще;</w:t>
      </w:r>
    </w:p>
    <w:p w:rsidR="00FD3183" w:rsidRDefault="00FD3183" w:rsidP="009077EE">
      <w:pPr>
        <w:pStyle w:val="ListParagraph"/>
        <w:numPr>
          <w:ilvl w:val="0"/>
          <w:numId w:val="7"/>
        </w:numPr>
        <w:spacing w:line="360" w:lineRule="auto"/>
        <w:rPr>
          <w:rFonts w:ascii="Garamond" w:hAnsi="Garamond"/>
          <w:sz w:val="24"/>
          <w:lang w:val="bg-BG"/>
        </w:rPr>
      </w:pPr>
      <w:r>
        <w:rPr>
          <w:rFonts w:ascii="Garamond" w:hAnsi="Garamond"/>
          <w:sz w:val="24"/>
          <w:lang w:val="bg-BG"/>
        </w:rPr>
        <w:t>Организирани са посещения на работни места;</w:t>
      </w:r>
    </w:p>
    <w:p w:rsidR="0085160B" w:rsidRDefault="0085160B" w:rsidP="009077EE">
      <w:pPr>
        <w:pStyle w:val="ListParagraph"/>
        <w:numPr>
          <w:ilvl w:val="0"/>
          <w:numId w:val="7"/>
        </w:numPr>
        <w:spacing w:line="360" w:lineRule="auto"/>
        <w:rPr>
          <w:rFonts w:ascii="Garamond" w:hAnsi="Garamond"/>
          <w:sz w:val="24"/>
          <w:lang w:val="bg-BG"/>
        </w:rPr>
      </w:pPr>
      <w:r>
        <w:rPr>
          <w:rFonts w:ascii="Garamond" w:hAnsi="Garamond"/>
          <w:sz w:val="24"/>
          <w:lang w:val="bg-BG"/>
        </w:rPr>
        <w:t>Посещения на кариерни консултанти от кариерни центрове за образование в чужбина;</w:t>
      </w:r>
    </w:p>
    <w:p w:rsidR="0085160B" w:rsidRPr="00FD3183" w:rsidRDefault="0085160B" w:rsidP="00FD3183">
      <w:pPr>
        <w:pStyle w:val="ListParagraph"/>
        <w:numPr>
          <w:ilvl w:val="0"/>
          <w:numId w:val="7"/>
        </w:numPr>
        <w:spacing w:line="360" w:lineRule="auto"/>
        <w:rPr>
          <w:rFonts w:ascii="Garamond" w:hAnsi="Garamond"/>
          <w:sz w:val="24"/>
          <w:lang w:val="bg-BG"/>
        </w:rPr>
      </w:pPr>
      <w:r>
        <w:rPr>
          <w:rFonts w:ascii="Garamond" w:hAnsi="Garamond"/>
          <w:sz w:val="24"/>
          <w:lang w:val="bg-BG"/>
        </w:rPr>
        <w:t>Провеждане на дискусии, дебати и ролеви игри в часа на класа.</w:t>
      </w:r>
    </w:p>
    <w:p w:rsidR="00AA37C3" w:rsidRDefault="00AA37C3" w:rsidP="00040E42">
      <w:pPr>
        <w:spacing w:line="360" w:lineRule="auto"/>
        <w:ind w:firstLine="567"/>
        <w:jc w:val="both"/>
        <w:rPr>
          <w:rFonts w:ascii="Garamond" w:hAnsi="Garamond"/>
          <w:sz w:val="24"/>
          <w:lang w:val="bg-BG"/>
        </w:rPr>
      </w:pPr>
      <w:r w:rsidRPr="00922ECC">
        <w:rPr>
          <w:rFonts w:ascii="Garamond" w:hAnsi="Garamond"/>
          <w:sz w:val="24"/>
          <w:lang w:val="bg-BG"/>
        </w:rPr>
        <w:t xml:space="preserve">В училищата се провеждат </w:t>
      </w:r>
      <w:r w:rsidR="004D6EF6">
        <w:rPr>
          <w:rFonts w:ascii="Garamond" w:hAnsi="Garamond"/>
          <w:sz w:val="24"/>
          <w:lang w:val="bg-BG"/>
        </w:rPr>
        <w:t xml:space="preserve">дискусии, дебати. Учениците от </w:t>
      </w:r>
      <w:r w:rsidRPr="00922ECC">
        <w:rPr>
          <w:rFonts w:ascii="Garamond" w:hAnsi="Garamond"/>
          <w:sz w:val="24"/>
          <w:lang w:val="bg-BG"/>
        </w:rPr>
        <w:t xml:space="preserve">гимназиален етап участват в различни образователни програми и проекти по темата. </w:t>
      </w:r>
    </w:p>
    <w:p w:rsidR="00040E42" w:rsidRPr="00922ECC" w:rsidRDefault="00040E42" w:rsidP="00FE1872">
      <w:pPr>
        <w:ind w:firstLine="567"/>
        <w:jc w:val="both"/>
        <w:rPr>
          <w:rFonts w:ascii="Garamond" w:hAnsi="Garamond"/>
          <w:sz w:val="24"/>
          <w:lang w:val="bg-BG"/>
        </w:rPr>
      </w:pPr>
    </w:p>
    <w:p w:rsidR="00137F81" w:rsidRDefault="00A40210" w:rsidP="008D2B7B">
      <w:pPr>
        <w:keepNext/>
        <w:keepLines/>
        <w:spacing w:line="360" w:lineRule="auto"/>
        <w:jc w:val="both"/>
        <w:rPr>
          <w:rFonts w:ascii="Garamond" w:hAnsi="Garamond"/>
          <w:sz w:val="24"/>
          <w:lang w:val="bg-BG" w:eastAsia="bg-BG"/>
        </w:rPr>
      </w:pPr>
      <w:r w:rsidRPr="00F6130A">
        <w:rPr>
          <w:rFonts w:ascii="Garamond" w:hAnsi="Garamond"/>
          <w:sz w:val="24"/>
          <w:lang w:val="bg-BG" w:eastAsia="bg-BG"/>
        </w:rPr>
        <w:t>3</w:t>
      </w:r>
      <w:r w:rsidR="009A0ED7" w:rsidRPr="00922ECC">
        <w:rPr>
          <w:rFonts w:ascii="Garamond" w:hAnsi="Garamond"/>
          <w:sz w:val="24"/>
          <w:lang w:val="bg-BG" w:eastAsia="bg-BG"/>
        </w:rPr>
        <w:t>.</w:t>
      </w:r>
      <w:r w:rsidR="00D36A7C" w:rsidRPr="00922ECC">
        <w:rPr>
          <w:rFonts w:ascii="Garamond" w:hAnsi="Garamond"/>
          <w:sz w:val="24"/>
          <w:lang w:val="bg-BG" w:eastAsia="bg-BG"/>
        </w:rPr>
        <w:t>1.7.</w:t>
      </w:r>
      <w:r w:rsidR="009A0ED7" w:rsidRPr="00922ECC">
        <w:rPr>
          <w:rFonts w:ascii="Garamond" w:hAnsi="Garamond"/>
          <w:sz w:val="24"/>
          <w:lang w:val="bg-BG" w:eastAsia="bg-BG"/>
        </w:rPr>
        <w:t xml:space="preserve"> </w:t>
      </w:r>
      <w:r w:rsidR="00137F81" w:rsidRPr="00922ECC">
        <w:rPr>
          <w:rFonts w:ascii="Garamond" w:hAnsi="Garamond"/>
          <w:sz w:val="24"/>
          <w:lang w:val="bg-BG" w:eastAsia="bg-BG"/>
        </w:rPr>
        <w:t>Занимания по интереси - чл. 178, ал.1, т.7 от ЗПУО</w:t>
      </w:r>
    </w:p>
    <w:p w:rsidR="00FE1872" w:rsidRPr="00922ECC" w:rsidRDefault="00FE1872" w:rsidP="00FE1872">
      <w:pPr>
        <w:keepNext/>
        <w:keepLines/>
        <w:jc w:val="both"/>
        <w:rPr>
          <w:rFonts w:ascii="Garamond" w:hAnsi="Garamond"/>
          <w:sz w:val="24"/>
          <w:lang w:val="bg-BG" w:eastAsia="bg-BG"/>
        </w:rPr>
      </w:pPr>
    </w:p>
    <w:p w:rsidR="006C4428" w:rsidRPr="00922ECC" w:rsidRDefault="006C4428" w:rsidP="00040E42">
      <w:pPr>
        <w:spacing w:line="360" w:lineRule="auto"/>
        <w:ind w:firstLine="567"/>
        <w:jc w:val="both"/>
        <w:rPr>
          <w:rFonts w:ascii="Garamond" w:hAnsi="Garamond"/>
          <w:sz w:val="24"/>
          <w:lang w:val="bg-BG" w:eastAsia="bg-BG"/>
        </w:rPr>
      </w:pPr>
      <w:r w:rsidRPr="00922ECC">
        <w:rPr>
          <w:rFonts w:ascii="Garamond" w:hAnsi="Garamond"/>
          <w:sz w:val="24"/>
          <w:lang w:val="bg-BG" w:eastAsia="bg-BG"/>
        </w:rPr>
        <w:t>Заниманията по интереси се организират за развитие на способностите и на компетентностите на децата и учениците, за изява на дарбите им в областта на науките, технологиите, изкуствата, спорта, глобалното, гражданското и здравното образование, както и за придобиване на умения за лидерство.</w:t>
      </w:r>
    </w:p>
    <w:p w:rsidR="006C4428" w:rsidRDefault="006C4428" w:rsidP="00040E42">
      <w:pPr>
        <w:spacing w:line="360" w:lineRule="auto"/>
        <w:ind w:firstLine="567"/>
        <w:jc w:val="both"/>
        <w:rPr>
          <w:rFonts w:ascii="Garamond" w:hAnsi="Garamond"/>
          <w:sz w:val="24"/>
          <w:lang w:val="bg-BG" w:eastAsia="bg-BG"/>
        </w:rPr>
      </w:pPr>
      <w:r w:rsidRPr="00922ECC">
        <w:rPr>
          <w:rFonts w:ascii="Garamond" w:hAnsi="Garamond"/>
          <w:sz w:val="24"/>
          <w:lang w:val="bg-BG" w:eastAsia="bg-BG"/>
        </w:rPr>
        <w:lastRenderedPageBreak/>
        <w:t>В област Кюстендил функционират читалища, клубове, състави и спортни отбори, чрез които се провеждат занимания по интереси в зависимост от интересите и желанията на учениците и техните родители.</w:t>
      </w:r>
    </w:p>
    <w:p w:rsidR="00282C0C" w:rsidRDefault="00282C0C" w:rsidP="00040E42">
      <w:pPr>
        <w:spacing w:line="360" w:lineRule="auto"/>
        <w:ind w:firstLine="567"/>
        <w:jc w:val="both"/>
        <w:rPr>
          <w:rFonts w:ascii="Garamond" w:hAnsi="Garamond"/>
          <w:sz w:val="24"/>
          <w:lang w:val="bg-BG" w:eastAsia="bg-BG"/>
        </w:rPr>
      </w:pPr>
      <w:r>
        <w:rPr>
          <w:rFonts w:ascii="Garamond" w:hAnsi="Garamond"/>
          <w:sz w:val="24"/>
          <w:lang w:val="bg-BG" w:eastAsia="bg-BG"/>
        </w:rPr>
        <w:t xml:space="preserve">Заниманията по интереси съгласно чл. 21, ал. 2 от Наредбата за приобщаващото образование се организират приоритетно в тематичните направление: „Дигитална креативност“, „Природни науки“, „Математика“, „Технологии“, „Изкуства и култура“, „ Гражданско образование“, „Екологично образование и здравословен начин на живот“, „Спорт“. </w:t>
      </w:r>
    </w:p>
    <w:p w:rsidR="00282C0C" w:rsidRDefault="00282C0C" w:rsidP="00040E42">
      <w:pPr>
        <w:spacing w:line="360" w:lineRule="auto"/>
        <w:ind w:firstLine="567"/>
        <w:jc w:val="both"/>
        <w:rPr>
          <w:rFonts w:ascii="Garamond" w:hAnsi="Garamond"/>
          <w:sz w:val="24"/>
          <w:lang w:val="bg-BG" w:eastAsia="bg-BG"/>
        </w:rPr>
      </w:pPr>
      <w:r>
        <w:rPr>
          <w:rFonts w:ascii="Garamond" w:hAnsi="Garamond"/>
          <w:sz w:val="24"/>
          <w:lang w:val="bg-BG" w:eastAsia="bg-BG"/>
        </w:rPr>
        <w:t xml:space="preserve">Работата в клубовете по интереси е съобразена с епидемичната обстановка и се провежда съгласно заповедите на министъра на здравеопазването, както присъствено, така и от разстояние в електронна среда. </w:t>
      </w:r>
    </w:p>
    <w:p w:rsidR="00282C0C" w:rsidRDefault="00282C0C" w:rsidP="00040E42">
      <w:pPr>
        <w:spacing w:line="360" w:lineRule="auto"/>
        <w:ind w:firstLine="567"/>
        <w:jc w:val="both"/>
        <w:rPr>
          <w:rFonts w:ascii="Garamond" w:hAnsi="Garamond"/>
          <w:sz w:val="24"/>
          <w:lang w:val="bg-BG" w:eastAsia="bg-BG"/>
        </w:rPr>
      </w:pPr>
      <w:r>
        <w:rPr>
          <w:rFonts w:ascii="Garamond" w:hAnsi="Garamond"/>
          <w:sz w:val="24"/>
          <w:lang w:val="bg-BG" w:eastAsia="bg-BG"/>
        </w:rPr>
        <w:t>В училищата</w:t>
      </w:r>
      <w:r w:rsidR="00B12929">
        <w:rPr>
          <w:rFonts w:ascii="Garamond" w:hAnsi="Garamond"/>
          <w:sz w:val="24"/>
          <w:lang w:val="bg-BG" w:eastAsia="bg-BG"/>
        </w:rPr>
        <w:t xml:space="preserve"> и детските градини са създадени условия за удовлетворяване на интересите, желанията и потребностите за личностно израстване и реализация на децата и учениците като се предоставят възможности за участия в конкурси, олимпиади, изложби, състезания, празнични програми и др. </w:t>
      </w:r>
    </w:p>
    <w:p w:rsidR="00B12929" w:rsidRPr="00922ECC" w:rsidRDefault="00B12929" w:rsidP="00040E42">
      <w:pPr>
        <w:spacing w:line="360" w:lineRule="auto"/>
        <w:ind w:firstLine="567"/>
        <w:jc w:val="both"/>
        <w:rPr>
          <w:rFonts w:ascii="Garamond" w:hAnsi="Garamond"/>
          <w:sz w:val="24"/>
          <w:lang w:val="bg-BG" w:eastAsia="bg-BG"/>
        </w:rPr>
      </w:pPr>
      <w:r>
        <w:rPr>
          <w:rFonts w:ascii="Garamond" w:hAnsi="Garamond"/>
          <w:sz w:val="24"/>
          <w:lang w:val="bg-BG" w:eastAsia="bg-BG"/>
        </w:rPr>
        <w:t xml:space="preserve">В </w:t>
      </w:r>
      <w:r w:rsidR="00040E42">
        <w:rPr>
          <w:rFonts w:ascii="Garamond" w:hAnsi="Garamond"/>
          <w:sz w:val="24"/>
          <w:lang w:val="bg-BG" w:eastAsia="bg-BG"/>
        </w:rPr>
        <w:t>о</w:t>
      </w:r>
      <w:r>
        <w:rPr>
          <w:rFonts w:ascii="Garamond" w:hAnsi="Garamond"/>
          <w:sz w:val="24"/>
          <w:lang w:val="bg-BG" w:eastAsia="bg-BG"/>
        </w:rPr>
        <w:t>бщина Кюстендил функционира Център за свободното време – общински център за образование, свободно време, възпитание и превенция, реализиран със средствата на най-съвременни образователни и комуникационни технологии. Той формира средище за технологично осведомяване, перманентно обучение и прекарване на свободното време на децата и учениците.</w:t>
      </w:r>
    </w:p>
    <w:p w:rsidR="006C4428" w:rsidRPr="00922ECC" w:rsidRDefault="006C4428" w:rsidP="00040E42">
      <w:pPr>
        <w:spacing w:line="360" w:lineRule="auto"/>
        <w:ind w:firstLine="567"/>
        <w:jc w:val="both"/>
        <w:rPr>
          <w:rFonts w:ascii="Garamond" w:hAnsi="Garamond"/>
          <w:sz w:val="24"/>
          <w:lang w:val="bg-BG"/>
        </w:rPr>
      </w:pPr>
      <w:r w:rsidRPr="00922ECC">
        <w:rPr>
          <w:rFonts w:ascii="Garamond" w:hAnsi="Garamond"/>
          <w:sz w:val="24"/>
          <w:lang w:val="bg-BG"/>
        </w:rPr>
        <w:t>В детските градини също се осъществяват занимания по интереси,</w:t>
      </w:r>
      <w:r w:rsidRPr="00922ECC">
        <w:rPr>
          <w:lang w:val="bg-BG"/>
        </w:rPr>
        <w:t xml:space="preserve"> </w:t>
      </w:r>
      <w:r w:rsidRPr="00922ECC">
        <w:rPr>
          <w:rFonts w:ascii="Garamond" w:hAnsi="Garamond"/>
          <w:sz w:val="24"/>
          <w:lang w:val="bg-BG"/>
        </w:rPr>
        <w:t>при изпълнение на програмната система, разработена от всяка детска градина.</w:t>
      </w:r>
    </w:p>
    <w:p w:rsidR="006C4428" w:rsidRPr="00333F07" w:rsidRDefault="006C4428" w:rsidP="00040E42">
      <w:pPr>
        <w:spacing w:line="360" w:lineRule="auto"/>
        <w:ind w:firstLine="567"/>
        <w:jc w:val="both"/>
        <w:rPr>
          <w:rFonts w:ascii="Garamond" w:hAnsi="Garamond"/>
          <w:sz w:val="24"/>
          <w:lang w:val="bg-BG"/>
        </w:rPr>
      </w:pPr>
      <w:r w:rsidRPr="00333F07">
        <w:rPr>
          <w:rFonts w:ascii="Garamond" w:hAnsi="Garamond"/>
          <w:sz w:val="24"/>
          <w:lang w:val="bg-BG"/>
        </w:rPr>
        <w:t xml:space="preserve">В Центъра за подкрепа </w:t>
      </w:r>
      <w:r w:rsidR="00AC7046" w:rsidRPr="00333F07">
        <w:rPr>
          <w:rFonts w:ascii="Garamond" w:hAnsi="Garamond"/>
          <w:sz w:val="24"/>
          <w:lang w:val="bg-BG"/>
        </w:rPr>
        <w:t>з</w:t>
      </w:r>
      <w:r w:rsidRPr="00333F07">
        <w:rPr>
          <w:rFonts w:ascii="Garamond" w:hAnsi="Garamond"/>
          <w:sz w:val="24"/>
          <w:lang w:val="bg-BG"/>
        </w:rPr>
        <w:t xml:space="preserve">а личностното развитие в групите по занимания и интереси участват </w:t>
      </w:r>
      <w:r w:rsidR="00F54254" w:rsidRPr="00333F07">
        <w:rPr>
          <w:rFonts w:ascii="Garamond" w:hAnsi="Garamond"/>
          <w:sz w:val="24"/>
          <w:lang w:val="bg-BG"/>
        </w:rPr>
        <w:t>571 ученици, разпределени в 48</w:t>
      </w:r>
      <w:r w:rsidRPr="00333F07">
        <w:rPr>
          <w:rFonts w:ascii="Garamond" w:hAnsi="Garamond"/>
          <w:sz w:val="24"/>
          <w:lang w:val="bg-BG"/>
        </w:rPr>
        <w:t xml:space="preserve"> групи, от които постоянно действащи са 39, временно дей</w:t>
      </w:r>
      <w:r w:rsidR="00F54254" w:rsidRPr="00333F07">
        <w:rPr>
          <w:rFonts w:ascii="Garamond" w:hAnsi="Garamond"/>
          <w:sz w:val="24"/>
          <w:lang w:val="bg-BG"/>
        </w:rPr>
        <w:t>стващи през учебната година са 6</w:t>
      </w:r>
      <w:r w:rsidRPr="00333F07">
        <w:rPr>
          <w:rFonts w:ascii="Garamond" w:hAnsi="Garamond"/>
          <w:sz w:val="24"/>
          <w:lang w:val="bg-BG"/>
        </w:rPr>
        <w:t xml:space="preserve">, а през ваканциите – </w:t>
      </w:r>
      <w:r w:rsidR="00F54254" w:rsidRPr="00333F07">
        <w:rPr>
          <w:rFonts w:ascii="Garamond" w:hAnsi="Garamond"/>
          <w:sz w:val="24"/>
          <w:lang w:val="bg-BG"/>
        </w:rPr>
        <w:t>3 (за учебната 2020/2021</w:t>
      </w:r>
      <w:r w:rsidRPr="00333F07">
        <w:rPr>
          <w:rFonts w:ascii="Garamond" w:hAnsi="Garamond"/>
          <w:sz w:val="24"/>
          <w:lang w:val="bg-BG"/>
        </w:rPr>
        <w:t xml:space="preserve"> година).</w:t>
      </w:r>
    </w:p>
    <w:p w:rsidR="00A31757" w:rsidRDefault="006C4428" w:rsidP="00040E42">
      <w:pPr>
        <w:spacing w:line="360" w:lineRule="auto"/>
        <w:ind w:firstLine="567"/>
        <w:jc w:val="both"/>
        <w:rPr>
          <w:rFonts w:ascii="Garamond" w:hAnsi="Garamond"/>
          <w:sz w:val="24"/>
          <w:lang w:val="bg-BG"/>
        </w:rPr>
      </w:pPr>
      <w:r w:rsidRPr="00333F07">
        <w:rPr>
          <w:rFonts w:ascii="Garamond" w:hAnsi="Garamond"/>
          <w:sz w:val="24"/>
          <w:lang w:val="bg-BG"/>
        </w:rPr>
        <w:t xml:space="preserve">Постоянно действащите групи са в областите </w:t>
      </w:r>
      <w:r w:rsidR="00F54254" w:rsidRPr="00333F07">
        <w:rPr>
          <w:rFonts w:ascii="Garamond" w:hAnsi="Garamond"/>
          <w:sz w:val="24"/>
          <w:lang w:val="bg-BG"/>
        </w:rPr>
        <w:t xml:space="preserve">„Екология и опазване на околната среда“, </w:t>
      </w:r>
      <w:r w:rsidRPr="00333F07">
        <w:rPr>
          <w:rFonts w:ascii="Garamond" w:hAnsi="Garamond"/>
          <w:sz w:val="24"/>
          <w:lang w:val="bg-BG"/>
        </w:rPr>
        <w:t xml:space="preserve">„Наука и технологии“, „Изкуства“ и „Спорт“. Броят на учениците във всяка една област е както следва: </w:t>
      </w:r>
      <w:r w:rsidR="00F54254" w:rsidRPr="00333F07">
        <w:rPr>
          <w:rFonts w:ascii="Garamond" w:hAnsi="Garamond"/>
          <w:sz w:val="24"/>
          <w:lang w:val="bg-BG"/>
        </w:rPr>
        <w:t>„Екология и опазване на околната среда“ – 34 ученици, „</w:t>
      </w:r>
      <w:r w:rsidRPr="00333F07">
        <w:rPr>
          <w:rFonts w:ascii="Garamond" w:hAnsi="Garamond"/>
          <w:sz w:val="24"/>
          <w:lang w:val="bg-BG"/>
        </w:rPr>
        <w:t>Наука и техноло</w:t>
      </w:r>
      <w:r w:rsidR="00F54254" w:rsidRPr="00333F07">
        <w:rPr>
          <w:rFonts w:ascii="Garamond" w:hAnsi="Garamond"/>
          <w:sz w:val="24"/>
          <w:lang w:val="bg-BG"/>
        </w:rPr>
        <w:t>гии“ – 13 ученици; „Изкуства“ – 297 ученици и в „Спорт“ – 222</w:t>
      </w:r>
      <w:r w:rsidR="00822144">
        <w:rPr>
          <w:rFonts w:ascii="Garamond" w:hAnsi="Garamond"/>
          <w:sz w:val="24"/>
          <w:lang w:val="bg-BG"/>
        </w:rPr>
        <w:t>.</w:t>
      </w:r>
    </w:p>
    <w:p w:rsidR="00040E42" w:rsidRPr="009B1156" w:rsidRDefault="00040E42" w:rsidP="00FE1872">
      <w:pPr>
        <w:ind w:firstLine="567"/>
        <w:jc w:val="both"/>
        <w:rPr>
          <w:rFonts w:ascii="Garamond" w:hAnsi="Garamond"/>
          <w:sz w:val="24"/>
          <w:lang w:val="bg-BG"/>
        </w:rPr>
      </w:pPr>
    </w:p>
    <w:p w:rsidR="00A40B4C" w:rsidRDefault="00A40210" w:rsidP="00A40B4C">
      <w:pPr>
        <w:spacing w:line="360" w:lineRule="auto"/>
        <w:jc w:val="both"/>
        <w:rPr>
          <w:rFonts w:ascii="Garamond" w:hAnsi="Garamond"/>
          <w:sz w:val="24"/>
          <w:lang w:val="bg-BG" w:eastAsia="bg-BG"/>
        </w:rPr>
      </w:pPr>
      <w:r w:rsidRPr="00922ECC">
        <w:rPr>
          <w:rFonts w:ascii="Garamond" w:hAnsi="Garamond"/>
          <w:sz w:val="24"/>
          <w:lang w:val="bg-BG" w:eastAsia="bg-BG"/>
        </w:rPr>
        <w:t>3</w:t>
      </w:r>
      <w:r w:rsidR="00A40B4C" w:rsidRPr="00922ECC">
        <w:rPr>
          <w:rFonts w:ascii="Garamond" w:hAnsi="Garamond"/>
          <w:sz w:val="24"/>
          <w:lang w:val="bg-BG" w:eastAsia="bg-BG"/>
        </w:rPr>
        <w:t>.1.</w:t>
      </w:r>
      <w:r w:rsidR="009A0ED7" w:rsidRPr="00922ECC">
        <w:rPr>
          <w:rFonts w:ascii="Garamond" w:hAnsi="Garamond"/>
          <w:sz w:val="24"/>
          <w:lang w:val="bg-BG" w:eastAsia="bg-BG"/>
        </w:rPr>
        <w:t xml:space="preserve">8. </w:t>
      </w:r>
      <w:r w:rsidR="00A40B4C" w:rsidRPr="00922ECC">
        <w:rPr>
          <w:rFonts w:ascii="Garamond" w:hAnsi="Garamond"/>
          <w:sz w:val="24"/>
          <w:lang w:val="bg-BG" w:eastAsia="bg-BG"/>
        </w:rPr>
        <w:t>Библиотечно-информационно обслужване - чл. 178, ал.1, т.</w:t>
      </w:r>
      <w:r w:rsidR="008844C4" w:rsidRPr="00922ECC">
        <w:rPr>
          <w:rFonts w:ascii="Garamond" w:hAnsi="Garamond"/>
          <w:sz w:val="24"/>
          <w:lang w:val="bg-BG" w:eastAsia="bg-BG"/>
        </w:rPr>
        <w:t>8</w:t>
      </w:r>
      <w:r w:rsidR="00A40B4C" w:rsidRPr="00922ECC">
        <w:rPr>
          <w:rFonts w:ascii="Garamond" w:hAnsi="Garamond"/>
          <w:sz w:val="24"/>
          <w:lang w:val="bg-BG" w:eastAsia="bg-BG"/>
        </w:rPr>
        <w:t xml:space="preserve"> от ЗПУО</w:t>
      </w:r>
    </w:p>
    <w:p w:rsidR="00FE1872" w:rsidRPr="00922ECC" w:rsidRDefault="00FE1872" w:rsidP="00FE1872">
      <w:pPr>
        <w:jc w:val="both"/>
        <w:rPr>
          <w:rFonts w:ascii="Garamond" w:hAnsi="Garamond"/>
          <w:sz w:val="24"/>
          <w:lang w:val="bg-BG" w:eastAsia="bg-BG"/>
        </w:rPr>
      </w:pPr>
    </w:p>
    <w:p w:rsidR="00040E42" w:rsidRDefault="00BF59FD" w:rsidP="00040E42">
      <w:pPr>
        <w:spacing w:line="360" w:lineRule="auto"/>
        <w:ind w:firstLine="567"/>
        <w:jc w:val="both"/>
        <w:rPr>
          <w:rFonts w:ascii="Garamond" w:hAnsi="Garamond"/>
          <w:sz w:val="24"/>
          <w:lang w:val="bg-BG"/>
        </w:rPr>
      </w:pPr>
      <w:r w:rsidRPr="00922ECC">
        <w:rPr>
          <w:rFonts w:ascii="Garamond" w:hAnsi="Garamond"/>
          <w:sz w:val="24"/>
          <w:lang w:val="bg-BG"/>
        </w:rPr>
        <w:t xml:space="preserve">Библиотечно-информационното обслужване (чл. 182 от ЗПУО) се осигурява чрез училищна библиотека и гарантира свободен достъп до информация на учениците от </w:t>
      </w:r>
      <w:r w:rsidRPr="00922ECC">
        <w:rPr>
          <w:rFonts w:ascii="Garamond" w:hAnsi="Garamond"/>
          <w:sz w:val="24"/>
          <w:lang w:val="bg-BG"/>
        </w:rPr>
        <w:lastRenderedPageBreak/>
        <w:t>различни документални източници в библиотечния фонд и в глобалната мрежа с цел изграждане на навици</w:t>
      </w:r>
      <w:r w:rsidR="00511C9D" w:rsidRPr="00922ECC">
        <w:rPr>
          <w:rFonts w:ascii="Garamond" w:hAnsi="Garamond"/>
          <w:sz w:val="24"/>
          <w:lang w:val="bg-BG"/>
        </w:rPr>
        <w:t xml:space="preserve"> </w:t>
      </w:r>
      <w:r w:rsidRPr="00922ECC">
        <w:rPr>
          <w:rFonts w:ascii="Garamond" w:hAnsi="Garamond"/>
          <w:sz w:val="24"/>
          <w:lang w:val="bg-BG"/>
        </w:rPr>
        <w:t>за четене и компетентности за търсене и ползване на информация.</w:t>
      </w:r>
    </w:p>
    <w:p w:rsidR="006C4428" w:rsidRPr="00922ECC" w:rsidRDefault="006C4428" w:rsidP="00040E42">
      <w:pPr>
        <w:spacing w:line="360" w:lineRule="auto"/>
        <w:ind w:firstLine="567"/>
        <w:jc w:val="both"/>
        <w:rPr>
          <w:rFonts w:ascii="Garamond" w:hAnsi="Garamond"/>
          <w:sz w:val="24"/>
          <w:lang w:val="bg-BG"/>
        </w:rPr>
      </w:pPr>
      <w:r w:rsidRPr="00922ECC">
        <w:rPr>
          <w:rFonts w:ascii="Garamond" w:hAnsi="Garamond"/>
          <w:sz w:val="24"/>
          <w:lang w:val="bg-BG"/>
        </w:rPr>
        <w:t>Училищата в област Кюстендил самостоятелно извършват библиотечно-информационно обслужване, разполагат с необходимия ресурс за реализиране на подкрепата за личностно развитие на учениците.</w:t>
      </w:r>
    </w:p>
    <w:p w:rsidR="006C4428" w:rsidRPr="00E26889" w:rsidRDefault="006C4428" w:rsidP="00FE1872">
      <w:pPr>
        <w:jc w:val="both"/>
        <w:rPr>
          <w:rFonts w:ascii="Garamond" w:hAnsi="Garamond"/>
          <w:color w:val="FF0000"/>
          <w:sz w:val="24"/>
          <w:lang w:val="bg-BG"/>
        </w:rPr>
      </w:pPr>
    </w:p>
    <w:p w:rsidR="00A40B4C" w:rsidRDefault="00A40210" w:rsidP="00A40B4C">
      <w:pPr>
        <w:spacing w:line="360" w:lineRule="auto"/>
        <w:jc w:val="both"/>
        <w:rPr>
          <w:rFonts w:ascii="Garamond" w:hAnsi="Garamond"/>
          <w:sz w:val="24"/>
          <w:lang w:val="bg-BG" w:eastAsia="bg-BG"/>
        </w:rPr>
      </w:pPr>
      <w:r w:rsidRPr="00F6130A">
        <w:rPr>
          <w:rFonts w:ascii="Garamond" w:hAnsi="Garamond"/>
          <w:sz w:val="24"/>
          <w:lang w:val="bg-BG" w:eastAsia="bg-BG"/>
        </w:rPr>
        <w:t>3</w:t>
      </w:r>
      <w:r w:rsidR="00771DE0" w:rsidRPr="00922ECC">
        <w:rPr>
          <w:rFonts w:ascii="Garamond" w:hAnsi="Garamond"/>
          <w:sz w:val="24"/>
          <w:lang w:val="bg-BG" w:eastAsia="bg-BG"/>
        </w:rPr>
        <w:t>.1.</w:t>
      </w:r>
      <w:r w:rsidR="009A0ED7" w:rsidRPr="00922ECC">
        <w:rPr>
          <w:rFonts w:ascii="Garamond" w:hAnsi="Garamond"/>
          <w:sz w:val="24"/>
          <w:lang w:val="bg-BG" w:eastAsia="bg-BG"/>
        </w:rPr>
        <w:t xml:space="preserve">9. </w:t>
      </w:r>
      <w:r w:rsidR="00A40B4C" w:rsidRPr="00922ECC">
        <w:rPr>
          <w:rFonts w:ascii="Garamond" w:hAnsi="Garamond"/>
          <w:sz w:val="24"/>
          <w:lang w:val="bg-BG" w:eastAsia="bg-BG"/>
        </w:rPr>
        <w:t xml:space="preserve">Грижа </w:t>
      </w:r>
      <w:r w:rsidR="009A0ED7" w:rsidRPr="00922ECC">
        <w:rPr>
          <w:rFonts w:ascii="Garamond" w:hAnsi="Garamond"/>
          <w:sz w:val="24"/>
          <w:lang w:val="bg-BG" w:eastAsia="bg-BG"/>
        </w:rPr>
        <w:t>за зд</w:t>
      </w:r>
      <w:r w:rsidR="00BF59FD" w:rsidRPr="00922ECC">
        <w:rPr>
          <w:rFonts w:ascii="Garamond" w:hAnsi="Garamond"/>
          <w:sz w:val="24"/>
          <w:lang w:val="bg-BG" w:eastAsia="bg-BG"/>
        </w:rPr>
        <w:t xml:space="preserve">равето - </w:t>
      </w:r>
      <w:r w:rsidR="008844C4" w:rsidRPr="00922ECC">
        <w:rPr>
          <w:rFonts w:ascii="Garamond" w:hAnsi="Garamond"/>
          <w:sz w:val="24"/>
          <w:lang w:val="bg-BG" w:eastAsia="bg-BG"/>
        </w:rPr>
        <w:t>чл. 178, ал.1, т.9</w:t>
      </w:r>
      <w:r w:rsidR="00A40B4C" w:rsidRPr="00922ECC">
        <w:rPr>
          <w:rFonts w:ascii="Garamond" w:hAnsi="Garamond"/>
          <w:sz w:val="24"/>
          <w:lang w:val="bg-BG" w:eastAsia="bg-BG"/>
        </w:rPr>
        <w:t xml:space="preserve"> от ЗПУО</w:t>
      </w:r>
    </w:p>
    <w:p w:rsidR="00FE1872" w:rsidRPr="00922ECC" w:rsidRDefault="00FE1872" w:rsidP="00FE1872">
      <w:pPr>
        <w:jc w:val="both"/>
        <w:rPr>
          <w:rFonts w:ascii="Garamond" w:hAnsi="Garamond"/>
          <w:sz w:val="24"/>
          <w:lang w:val="bg-BG" w:eastAsia="bg-BG"/>
        </w:rPr>
      </w:pPr>
    </w:p>
    <w:p w:rsidR="00BF59FD" w:rsidRPr="00922ECC" w:rsidRDefault="00BF59FD" w:rsidP="00040E42">
      <w:pPr>
        <w:autoSpaceDE w:val="0"/>
        <w:autoSpaceDN w:val="0"/>
        <w:adjustRightInd w:val="0"/>
        <w:spacing w:line="360" w:lineRule="auto"/>
        <w:ind w:firstLine="567"/>
        <w:jc w:val="both"/>
        <w:rPr>
          <w:rFonts w:ascii="Garamond" w:hAnsi="Garamond"/>
          <w:sz w:val="24"/>
          <w:lang w:val="bg-BG"/>
        </w:rPr>
      </w:pPr>
      <w:r w:rsidRPr="00922ECC">
        <w:rPr>
          <w:rFonts w:ascii="Garamond" w:hAnsi="Garamond" w:cs="TimesNewRoman"/>
          <w:sz w:val="24"/>
          <w:lang w:val="bg-BG"/>
        </w:rPr>
        <w:t>Грижа за здравето се осигурява чрез гарантиране на достъп на децата и учениците до</w:t>
      </w:r>
      <w:r w:rsidR="00511C9D" w:rsidRPr="00922ECC">
        <w:rPr>
          <w:rFonts w:ascii="Garamond" w:hAnsi="Garamond" w:cs="TimesNewRoman"/>
          <w:sz w:val="24"/>
          <w:lang w:val="bg-BG"/>
        </w:rPr>
        <w:t xml:space="preserve"> </w:t>
      </w:r>
      <w:r w:rsidRPr="00922ECC">
        <w:rPr>
          <w:rFonts w:ascii="Garamond" w:hAnsi="Garamond" w:cs="TimesNewRoman"/>
          <w:sz w:val="24"/>
          <w:lang w:val="bg-BG"/>
        </w:rPr>
        <w:t xml:space="preserve">медицинско обслужване и програми за здравно образование и за здравословен начин на живот </w:t>
      </w:r>
      <w:r w:rsidRPr="00922ECC">
        <w:rPr>
          <w:rFonts w:ascii="Garamond" w:hAnsi="Garamond"/>
          <w:sz w:val="24"/>
          <w:lang w:val="bg-BG"/>
        </w:rPr>
        <w:t>(</w:t>
      </w:r>
      <w:r w:rsidRPr="00922ECC">
        <w:rPr>
          <w:rFonts w:ascii="Garamond" w:hAnsi="Garamond" w:cs="TimesNewRoman"/>
          <w:sz w:val="24"/>
          <w:lang w:val="bg-BG"/>
        </w:rPr>
        <w:t>ЗПУО чл</w:t>
      </w:r>
      <w:r w:rsidRPr="00922ECC">
        <w:rPr>
          <w:rFonts w:ascii="Garamond" w:hAnsi="Garamond"/>
          <w:sz w:val="24"/>
          <w:lang w:val="bg-BG"/>
        </w:rPr>
        <w:t xml:space="preserve">. 183), </w:t>
      </w:r>
      <w:r w:rsidR="00AC7046">
        <w:rPr>
          <w:rFonts w:ascii="Garamond" w:hAnsi="Garamond" w:cs="TimesNewRoman"/>
          <w:sz w:val="24"/>
          <w:lang w:val="bg-BG"/>
        </w:rPr>
        <w:t xml:space="preserve">в съответствие с </w:t>
      </w:r>
      <w:r w:rsidR="00AC7046" w:rsidRPr="00F6130A">
        <w:rPr>
          <w:rFonts w:ascii="Garamond" w:hAnsi="Garamond" w:cs="TimesNewRoman"/>
          <w:sz w:val="24"/>
          <w:lang w:val="bg-BG"/>
        </w:rPr>
        <w:t>държавния</w:t>
      </w:r>
      <w:r w:rsidRPr="00922ECC">
        <w:rPr>
          <w:rFonts w:ascii="Garamond" w:hAnsi="Garamond" w:cs="TimesNewRoman"/>
          <w:sz w:val="24"/>
          <w:lang w:val="bg-BG"/>
        </w:rPr>
        <w:t xml:space="preserve"> образователен стандарт за гражданското</w:t>
      </w:r>
      <w:r w:rsidRPr="00922ECC">
        <w:rPr>
          <w:rFonts w:ascii="Garamond" w:hAnsi="Garamond"/>
          <w:sz w:val="24"/>
          <w:lang w:val="bg-BG"/>
        </w:rPr>
        <w:t xml:space="preserve">, </w:t>
      </w:r>
      <w:r w:rsidRPr="00922ECC">
        <w:rPr>
          <w:rFonts w:ascii="Garamond" w:hAnsi="Garamond" w:cs="TimesNewRoman"/>
          <w:sz w:val="24"/>
          <w:lang w:val="bg-BG"/>
        </w:rPr>
        <w:t>здравното</w:t>
      </w:r>
      <w:r w:rsidRPr="00922ECC">
        <w:rPr>
          <w:rFonts w:ascii="Garamond" w:hAnsi="Garamond"/>
          <w:sz w:val="24"/>
          <w:lang w:val="bg-BG"/>
        </w:rPr>
        <w:t xml:space="preserve">, </w:t>
      </w:r>
      <w:r w:rsidRPr="00922ECC">
        <w:rPr>
          <w:rFonts w:ascii="Garamond" w:hAnsi="Garamond" w:cs="TimesNewRoman"/>
          <w:sz w:val="24"/>
          <w:lang w:val="bg-BG"/>
        </w:rPr>
        <w:t>екологичното и интеркултурното образование</w:t>
      </w:r>
      <w:r w:rsidRPr="00922ECC">
        <w:rPr>
          <w:rFonts w:ascii="Garamond" w:hAnsi="Garamond"/>
          <w:sz w:val="24"/>
          <w:lang w:val="bg-BG"/>
        </w:rPr>
        <w:t>.</w:t>
      </w:r>
    </w:p>
    <w:p w:rsidR="00BF59FD" w:rsidRPr="00922ECC" w:rsidRDefault="00BF59FD" w:rsidP="00511C9D">
      <w:pPr>
        <w:autoSpaceDE w:val="0"/>
        <w:autoSpaceDN w:val="0"/>
        <w:adjustRightInd w:val="0"/>
        <w:spacing w:line="360" w:lineRule="auto"/>
        <w:jc w:val="both"/>
        <w:rPr>
          <w:rFonts w:ascii="Garamond" w:hAnsi="Garamond" w:cs="TimesNewRoman"/>
          <w:sz w:val="24"/>
          <w:lang w:val="bg-BG"/>
        </w:rPr>
      </w:pPr>
      <w:r w:rsidRPr="00922ECC">
        <w:rPr>
          <w:rFonts w:ascii="Garamond" w:hAnsi="Garamond" w:cs="TimesNewRoman"/>
          <w:sz w:val="24"/>
          <w:lang w:val="bg-BG"/>
        </w:rPr>
        <w:t>Здравето на децата и учениците се наблюдава от медицински специалисти</w:t>
      </w:r>
      <w:r w:rsidRPr="00922ECC">
        <w:rPr>
          <w:rFonts w:ascii="Garamond" w:hAnsi="Garamond"/>
          <w:sz w:val="24"/>
          <w:lang w:val="bg-BG"/>
        </w:rPr>
        <w:t xml:space="preserve">, </w:t>
      </w:r>
      <w:r w:rsidRPr="00922ECC">
        <w:rPr>
          <w:rFonts w:ascii="Garamond" w:hAnsi="Garamond" w:cs="TimesNewRoman"/>
          <w:sz w:val="24"/>
          <w:lang w:val="bg-BG"/>
        </w:rPr>
        <w:t>работещи в</w:t>
      </w:r>
      <w:r w:rsidR="00511C9D" w:rsidRPr="00922ECC">
        <w:rPr>
          <w:rFonts w:ascii="Garamond" w:hAnsi="Garamond" w:cs="TimesNewRoman"/>
          <w:sz w:val="24"/>
          <w:lang w:val="bg-BG"/>
        </w:rPr>
        <w:t xml:space="preserve"> </w:t>
      </w:r>
      <w:r w:rsidRPr="00922ECC">
        <w:rPr>
          <w:rFonts w:ascii="Garamond" w:hAnsi="Garamond" w:cs="TimesNewRoman"/>
          <w:sz w:val="24"/>
          <w:lang w:val="bg-BG"/>
        </w:rPr>
        <w:t>здравните кабинети в детските градини и училища.</w:t>
      </w:r>
    </w:p>
    <w:p w:rsidR="00BF59FD" w:rsidRPr="00922ECC" w:rsidRDefault="00BF59FD" w:rsidP="00040E42">
      <w:pPr>
        <w:spacing w:line="360" w:lineRule="auto"/>
        <w:ind w:firstLine="567"/>
        <w:jc w:val="both"/>
        <w:rPr>
          <w:rFonts w:ascii="Garamond" w:hAnsi="Garamond" w:cs="TimesNewRoman"/>
          <w:sz w:val="24"/>
          <w:lang w:val="bg-BG"/>
        </w:rPr>
      </w:pPr>
      <w:r w:rsidRPr="00922ECC">
        <w:rPr>
          <w:rFonts w:ascii="Garamond" w:hAnsi="Garamond" w:cs="TimesNewRoman"/>
          <w:sz w:val="24"/>
          <w:lang w:val="bg-BG"/>
        </w:rPr>
        <w:t>В училищата и детските градини в общините от Област Кюстендил са изградени здравни кабинети и са осигурени медицински специалисти, които да полагат грижа за здравето на децата и учениците.</w:t>
      </w:r>
    </w:p>
    <w:p w:rsidR="006C4428" w:rsidRPr="00922ECC" w:rsidRDefault="006C4428" w:rsidP="00040E42">
      <w:pPr>
        <w:spacing w:line="360" w:lineRule="auto"/>
        <w:ind w:firstLine="567"/>
        <w:jc w:val="both"/>
        <w:rPr>
          <w:rFonts w:ascii="Garamond" w:hAnsi="Garamond" w:cs="TimesNewRoman"/>
          <w:sz w:val="24"/>
          <w:lang w:val="bg-BG"/>
        </w:rPr>
      </w:pPr>
      <w:r w:rsidRPr="00922ECC">
        <w:rPr>
          <w:rFonts w:ascii="Garamond" w:hAnsi="Garamond" w:cs="TimesNewRoman"/>
          <w:sz w:val="24"/>
          <w:lang w:val="bg-BG"/>
        </w:rPr>
        <w:t xml:space="preserve">Броят на медицинските специалисти е недостатъчен за предоставяне на качествена грижа за децата и учениците от детските градини и училищата на територията на областта. </w:t>
      </w:r>
    </w:p>
    <w:p w:rsidR="006C4428" w:rsidRDefault="006C4428" w:rsidP="006C4428">
      <w:pPr>
        <w:spacing w:line="360" w:lineRule="auto"/>
        <w:jc w:val="both"/>
        <w:rPr>
          <w:rFonts w:ascii="Garamond" w:hAnsi="Garamond" w:cs="TimesNewRoman"/>
          <w:sz w:val="24"/>
          <w:lang w:val="bg-BG"/>
        </w:rPr>
      </w:pPr>
      <w:r w:rsidRPr="00922ECC">
        <w:rPr>
          <w:rFonts w:ascii="Garamond" w:hAnsi="Garamond" w:cs="TimesNewRoman"/>
          <w:sz w:val="24"/>
          <w:lang w:val="bg-BG"/>
        </w:rPr>
        <w:t xml:space="preserve">Обобщена информация за осигуреното медицинско обслужване (брой кабинети и брой медицински специалисти) е представен в таблицата. </w:t>
      </w:r>
    </w:p>
    <w:p w:rsidR="00AC7046" w:rsidRDefault="00AC7046" w:rsidP="006C4428">
      <w:pPr>
        <w:spacing w:line="360" w:lineRule="auto"/>
        <w:jc w:val="both"/>
        <w:rPr>
          <w:rFonts w:ascii="Garamond" w:hAnsi="Garamond" w:cs="TimesNewRoman"/>
          <w:sz w:val="24"/>
          <w:lang w:val="bg-BG"/>
        </w:rPr>
      </w:pPr>
    </w:p>
    <w:p w:rsidR="00022884" w:rsidRPr="00922ECC" w:rsidRDefault="00022884" w:rsidP="00674431">
      <w:pPr>
        <w:spacing w:line="360" w:lineRule="auto"/>
        <w:jc w:val="center"/>
        <w:rPr>
          <w:rFonts w:ascii="Garamond" w:hAnsi="Garamond" w:cs="TimesNewRoman"/>
          <w:b/>
          <w:sz w:val="24"/>
          <w:lang w:val="bg-BG"/>
        </w:rPr>
      </w:pPr>
      <w:r w:rsidRPr="00922ECC">
        <w:rPr>
          <w:rFonts w:ascii="Garamond" w:hAnsi="Garamond" w:cs="TimesNewRoman"/>
          <w:b/>
          <w:sz w:val="24"/>
          <w:lang w:val="bg-BG"/>
        </w:rPr>
        <w:t>Здравни кабинети и медицински специалисти</w:t>
      </w:r>
    </w:p>
    <w:tbl>
      <w:tblPr>
        <w:tblW w:w="95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637"/>
        <w:gridCol w:w="1452"/>
        <w:gridCol w:w="1824"/>
        <w:gridCol w:w="2612"/>
      </w:tblGrid>
      <w:tr w:rsidR="00827864" w:rsidRPr="00922ECC" w:rsidTr="007D4299">
        <w:tc>
          <w:tcPr>
            <w:tcW w:w="1999" w:type="dxa"/>
            <w:tcBorders>
              <w:top w:val="nil"/>
              <w:left w:val="nil"/>
              <w:bottom w:val="single" w:sz="4" w:space="0" w:color="auto"/>
              <w:right w:val="single" w:sz="4" w:space="0" w:color="auto"/>
            </w:tcBorders>
            <w:shd w:val="clear" w:color="auto" w:fill="auto"/>
          </w:tcPr>
          <w:p w:rsidR="00022884" w:rsidRPr="005061E2" w:rsidRDefault="00022884" w:rsidP="00022884">
            <w:pPr>
              <w:rPr>
                <w:rFonts w:ascii="Garamond" w:hAnsi="Garamond"/>
                <w:sz w:val="24"/>
                <w:lang w:val="bg-BG" w:eastAsia="bg-BG"/>
              </w:rPr>
            </w:pPr>
          </w:p>
        </w:tc>
        <w:tc>
          <w:tcPr>
            <w:tcW w:w="3089" w:type="dxa"/>
            <w:gridSpan w:val="2"/>
            <w:tcBorders>
              <w:left w:val="single" w:sz="4" w:space="0" w:color="auto"/>
            </w:tcBorders>
            <w:shd w:val="clear" w:color="auto" w:fill="EAF1DD"/>
          </w:tcPr>
          <w:p w:rsidR="00022884" w:rsidRPr="005061E2" w:rsidRDefault="00022884" w:rsidP="005061E2">
            <w:pPr>
              <w:jc w:val="center"/>
              <w:rPr>
                <w:rFonts w:ascii="Garamond" w:hAnsi="Garamond"/>
                <w:b/>
                <w:sz w:val="24"/>
                <w:lang w:val="bg-BG" w:eastAsia="bg-BG"/>
              </w:rPr>
            </w:pPr>
            <w:r w:rsidRPr="005061E2">
              <w:rPr>
                <w:rFonts w:ascii="Garamond" w:hAnsi="Garamond"/>
                <w:b/>
                <w:sz w:val="24"/>
                <w:lang w:val="bg-BG" w:eastAsia="bg-BG"/>
              </w:rPr>
              <w:t>Здравни кабинети</w:t>
            </w:r>
          </w:p>
        </w:tc>
        <w:tc>
          <w:tcPr>
            <w:tcW w:w="4436" w:type="dxa"/>
            <w:gridSpan w:val="2"/>
            <w:shd w:val="clear" w:color="auto" w:fill="EAF1DD"/>
          </w:tcPr>
          <w:p w:rsidR="00022884" w:rsidRPr="005061E2" w:rsidRDefault="00022884" w:rsidP="005061E2">
            <w:pPr>
              <w:jc w:val="center"/>
              <w:rPr>
                <w:rFonts w:ascii="Garamond" w:hAnsi="Garamond"/>
                <w:b/>
                <w:sz w:val="24"/>
                <w:lang w:val="bg-BG" w:eastAsia="bg-BG"/>
              </w:rPr>
            </w:pPr>
            <w:r w:rsidRPr="005061E2">
              <w:rPr>
                <w:rFonts w:ascii="Garamond" w:hAnsi="Garamond"/>
                <w:b/>
                <w:sz w:val="24"/>
                <w:lang w:val="bg-BG" w:eastAsia="bg-BG"/>
              </w:rPr>
              <w:t>Медицински специалисти</w:t>
            </w:r>
          </w:p>
        </w:tc>
      </w:tr>
      <w:tr w:rsidR="00827864" w:rsidRPr="00922ECC" w:rsidTr="007D4299">
        <w:tc>
          <w:tcPr>
            <w:tcW w:w="1999" w:type="dxa"/>
            <w:tcBorders>
              <w:top w:val="single" w:sz="4" w:space="0" w:color="auto"/>
            </w:tcBorders>
            <w:shd w:val="clear" w:color="auto" w:fill="EAF1DD"/>
          </w:tcPr>
          <w:p w:rsidR="00022884" w:rsidRPr="005061E2" w:rsidRDefault="00022884" w:rsidP="00022884">
            <w:pPr>
              <w:rPr>
                <w:rFonts w:ascii="Garamond" w:hAnsi="Garamond"/>
                <w:b/>
                <w:sz w:val="24"/>
                <w:lang w:val="bg-BG" w:eastAsia="bg-BG"/>
              </w:rPr>
            </w:pPr>
            <w:r w:rsidRPr="005061E2">
              <w:rPr>
                <w:rFonts w:ascii="Garamond" w:hAnsi="Garamond"/>
                <w:b/>
                <w:sz w:val="24"/>
                <w:lang w:val="bg-BG" w:eastAsia="bg-BG"/>
              </w:rPr>
              <w:t>Община</w:t>
            </w:r>
          </w:p>
        </w:tc>
        <w:tc>
          <w:tcPr>
            <w:tcW w:w="1637" w:type="dxa"/>
            <w:shd w:val="clear" w:color="auto" w:fill="EAF1DD"/>
          </w:tcPr>
          <w:p w:rsidR="00022884" w:rsidRPr="005061E2" w:rsidRDefault="00022884" w:rsidP="005061E2">
            <w:pPr>
              <w:jc w:val="center"/>
              <w:rPr>
                <w:rFonts w:ascii="Garamond" w:hAnsi="Garamond"/>
                <w:b/>
                <w:sz w:val="24"/>
                <w:lang w:val="bg-BG" w:eastAsia="bg-BG"/>
              </w:rPr>
            </w:pPr>
            <w:r w:rsidRPr="005061E2">
              <w:rPr>
                <w:rFonts w:ascii="Garamond" w:hAnsi="Garamond"/>
                <w:b/>
                <w:sz w:val="24"/>
                <w:lang w:val="bg-BG" w:eastAsia="bg-BG"/>
              </w:rPr>
              <w:t>ДГ</w:t>
            </w:r>
          </w:p>
        </w:tc>
        <w:tc>
          <w:tcPr>
            <w:tcW w:w="1452" w:type="dxa"/>
            <w:shd w:val="clear" w:color="auto" w:fill="EAF1DD"/>
          </w:tcPr>
          <w:p w:rsidR="00022884" w:rsidRPr="005061E2" w:rsidRDefault="00022884" w:rsidP="005061E2">
            <w:pPr>
              <w:jc w:val="center"/>
              <w:rPr>
                <w:rFonts w:ascii="Garamond" w:hAnsi="Garamond"/>
                <w:b/>
                <w:sz w:val="24"/>
                <w:lang w:val="bg-BG" w:eastAsia="bg-BG"/>
              </w:rPr>
            </w:pPr>
            <w:r w:rsidRPr="005061E2">
              <w:rPr>
                <w:rFonts w:ascii="Garamond" w:hAnsi="Garamond"/>
                <w:b/>
                <w:sz w:val="24"/>
                <w:lang w:val="bg-BG" w:eastAsia="bg-BG"/>
              </w:rPr>
              <w:t>Училища</w:t>
            </w:r>
          </w:p>
        </w:tc>
        <w:tc>
          <w:tcPr>
            <w:tcW w:w="1824" w:type="dxa"/>
            <w:shd w:val="clear" w:color="auto" w:fill="EAF1DD"/>
          </w:tcPr>
          <w:p w:rsidR="00022884" w:rsidRPr="005061E2" w:rsidRDefault="00022884" w:rsidP="005061E2">
            <w:pPr>
              <w:jc w:val="center"/>
              <w:rPr>
                <w:rFonts w:ascii="Garamond" w:hAnsi="Garamond"/>
                <w:b/>
                <w:sz w:val="24"/>
                <w:lang w:val="bg-BG" w:eastAsia="bg-BG"/>
              </w:rPr>
            </w:pPr>
            <w:r w:rsidRPr="005061E2">
              <w:rPr>
                <w:rFonts w:ascii="Garamond" w:hAnsi="Garamond"/>
                <w:b/>
                <w:sz w:val="24"/>
                <w:lang w:val="bg-BG" w:eastAsia="bg-BG"/>
              </w:rPr>
              <w:t>ДГ</w:t>
            </w:r>
          </w:p>
        </w:tc>
        <w:tc>
          <w:tcPr>
            <w:tcW w:w="2612" w:type="dxa"/>
            <w:shd w:val="clear" w:color="auto" w:fill="EAF1DD"/>
          </w:tcPr>
          <w:p w:rsidR="00022884" w:rsidRPr="005061E2" w:rsidRDefault="00022884" w:rsidP="005061E2">
            <w:pPr>
              <w:jc w:val="center"/>
              <w:rPr>
                <w:rFonts w:ascii="Garamond" w:hAnsi="Garamond"/>
                <w:b/>
                <w:sz w:val="24"/>
                <w:lang w:val="bg-BG" w:eastAsia="bg-BG"/>
              </w:rPr>
            </w:pPr>
            <w:r w:rsidRPr="005061E2">
              <w:rPr>
                <w:rFonts w:ascii="Garamond" w:hAnsi="Garamond"/>
                <w:b/>
                <w:sz w:val="24"/>
                <w:lang w:val="bg-BG" w:eastAsia="bg-BG"/>
              </w:rPr>
              <w:t>Училища</w:t>
            </w:r>
          </w:p>
        </w:tc>
      </w:tr>
      <w:tr w:rsidR="00827864" w:rsidRPr="00922ECC" w:rsidTr="007D4299">
        <w:tc>
          <w:tcPr>
            <w:tcW w:w="1999" w:type="dxa"/>
            <w:vAlign w:val="center"/>
          </w:tcPr>
          <w:p w:rsidR="006C4428" w:rsidRPr="005061E2" w:rsidRDefault="006C4428" w:rsidP="005061E2">
            <w:pPr>
              <w:ind w:firstLineChars="90" w:firstLine="216"/>
              <w:rPr>
                <w:rFonts w:ascii="Garamond" w:hAnsi="Garamond" w:cs="Calibri"/>
                <w:sz w:val="24"/>
                <w:lang w:val="bg-BG" w:eastAsia="bg-BG"/>
              </w:rPr>
            </w:pPr>
            <w:r w:rsidRPr="005061E2">
              <w:rPr>
                <w:rFonts w:ascii="Garamond" w:hAnsi="Garamond" w:cs="Calibri"/>
                <w:sz w:val="24"/>
                <w:lang w:val="bg-BG" w:eastAsia="bg-BG"/>
              </w:rPr>
              <w:t>Бобов дол</w:t>
            </w:r>
          </w:p>
        </w:tc>
        <w:tc>
          <w:tcPr>
            <w:tcW w:w="1637" w:type="dxa"/>
          </w:tcPr>
          <w:p w:rsidR="006C4428" w:rsidRPr="00A26FC8" w:rsidRDefault="006C4428" w:rsidP="005061E2">
            <w:pPr>
              <w:jc w:val="center"/>
              <w:rPr>
                <w:rFonts w:ascii="Garamond" w:hAnsi="Garamond"/>
                <w:lang w:val="bg-BG"/>
              </w:rPr>
            </w:pPr>
            <w:r w:rsidRPr="00A26FC8">
              <w:rPr>
                <w:rFonts w:ascii="Garamond" w:hAnsi="Garamond"/>
                <w:lang w:val="bg-BG"/>
              </w:rPr>
              <w:t>2</w:t>
            </w:r>
          </w:p>
        </w:tc>
        <w:tc>
          <w:tcPr>
            <w:tcW w:w="1452" w:type="dxa"/>
          </w:tcPr>
          <w:p w:rsidR="006C4428" w:rsidRPr="00A26FC8" w:rsidRDefault="006C4428" w:rsidP="005061E2">
            <w:pPr>
              <w:jc w:val="center"/>
              <w:rPr>
                <w:rFonts w:ascii="Garamond" w:hAnsi="Garamond"/>
                <w:lang w:val="bg-BG"/>
              </w:rPr>
            </w:pPr>
            <w:r w:rsidRPr="00A26FC8">
              <w:rPr>
                <w:rFonts w:ascii="Garamond" w:hAnsi="Garamond"/>
                <w:lang w:val="bg-BG"/>
              </w:rPr>
              <w:t>3</w:t>
            </w:r>
          </w:p>
        </w:tc>
        <w:tc>
          <w:tcPr>
            <w:tcW w:w="1824" w:type="dxa"/>
          </w:tcPr>
          <w:p w:rsidR="006C4428" w:rsidRPr="00A26FC8" w:rsidRDefault="00B44694" w:rsidP="005061E2">
            <w:pPr>
              <w:jc w:val="center"/>
              <w:rPr>
                <w:rFonts w:ascii="Garamond" w:hAnsi="Garamond"/>
              </w:rPr>
            </w:pPr>
            <w:r w:rsidRPr="00A26FC8">
              <w:rPr>
                <w:rFonts w:ascii="Garamond" w:hAnsi="Garamond"/>
              </w:rPr>
              <w:t>6</w:t>
            </w:r>
          </w:p>
        </w:tc>
        <w:tc>
          <w:tcPr>
            <w:tcW w:w="2612" w:type="dxa"/>
          </w:tcPr>
          <w:p w:rsidR="006C4428" w:rsidRPr="00A26FC8" w:rsidRDefault="00B44694" w:rsidP="005061E2">
            <w:pPr>
              <w:jc w:val="center"/>
              <w:rPr>
                <w:rFonts w:ascii="Garamond" w:hAnsi="Garamond"/>
              </w:rPr>
            </w:pPr>
            <w:r w:rsidRPr="00A26FC8">
              <w:rPr>
                <w:rFonts w:ascii="Garamond" w:hAnsi="Garamond"/>
              </w:rPr>
              <w:t>3</w:t>
            </w:r>
          </w:p>
        </w:tc>
      </w:tr>
      <w:tr w:rsidR="00827864" w:rsidRPr="00922ECC" w:rsidTr="007D4299">
        <w:tc>
          <w:tcPr>
            <w:tcW w:w="1999" w:type="dxa"/>
            <w:vAlign w:val="center"/>
          </w:tcPr>
          <w:p w:rsidR="006C4428" w:rsidRPr="005061E2" w:rsidRDefault="006C4428" w:rsidP="005061E2">
            <w:pPr>
              <w:ind w:firstLineChars="90" w:firstLine="216"/>
              <w:rPr>
                <w:rFonts w:ascii="Garamond" w:hAnsi="Garamond" w:cs="Calibri"/>
                <w:sz w:val="24"/>
                <w:lang w:val="bg-BG" w:eastAsia="bg-BG"/>
              </w:rPr>
            </w:pPr>
            <w:r w:rsidRPr="005061E2">
              <w:rPr>
                <w:rFonts w:ascii="Garamond" w:hAnsi="Garamond" w:cs="Calibri"/>
                <w:sz w:val="24"/>
                <w:lang w:val="bg-BG" w:eastAsia="bg-BG"/>
              </w:rPr>
              <w:t>Бобошево</w:t>
            </w:r>
          </w:p>
        </w:tc>
        <w:tc>
          <w:tcPr>
            <w:tcW w:w="1637" w:type="dxa"/>
          </w:tcPr>
          <w:p w:rsidR="006C4428" w:rsidRPr="00A26FC8" w:rsidRDefault="006C4428" w:rsidP="005061E2">
            <w:pPr>
              <w:jc w:val="center"/>
              <w:rPr>
                <w:rFonts w:ascii="Garamond" w:hAnsi="Garamond"/>
                <w:lang w:val="bg-BG"/>
              </w:rPr>
            </w:pPr>
            <w:r w:rsidRPr="00A26FC8">
              <w:rPr>
                <w:rFonts w:ascii="Garamond" w:hAnsi="Garamond"/>
                <w:lang w:val="bg-BG"/>
              </w:rPr>
              <w:t>1</w:t>
            </w:r>
          </w:p>
        </w:tc>
        <w:tc>
          <w:tcPr>
            <w:tcW w:w="1452" w:type="dxa"/>
          </w:tcPr>
          <w:p w:rsidR="006C4428" w:rsidRPr="00A26FC8" w:rsidRDefault="006C4428" w:rsidP="005061E2">
            <w:pPr>
              <w:jc w:val="center"/>
              <w:rPr>
                <w:rFonts w:ascii="Garamond" w:hAnsi="Garamond"/>
                <w:lang w:val="bg-BG"/>
              </w:rPr>
            </w:pPr>
            <w:r w:rsidRPr="00A26FC8">
              <w:rPr>
                <w:rFonts w:ascii="Garamond" w:hAnsi="Garamond"/>
                <w:lang w:val="bg-BG"/>
              </w:rPr>
              <w:t>1</w:t>
            </w:r>
          </w:p>
        </w:tc>
        <w:tc>
          <w:tcPr>
            <w:tcW w:w="1824" w:type="dxa"/>
          </w:tcPr>
          <w:p w:rsidR="006C4428" w:rsidRPr="00A26FC8" w:rsidRDefault="006C4428" w:rsidP="005061E2">
            <w:pPr>
              <w:jc w:val="center"/>
              <w:rPr>
                <w:rFonts w:ascii="Garamond" w:hAnsi="Garamond"/>
                <w:lang w:val="bg-BG"/>
              </w:rPr>
            </w:pPr>
            <w:r w:rsidRPr="00A26FC8">
              <w:rPr>
                <w:rFonts w:ascii="Garamond" w:hAnsi="Garamond"/>
                <w:lang w:val="bg-BG"/>
              </w:rPr>
              <w:t>1</w:t>
            </w:r>
          </w:p>
        </w:tc>
        <w:tc>
          <w:tcPr>
            <w:tcW w:w="2612" w:type="dxa"/>
          </w:tcPr>
          <w:p w:rsidR="006C4428" w:rsidRPr="00A26FC8" w:rsidRDefault="00B16235" w:rsidP="005061E2">
            <w:pPr>
              <w:jc w:val="center"/>
              <w:rPr>
                <w:rFonts w:ascii="Garamond" w:hAnsi="Garamond"/>
                <w:lang w:val="bg-BG"/>
              </w:rPr>
            </w:pPr>
            <w:r>
              <w:rPr>
                <w:rFonts w:ascii="Garamond" w:hAnsi="Garamond"/>
                <w:lang w:val="bg-BG"/>
              </w:rPr>
              <w:t>1</w:t>
            </w:r>
          </w:p>
        </w:tc>
      </w:tr>
      <w:tr w:rsidR="00827864" w:rsidRPr="00922ECC" w:rsidTr="007D4299">
        <w:tc>
          <w:tcPr>
            <w:tcW w:w="1999" w:type="dxa"/>
            <w:vAlign w:val="center"/>
          </w:tcPr>
          <w:p w:rsidR="006C4428" w:rsidRPr="005061E2" w:rsidRDefault="006C4428" w:rsidP="005061E2">
            <w:pPr>
              <w:ind w:firstLineChars="90" w:firstLine="216"/>
              <w:rPr>
                <w:rFonts w:ascii="Garamond" w:hAnsi="Garamond" w:cs="Calibri"/>
                <w:sz w:val="24"/>
                <w:lang w:val="bg-BG" w:eastAsia="bg-BG"/>
              </w:rPr>
            </w:pPr>
            <w:r w:rsidRPr="005061E2">
              <w:rPr>
                <w:rFonts w:ascii="Garamond" w:hAnsi="Garamond" w:cs="Calibri"/>
                <w:sz w:val="24"/>
                <w:lang w:val="bg-BG" w:eastAsia="bg-BG"/>
              </w:rPr>
              <w:t>Дупница</w:t>
            </w:r>
          </w:p>
        </w:tc>
        <w:tc>
          <w:tcPr>
            <w:tcW w:w="1637" w:type="dxa"/>
          </w:tcPr>
          <w:p w:rsidR="006C4428" w:rsidRPr="00A26FC8" w:rsidRDefault="006C4428" w:rsidP="005061E2">
            <w:pPr>
              <w:jc w:val="center"/>
              <w:rPr>
                <w:rFonts w:ascii="Garamond" w:hAnsi="Garamond"/>
                <w:lang w:val="bg-BG"/>
              </w:rPr>
            </w:pPr>
            <w:r w:rsidRPr="00A26FC8">
              <w:rPr>
                <w:rFonts w:ascii="Garamond" w:hAnsi="Garamond"/>
                <w:lang w:val="bg-BG"/>
              </w:rPr>
              <w:t>6</w:t>
            </w:r>
          </w:p>
        </w:tc>
        <w:tc>
          <w:tcPr>
            <w:tcW w:w="1452" w:type="dxa"/>
          </w:tcPr>
          <w:p w:rsidR="006C4428" w:rsidRPr="00A26FC8" w:rsidRDefault="006C4428" w:rsidP="005061E2">
            <w:pPr>
              <w:jc w:val="center"/>
              <w:rPr>
                <w:rFonts w:ascii="Garamond" w:hAnsi="Garamond"/>
                <w:sz w:val="24"/>
                <w:lang w:val="bg-BG" w:eastAsia="bg-BG"/>
              </w:rPr>
            </w:pPr>
            <w:r w:rsidRPr="00A26FC8">
              <w:rPr>
                <w:rFonts w:ascii="Garamond" w:hAnsi="Garamond"/>
                <w:sz w:val="24"/>
                <w:lang w:val="bg-BG" w:eastAsia="bg-BG"/>
              </w:rPr>
              <w:t>14</w:t>
            </w:r>
          </w:p>
        </w:tc>
        <w:tc>
          <w:tcPr>
            <w:tcW w:w="1824" w:type="dxa"/>
          </w:tcPr>
          <w:p w:rsidR="006C4428" w:rsidRPr="00A26FC8" w:rsidRDefault="00A26FC8" w:rsidP="005061E2">
            <w:pPr>
              <w:jc w:val="center"/>
              <w:rPr>
                <w:rFonts w:ascii="Garamond" w:hAnsi="Garamond"/>
                <w:lang w:val="bg-BG"/>
              </w:rPr>
            </w:pPr>
            <w:r w:rsidRPr="00A26FC8">
              <w:rPr>
                <w:rFonts w:ascii="Garamond" w:hAnsi="Garamond"/>
                <w:lang w:val="bg-BG"/>
              </w:rPr>
              <w:t>6</w:t>
            </w:r>
          </w:p>
        </w:tc>
        <w:tc>
          <w:tcPr>
            <w:tcW w:w="2612" w:type="dxa"/>
          </w:tcPr>
          <w:p w:rsidR="006C4428" w:rsidRPr="00A26FC8" w:rsidRDefault="00A26FC8" w:rsidP="005061E2">
            <w:pPr>
              <w:jc w:val="center"/>
              <w:rPr>
                <w:rFonts w:ascii="Garamond" w:hAnsi="Garamond"/>
                <w:lang w:val="bg-BG"/>
              </w:rPr>
            </w:pPr>
            <w:r w:rsidRPr="00A26FC8">
              <w:rPr>
                <w:rFonts w:ascii="Garamond" w:hAnsi="Garamond"/>
                <w:lang w:val="bg-BG"/>
              </w:rPr>
              <w:t>14</w:t>
            </w:r>
          </w:p>
        </w:tc>
      </w:tr>
      <w:tr w:rsidR="00827864" w:rsidRPr="00922ECC" w:rsidTr="007D4299">
        <w:tc>
          <w:tcPr>
            <w:tcW w:w="1999" w:type="dxa"/>
            <w:vAlign w:val="center"/>
          </w:tcPr>
          <w:p w:rsidR="006C4428" w:rsidRPr="005061E2" w:rsidRDefault="006C4428" w:rsidP="005061E2">
            <w:pPr>
              <w:ind w:firstLineChars="90" w:firstLine="216"/>
              <w:rPr>
                <w:rFonts w:ascii="Garamond" w:hAnsi="Garamond" w:cs="Calibri"/>
                <w:sz w:val="24"/>
                <w:lang w:val="bg-BG" w:eastAsia="bg-BG"/>
              </w:rPr>
            </w:pPr>
            <w:r w:rsidRPr="005061E2">
              <w:rPr>
                <w:rFonts w:ascii="Garamond" w:hAnsi="Garamond" w:cs="Calibri"/>
                <w:sz w:val="24"/>
                <w:lang w:val="bg-BG" w:eastAsia="bg-BG"/>
              </w:rPr>
              <w:t>Кочериново</w:t>
            </w:r>
          </w:p>
        </w:tc>
        <w:tc>
          <w:tcPr>
            <w:tcW w:w="1637" w:type="dxa"/>
          </w:tcPr>
          <w:p w:rsidR="006C4428" w:rsidRPr="00A26FC8" w:rsidRDefault="006C4428" w:rsidP="005061E2">
            <w:pPr>
              <w:jc w:val="center"/>
              <w:rPr>
                <w:rFonts w:ascii="Garamond" w:hAnsi="Garamond"/>
                <w:lang w:val="bg-BG"/>
              </w:rPr>
            </w:pPr>
            <w:r w:rsidRPr="00A26FC8">
              <w:rPr>
                <w:rFonts w:ascii="Garamond" w:hAnsi="Garamond"/>
                <w:lang w:val="bg-BG"/>
              </w:rPr>
              <w:t>1</w:t>
            </w:r>
          </w:p>
        </w:tc>
        <w:tc>
          <w:tcPr>
            <w:tcW w:w="1452" w:type="dxa"/>
          </w:tcPr>
          <w:p w:rsidR="006C4428" w:rsidRPr="00A26FC8" w:rsidRDefault="006C4428" w:rsidP="005061E2">
            <w:pPr>
              <w:jc w:val="center"/>
              <w:rPr>
                <w:rFonts w:ascii="Garamond" w:hAnsi="Garamond"/>
                <w:sz w:val="24"/>
                <w:lang w:val="bg-BG" w:eastAsia="bg-BG"/>
              </w:rPr>
            </w:pPr>
            <w:r w:rsidRPr="00A26FC8">
              <w:rPr>
                <w:rFonts w:ascii="Garamond" w:hAnsi="Garamond"/>
                <w:sz w:val="24"/>
                <w:lang w:val="bg-BG" w:eastAsia="bg-BG"/>
              </w:rPr>
              <w:t>1</w:t>
            </w:r>
          </w:p>
        </w:tc>
        <w:tc>
          <w:tcPr>
            <w:tcW w:w="1824" w:type="dxa"/>
          </w:tcPr>
          <w:p w:rsidR="006C4428" w:rsidRPr="00A26FC8" w:rsidRDefault="009D6EA4" w:rsidP="005061E2">
            <w:pPr>
              <w:jc w:val="center"/>
              <w:rPr>
                <w:rFonts w:ascii="Garamond" w:hAnsi="Garamond"/>
                <w:lang w:val="bg-BG"/>
              </w:rPr>
            </w:pPr>
            <w:r w:rsidRPr="00A26FC8">
              <w:rPr>
                <w:rFonts w:ascii="Garamond" w:hAnsi="Garamond"/>
                <w:lang w:val="bg-BG"/>
              </w:rPr>
              <w:t>2</w:t>
            </w:r>
          </w:p>
        </w:tc>
        <w:tc>
          <w:tcPr>
            <w:tcW w:w="2612" w:type="dxa"/>
          </w:tcPr>
          <w:p w:rsidR="006C4428" w:rsidRPr="00A26FC8" w:rsidRDefault="000925FF" w:rsidP="005061E2">
            <w:pPr>
              <w:jc w:val="center"/>
              <w:rPr>
                <w:rFonts w:ascii="Garamond" w:hAnsi="Garamond"/>
                <w:lang w:val="bg-BG"/>
              </w:rPr>
            </w:pPr>
            <w:r w:rsidRPr="00A26FC8">
              <w:rPr>
                <w:rFonts w:ascii="Garamond" w:hAnsi="Garamond"/>
                <w:lang w:val="bg-BG"/>
              </w:rPr>
              <w:t>?</w:t>
            </w:r>
          </w:p>
        </w:tc>
      </w:tr>
      <w:tr w:rsidR="00827864" w:rsidRPr="00922ECC" w:rsidTr="007D4299">
        <w:tc>
          <w:tcPr>
            <w:tcW w:w="1999" w:type="dxa"/>
            <w:vAlign w:val="center"/>
          </w:tcPr>
          <w:p w:rsidR="006C4428" w:rsidRPr="005061E2" w:rsidRDefault="006C4428" w:rsidP="005061E2">
            <w:pPr>
              <w:ind w:firstLineChars="90" w:firstLine="216"/>
              <w:rPr>
                <w:rFonts w:ascii="Garamond" w:hAnsi="Garamond" w:cs="Calibri"/>
                <w:sz w:val="24"/>
                <w:lang w:val="bg-BG" w:eastAsia="bg-BG"/>
              </w:rPr>
            </w:pPr>
            <w:r w:rsidRPr="005061E2">
              <w:rPr>
                <w:rFonts w:ascii="Garamond" w:hAnsi="Garamond" w:cs="Calibri"/>
                <w:sz w:val="24"/>
                <w:lang w:val="bg-BG" w:eastAsia="bg-BG"/>
              </w:rPr>
              <w:t>Кюстендил</w:t>
            </w:r>
          </w:p>
        </w:tc>
        <w:tc>
          <w:tcPr>
            <w:tcW w:w="1637" w:type="dxa"/>
          </w:tcPr>
          <w:p w:rsidR="006C4428" w:rsidRPr="00A26FC8" w:rsidRDefault="00FD04A3" w:rsidP="005061E2">
            <w:pPr>
              <w:jc w:val="center"/>
              <w:rPr>
                <w:rFonts w:ascii="Garamond" w:hAnsi="Garamond"/>
                <w:sz w:val="24"/>
                <w:lang w:val="bg-BG" w:eastAsia="bg-BG"/>
              </w:rPr>
            </w:pPr>
            <w:r w:rsidRPr="00A26FC8">
              <w:rPr>
                <w:rFonts w:ascii="Garamond" w:hAnsi="Garamond"/>
                <w:sz w:val="24"/>
                <w:lang w:val="bg-BG" w:eastAsia="bg-BG"/>
              </w:rPr>
              <w:t>10</w:t>
            </w:r>
          </w:p>
        </w:tc>
        <w:tc>
          <w:tcPr>
            <w:tcW w:w="1452" w:type="dxa"/>
          </w:tcPr>
          <w:p w:rsidR="006C4428" w:rsidRPr="00A26FC8" w:rsidRDefault="00FD04A3" w:rsidP="005061E2">
            <w:pPr>
              <w:jc w:val="center"/>
              <w:rPr>
                <w:rFonts w:ascii="Garamond" w:hAnsi="Garamond"/>
                <w:sz w:val="24"/>
                <w:lang w:val="bg-BG" w:eastAsia="bg-BG"/>
              </w:rPr>
            </w:pPr>
            <w:r w:rsidRPr="00A26FC8">
              <w:rPr>
                <w:rFonts w:ascii="Garamond" w:hAnsi="Garamond"/>
                <w:sz w:val="24"/>
                <w:lang w:val="bg-BG" w:eastAsia="bg-BG"/>
              </w:rPr>
              <w:t>14</w:t>
            </w:r>
          </w:p>
        </w:tc>
        <w:tc>
          <w:tcPr>
            <w:tcW w:w="1824" w:type="dxa"/>
          </w:tcPr>
          <w:p w:rsidR="006C4428" w:rsidRPr="00A26FC8" w:rsidRDefault="00FD04A3" w:rsidP="005061E2">
            <w:pPr>
              <w:jc w:val="center"/>
              <w:rPr>
                <w:rFonts w:ascii="Garamond" w:hAnsi="Garamond"/>
                <w:sz w:val="24"/>
                <w:lang w:val="bg-BG" w:eastAsia="bg-BG"/>
              </w:rPr>
            </w:pPr>
            <w:r w:rsidRPr="00A26FC8">
              <w:rPr>
                <w:rFonts w:ascii="Garamond" w:hAnsi="Garamond"/>
                <w:sz w:val="24"/>
                <w:lang w:val="bg-BG" w:eastAsia="bg-BG"/>
              </w:rPr>
              <w:t>28</w:t>
            </w:r>
          </w:p>
        </w:tc>
        <w:tc>
          <w:tcPr>
            <w:tcW w:w="2612" w:type="dxa"/>
          </w:tcPr>
          <w:p w:rsidR="006C4428" w:rsidRPr="00A26FC8" w:rsidRDefault="00FD04A3" w:rsidP="005061E2">
            <w:pPr>
              <w:jc w:val="center"/>
              <w:rPr>
                <w:rFonts w:ascii="Garamond" w:hAnsi="Garamond"/>
                <w:sz w:val="24"/>
                <w:lang w:val="bg-BG" w:eastAsia="bg-BG"/>
              </w:rPr>
            </w:pPr>
            <w:r w:rsidRPr="00A26FC8">
              <w:rPr>
                <w:rFonts w:ascii="Garamond" w:hAnsi="Garamond"/>
                <w:sz w:val="24"/>
                <w:lang w:val="bg-BG" w:eastAsia="bg-BG"/>
              </w:rPr>
              <w:t>14</w:t>
            </w:r>
          </w:p>
        </w:tc>
      </w:tr>
      <w:tr w:rsidR="00827864" w:rsidRPr="00922ECC" w:rsidTr="007D4299">
        <w:tc>
          <w:tcPr>
            <w:tcW w:w="1999" w:type="dxa"/>
            <w:vAlign w:val="center"/>
          </w:tcPr>
          <w:p w:rsidR="006C4428" w:rsidRPr="005061E2" w:rsidRDefault="006C4428" w:rsidP="005061E2">
            <w:pPr>
              <w:ind w:firstLineChars="90" w:firstLine="216"/>
              <w:rPr>
                <w:rFonts w:ascii="Garamond" w:hAnsi="Garamond" w:cs="Calibri"/>
                <w:sz w:val="24"/>
                <w:lang w:val="bg-BG" w:eastAsia="bg-BG"/>
              </w:rPr>
            </w:pPr>
            <w:r w:rsidRPr="005061E2">
              <w:rPr>
                <w:rFonts w:ascii="Garamond" w:hAnsi="Garamond" w:cs="Calibri"/>
                <w:sz w:val="24"/>
                <w:lang w:val="bg-BG" w:eastAsia="bg-BG"/>
              </w:rPr>
              <w:t>Невестино</w:t>
            </w:r>
          </w:p>
        </w:tc>
        <w:tc>
          <w:tcPr>
            <w:tcW w:w="1637" w:type="dxa"/>
          </w:tcPr>
          <w:p w:rsidR="006C4428" w:rsidRPr="00A26FC8" w:rsidRDefault="006C4428" w:rsidP="005061E2">
            <w:pPr>
              <w:jc w:val="center"/>
              <w:rPr>
                <w:rFonts w:ascii="Garamond" w:hAnsi="Garamond"/>
                <w:lang w:val="bg-BG"/>
              </w:rPr>
            </w:pPr>
            <w:r w:rsidRPr="00A26FC8">
              <w:rPr>
                <w:rFonts w:ascii="Garamond" w:hAnsi="Garamond"/>
                <w:lang w:val="bg-BG"/>
              </w:rPr>
              <w:t>1</w:t>
            </w:r>
          </w:p>
        </w:tc>
        <w:tc>
          <w:tcPr>
            <w:tcW w:w="1452" w:type="dxa"/>
          </w:tcPr>
          <w:p w:rsidR="006C4428" w:rsidRPr="00A26FC8" w:rsidRDefault="006C4428" w:rsidP="005061E2">
            <w:pPr>
              <w:jc w:val="center"/>
              <w:rPr>
                <w:rFonts w:ascii="Garamond" w:hAnsi="Garamond"/>
                <w:lang w:val="bg-BG"/>
              </w:rPr>
            </w:pPr>
            <w:r w:rsidRPr="00A26FC8">
              <w:rPr>
                <w:rFonts w:ascii="Garamond" w:hAnsi="Garamond"/>
                <w:lang w:val="bg-BG"/>
              </w:rPr>
              <w:t>1</w:t>
            </w:r>
          </w:p>
        </w:tc>
        <w:tc>
          <w:tcPr>
            <w:tcW w:w="1824" w:type="dxa"/>
          </w:tcPr>
          <w:p w:rsidR="006C4428" w:rsidRPr="00A26FC8" w:rsidRDefault="006C4428" w:rsidP="005061E2">
            <w:pPr>
              <w:jc w:val="center"/>
              <w:rPr>
                <w:rFonts w:ascii="Garamond" w:hAnsi="Garamond"/>
                <w:lang w:val="bg-BG"/>
              </w:rPr>
            </w:pPr>
            <w:r w:rsidRPr="00A26FC8">
              <w:rPr>
                <w:rFonts w:ascii="Garamond" w:hAnsi="Garamond"/>
                <w:lang w:val="bg-BG"/>
              </w:rPr>
              <w:t>1</w:t>
            </w:r>
          </w:p>
        </w:tc>
        <w:tc>
          <w:tcPr>
            <w:tcW w:w="2612" w:type="dxa"/>
          </w:tcPr>
          <w:p w:rsidR="006C4428" w:rsidRPr="00A26FC8" w:rsidRDefault="006C4428" w:rsidP="005061E2">
            <w:pPr>
              <w:jc w:val="center"/>
              <w:rPr>
                <w:rFonts w:ascii="Garamond" w:hAnsi="Garamond"/>
                <w:lang w:val="bg-BG"/>
              </w:rPr>
            </w:pPr>
            <w:r w:rsidRPr="00A26FC8">
              <w:rPr>
                <w:rFonts w:ascii="Garamond" w:hAnsi="Garamond"/>
                <w:lang w:val="bg-BG"/>
              </w:rPr>
              <w:t>1</w:t>
            </w:r>
          </w:p>
        </w:tc>
      </w:tr>
      <w:tr w:rsidR="00827864" w:rsidRPr="00922ECC" w:rsidTr="007D4299">
        <w:tc>
          <w:tcPr>
            <w:tcW w:w="1999" w:type="dxa"/>
            <w:vAlign w:val="center"/>
          </w:tcPr>
          <w:p w:rsidR="006C4428" w:rsidRPr="005061E2" w:rsidRDefault="006C4428" w:rsidP="005061E2">
            <w:pPr>
              <w:ind w:firstLineChars="90" w:firstLine="216"/>
              <w:rPr>
                <w:rFonts w:ascii="Garamond" w:hAnsi="Garamond" w:cs="Calibri"/>
                <w:sz w:val="24"/>
                <w:lang w:val="bg-BG" w:eastAsia="bg-BG"/>
              </w:rPr>
            </w:pPr>
            <w:r w:rsidRPr="005061E2">
              <w:rPr>
                <w:rFonts w:ascii="Garamond" w:hAnsi="Garamond" w:cs="Calibri"/>
                <w:sz w:val="24"/>
                <w:lang w:val="bg-BG" w:eastAsia="bg-BG"/>
              </w:rPr>
              <w:t>Рила</w:t>
            </w:r>
          </w:p>
        </w:tc>
        <w:tc>
          <w:tcPr>
            <w:tcW w:w="1637" w:type="dxa"/>
          </w:tcPr>
          <w:p w:rsidR="006C4428" w:rsidRPr="00A26FC8" w:rsidRDefault="006C4428" w:rsidP="005061E2">
            <w:pPr>
              <w:jc w:val="center"/>
              <w:rPr>
                <w:rFonts w:ascii="Garamond" w:hAnsi="Garamond"/>
                <w:lang w:val="bg-BG"/>
              </w:rPr>
            </w:pPr>
            <w:r w:rsidRPr="00A26FC8">
              <w:rPr>
                <w:rFonts w:ascii="Garamond" w:hAnsi="Garamond"/>
                <w:lang w:val="bg-BG"/>
              </w:rPr>
              <w:t>1</w:t>
            </w:r>
          </w:p>
        </w:tc>
        <w:tc>
          <w:tcPr>
            <w:tcW w:w="1452" w:type="dxa"/>
          </w:tcPr>
          <w:p w:rsidR="006C4428" w:rsidRPr="00A26FC8" w:rsidRDefault="006C4428" w:rsidP="005061E2">
            <w:pPr>
              <w:jc w:val="center"/>
              <w:rPr>
                <w:rFonts w:ascii="Garamond" w:hAnsi="Garamond"/>
                <w:sz w:val="24"/>
                <w:lang w:val="bg-BG" w:eastAsia="bg-BG"/>
              </w:rPr>
            </w:pPr>
            <w:r w:rsidRPr="00A26FC8">
              <w:rPr>
                <w:rFonts w:ascii="Garamond" w:hAnsi="Garamond"/>
                <w:sz w:val="24"/>
                <w:lang w:val="bg-BG" w:eastAsia="bg-BG"/>
              </w:rPr>
              <w:t>1</w:t>
            </w:r>
          </w:p>
        </w:tc>
        <w:tc>
          <w:tcPr>
            <w:tcW w:w="1824" w:type="dxa"/>
          </w:tcPr>
          <w:p w:rsidR="006C4428" w:rsidRPr="00A26FC8" w:rsidRDefault="006C4428" w:rsidP="005061E2">
            <w:pPr>
              <w:jc w:val="center"/>
              <w:rPr>
                <w:rFonts w:ascii="Garamond" w:hAnsi="Garamond"/>
                <w:lang w:val="bg-BG"/>
              </w:rPr>
            </w:pPr>
            <w:r w:rsidRPr="00A26FC8">
              <w:rPr>
                <w:rFonts w:ascii="Garamond" w:hAnsi="Garamond"/>
                <w:lang w:val="bg-BG"/>
              </w:rPr>
              <w:t>1</w:t>
            </w:r>
          </w:p>
        </w:tc>
        <w:tc>
          <w:tcPr>
            <w:tcW w:w="2612" w:type="dxa"/>
          </w:tcPr>
          <w:p w:rsidR="006C4428" w:rsidRPr="00A26FC8" w:rsidRDefault="006C4428" w:rsidP="005061E2">
            <w:pPr>
              <w:jc w:val="center"/>
              <w:rPr>
                <w:rFonts w:ascii="Garamond" w:hAnsi="Garamond"/>
                <w:lang w:val="bg-BG"/>
              </w:rPr>
            </w:pPr>
            <w:r w:rsidRPr="00A26FC8">
              <w:rPr>
                <w:rFonts w:ascii="Garamond" w:hAnsi="Garamond"/>
                <w:lang w:val="bg-BG"/>
              </w:rPr>
              <w:t>1</w:t>
            </w:r>
          </w:p>
        </w:tc>
      </w:tr>
      <w:tr w:rsidR="00827864" w:rsidRPr="009A380A" w:rsidTr="007D4299">
        <w:tc>
          <w:tcPr>
            <w:tcW w:w="1999" w:type="dxa"/>
            <w:vAlign w:val="center"/>
          </w:tcPr>
          <w:p w:rsidR="006C4428" w:rsidRPr="005061E2" w:rsidRDefault="006C4428" w:rsidP="005061E2">
            <w:pPr>
              <w:ind w:firstLineChars="90" w:firstLine="216"/>
              <w:rPr>
                <w:rFonts w:ascii="Garamond" w:hAnsi="Garamond" w:cs="Calibri"/>
                <w:sz w:val="24"/>
                <w:lang w:val="bg-BG" w:eastAsia="bg-BG"/>
              </w:rPr>
            </w:pPr>
            <w:r w:rsidRPr="005061E2">
              <w:rPr>
                <w:rFonts w:ascii="Garamond" w:hAnsi="Garamond" w:cs="Calibri"/>
                <w:sz w:val="24"/>
                <w:lang w:val="bg-BG" w:eastAsia="bg-BG"/>
              </w:rPr>
              <w:t>Трекляно</w:t>
            </w:r>
          </w:p>
        </w:tc>
        <w:tc>
          <w:tcPr>
            <w:tcW w:w="1637" w:type="dxa"/>
          </w:tcPr>
          <w:p w:rsidR="006C4428" w:rsidRPr="00A26FC8" w:rsidRDefault="006C4428" w:rsidP="005061E2">
            <w:pPr>
              <w:jc w:val="center"/>
              <w:rPr>
                <w:rFonts w:ascii="Garamond" w:hAnsi="Garamond"/>
                <w:lang w:val="bg-BG"/>
              </w:rPr>
            </w:pPr>
            <w:r w:rsidRPr="00A26FC8">
              <w:rPr>
                <w:rFonts w:ascii="Garamond" w:hAnsi="Garamond"/>
                <w:lang w:val="bg-BG"/>
              </w:rPr>
              <w:t>-</w:t>
            </w:r>
          </w:p>
        </w:tc>
        <w:tc>
          <w:tcPr>
            <w:tcW w:w="1452" w:type="dxa"/>
          </w:tcPr>
          <w:p w:rsidR="006C4428" w:rsidRPr="00A26FC8" w:rsidRDefault="006C4428" w:rsidP="005061E2">
            <w:pPr>
              <w:jc w:val="center"/>
              <w:rPr>
                <w:rFonts w:ascii="Garamond" w:hAnsi="Garamond"/>
                <w:lang w:val="bg-BG"/>
              </w:rPr>
            </w:pPr>
            <w:r w:rsidRPr="00A26FC8">
              <w:rPr>
                <w:rFonts w:ascii="Garamond" w:hAnsi="Garamond"/>
                <w:lang w:val="bg-BG"/>
              </w:rPr>
              <w:t>1</w:t>
            </w:r>
          </w:p>
        </w:tc>
        <w:tc>
          <w:tcPr>
            <w:tcW w:w="1824" w:type="dxa"/>
          </w:tcPr>
          <w:p w:rsidR="006C4428" w:rsidRPr="00A26FC8" w:rsidRDefault="006C4428" w:rsidP="005061E2">
            <w:pPr>
              <w:jc w:val="center"/>
              <w:rPr>
                <w:rFonts w:ascii="Garamond" w:hAnsi="Garamond"/>
                <w:lang w:val="bg-BG"/>
              </w:rPr>
            </w:pPr>
            <w:r w:rsidRPr="00A26FC8">
              <w:rPr>
                <w:rFonts w:ascii="Garamond" w:hAnsi="Garamond"/>
                <w:lang w:val="bg-BG"/>
              </w:rPr>
              <w:t>-</w:t>
            </w:r>
          </w:p>
        </w:tc>
        <w:tc>
          <w:tcPr>
            <w:tcW w:w="2612" w:type="dxa"/>
          </w:tcPr>
          <w:p w:rsidR="006C4428" w:rsidRPr="00A26FC8" w:rsidRDefault="006C4428" w:rsidP="005061E2">
            <w:pPr>
              <w:jc w:val="center"/>
              <w:rPr>
                <w:rFonts w:ascii="Garamond" w:hAnsi="Garamond"/>
                <w:lang w:val="bg-BG"/>
              </w:rPr>
            </w:pPr>
            <w:r w:rsidRPr="00A26FC8">
              <w:rPr>
                <w:rFonts w:ascii="Garamond" w:hAnsi="Garamond"/>
                <w:lang w:val="bg-BG"/>
              </w:rPr>
              <w:t>1</w:t>
            </w:r>
          </w:p>
        </w:tc>
      </w:tr>
      <w:tr w:rsidR="00827864" w:rsidRPr="009A380A" w:rsidTr="007D4299">
        <w:tc>
          <w:tcPr>
            <w:tcW w:w="1999" w:type="dxa"/>
            <w:vAlign w:val="center"/>
          </w:tcPr>
          <w:p w:rsidR="006C4428" w:rsidRPr="005061E2" w:rsidRDefault="006C4428" w:rsidP="005061E2">
            <w:pPr>
              <w:ind w:firstLineChars="90" w:firstLine="216"/>
              <w:rPr>
                <w:rFonts w:ascii="Garamond" w:hAnsi="Garamond" w:cs="Calibri"/>
                <w:sz w:val="24"/>
                <w:lang w:val="bg-BG" w:eastAsia="bg-BG"/>
              </w:rPr>
            </w:pPr>
            <w:r w:rsidRPr="005061E2">
              <w:rPr>
                <w:rFonts w:ascii="Garamond" w:hAnsi="Garamond" w:cs="Calibri"/>
                <w:sz w:val="24"/>
                <w:lang w:val="bg-BG" w:eastAsia="bg-BG"/>
              </w:rPr>
              <w:t>Сапарева баня</w:t>
            </w:r>
          </w:p>
        </w:tc>
        <w:tc>
          <w:tcPr>
            <w:tcW w:w="1637" w:type="dxa"/>
          </w:tcPr>
          <w:p w:rsidR="006C4428" w:rsidRPr="00A26FC8" w:rsidRDefault="006C4428" w:rsidP="005061E2">
            <w:pPr>
              <w:jc w:val="center"/>
              <w:rPr>
                <w:rFonts w:ascii="Garamond" w:hAnsi="Garamond"/>
                <w:lang w:val="bg-BG"/>
              </w:rPr>
            </w:pPr>
            <w:r w:rsidRPr="00A26FC8">
              <w:rPr>
                <w:rFonts w:ascii="Garamond" w:hAnsi="Garamond"/>
                <w:lang w:val="bg-BG"/>
              </w:rPr>
              <w:t>1</w:t>
            </w:r>
          </w:p>
        </w:tc>
        <w:tc>
          <w:tcPr>
            <w:tcW w:w="1452" w:type="dxa"/>
            <w:tcBorders>
              <w:bottom w:val="single" w:sz="4" w:space="0" w:color="auto"/>
            </w:tcBorders>
          </w:tcPr>
          <w:p w:rsidR="006C4428" w:rsidRPr="00A26FC8" w:rsidRDefault="006C4428" w:rsidP="005061E2">
            <w:pPr>
              <w:jc w:val="center"/>
              <w:rPr>
                <w:rFonts w:ascii="Garamond" w:hAnsi="Garamond"/>
                <w:lang w:val="bg-BG"/>
              </w:rPr>
            </w:pPr>
            <w:r w:rsidRPr="00A26FC8">
              <w:rPr>
                <w:rFonts w:ascii="Garamond" w:hAnsi="Garamond"/>
                <w:lang w:val="bg-BG"/>
              </w:rPr>
              <w:t>1</w:t>
            </w:r>
          </w:p>
        </w:tc>
        <w:tc>
          <w:tcPr>
            <w:tcW w:w="1824" w:type="dxa"/>
          </w:tcPr>
          <w:p w:rsidR="006C4428" w:rsidRPr="00A26FC8" w:rsidRDefault="006C4428" w:rsidP="005061E2">
            <w:pPr>
              <w:jc w:val="center"/>
              <w:rPr>
                <w:rFonts w:ascii="Garamond" w:hAnsi="Garamond"/>
                <w:lang w:val="bg-BG"/>
              </w:rPr>
            </w:pPr>
            <w:r w:rsidRPr="00A26FC8">
              <w:rPr>
                <w:rFonts w:ascii="Garamond" w:hAnsi="Garamond"/>
                <w:lang w:val="bg-BG"/>
              </w:rPr>
              <w:t>2</w:t>
            </w:r>
          </w:p>
        </w:tc>
        <w:tc>
          <w:tcPr>
            <w:tcW w:w="2612" w:type="dxa"/>
          </w:tcPr>
          <w:p w:rsidR="006C4428" w:rsidRPr="00A26FC8" w:rsidRDefault="006C4428" w:rsidP="005061E2">
            <w:pPr>
              <w:jc w:val="center"/>
              <w:rPr>
                <w:rFonts w:ascii="Garamond" w:hAnsi="Garamond"/>
                <w:lang w:val="bg-BG"/>
              </w:rPr>
            </w:pPr>
            <w:r w:rsidRPr="00A26FC8">
              <w:rPr>
                <w:rFonts w:ascii="Garamond" w:hAnsi="Garamond"/>
                <w:lang w:val="bg-BG"/>
              </w:rPr>
              <w:t>1</w:t>
            </w:r>
          </w:p>
        </w:tc>
      </w:tr>
    </w:tbl>
    <w:p w:rsidR="009A0ED7" w:rsidRDefault="009A0ED7" w:rsidP="009A0ED7">
      <w:pPr>
        <w:rPr>
          <w:rFonts w:ascii="Garamond" w:hAnsi="Garamond"/>
          <w:sz w:val="24"/>
          <w:lang w:val="bg-BG"/>
        </w:rPr>
      </w:pPr>
    </w:p>
    <w:p w:rsidR="00FE1872" w:rsidRPr="00A330A0" w:rsidRDefault="00FE1872" w:rsidP="009A0ED7">
      <w:pPr>
        <w:rPr>
          <w:rFonts w:ascii="Garamond" w:hAnsi="Garamond"/>
          <w:sz w:val="24"/>
          <w:lang w:val="bg-BG"/>
        </w:rPr>
      </w:pPr>
    </w:p>
    <w:p w:rsidR="009A0ED7" w:rsidRDefault="00A40210" w:rsidP="008844C4">
      <w:pPr>
        <w:spacing w:line="360" w:lineRule="auto"/>
        <w:jc w:val="both"/>
        <w:rPr>
          <w:rFonts w:ascii="Garamond" w:hAnsi="Garamond"/>
          <w:sz w:val="24"/>
          <w:lang w:val="bg-BG" w:eastAsia="bg-BG"/>
        </w:rPr>
      </w:pPr>
      <w:r w:rsidRPr="00922ECC">
        <w:rPr>
          <w:rFonts w:ascii="Garamond" w:hAnsi="Garamond"/>
          <w:sz w:val="24"/>
          <w:lang w:val="bg-BG" w:eastAsia="bg-BG"/>
        </w:rPr>
        <w:t>3</w:t>
      </w:r>
      <w:r w:rsidR="00795E5C" w:rsidRPr="00922ECC">
        <w:rPr>
          <w:rFonts w:ascii="Garamond" w:hAnsi="Garamond"/>
          <w:sz w:val="24"/>
          <w:lang w:val="bg-BG" w:eastAsia="bg-BG"/>
        </w:rPr>
        <w:t>.1.</w:t>
      </w:r>
      <w:r w:rsidR="009A0ED7" w:rsidRPr="00922ECC">
        <w:rPr>
          <w:rFonts w:ascii="Garamond" w:hAnsi="Garamond"/>
          <w:sz w:val="24"/>
          <w:lang w:val="bg-BG" w:eastAsia="bg-BG"/>
        </w:rPr>
        <w:t xml:space="preserve">10. </w:t>
      </w:r>
      <w:r w:rsidR="00BF59FD" w:rsidRPr="00922ECC">
        <w:rPr>
          <w:rFonts w:ascii="Garamond" w:hAnsi="Garamond"/>
          <w:sz w:val="24"/>
          <w:lang w:val="bg-BG" w:eastAsia="bg-BG"/>
        </w:rPr>
        <w:t xml:space="preserve">Осигуряване на </w:t>
      </w:r>
      <w:r w:rsidR="00AC7046">
        <w:rPr>
          <w:rFonts w:ascii="Garamond" w:hAnsi="Garamond"/>
          <w:sz w:val="24"/>
          <w:lang w:val="bg-BG" w:eastAsia="bg-BG"/>
        </w:rPr>
        <w:t xml:space="preserve">общежитие - </w:t>
      </w:r>
      <w:r w:rsidR="008844C4" w:rsidRPr="00922ECC">
        <w:rPr>
          <w:rFonts w:ascii="Garamond" w:hAnsi="Garamond"/>
          <w:sz w:val="24"/>
          <w:lang w:val="bg-BG" w:eastAsia="bg-BG"/>
        </w:rPr>
        <w:t xml:space="preserve">чл. 178, ал.1, т.10 </w:t>
      </w:r>
      <w:r w:rsidR="00BF59FD" w:rsidRPr="00922ECC">
        <w:rPr>
          <w:rFonts w:ascii="Garamond" w:hAnsi="Garamond"/>
          <w:sz w:val="24"/>
          <w:lang w:val="bg-BG" w:eastAsia="bg-BG"/>
        </w:rPr>
        <w:t>от ЗПУО</w:t>
      </w:r>
    </w:p>
    <w:p w:rsidR="00FE1872" w:rsidRPr="00922ECC" w:rsidRDefault="00FE1872" w:rsidP="00FE1872">
      <w:pPr>
        <w:jc w:val="both"/>
        <w:rPr>
          <w:rFonts w:ascii="Garamond" w:hAnsi="Garamond"/>
          <w:sz w:val="24"/>
          <w:lang w:val="bg-BG" w:eastAsia="bg-BG"/>
        </w:rPr>
      </w:pPr>
    </w:p>
    <w:p w:rsidR="00BF59FD" w:rsidRDefault="00BF59FD" w:rsidP="00A26FC8">
      <w:pPr>
        <w:spacing w:line="360" w:lineRule="auto"/>
        <w:ind w:firstLine="567"/>
        <w:jc w:val="both"/>
        <w:rPr>
          <w:rFonts w:ascii="Garamond" w:hAnsi="Garamond"/>
          <w:sz w:val="24"/>
          <w:lang w:val="bg-BG"/>
        </w:rPr>
      </w:pPr>
      <w:r w:rsidRPr="00922ECC">
        <w:rPr>
          <w:rFonts w:ascii="Garamond" w:hAnsi="Garamond"/>
          <w:sz w:val="24"/>
          <w:lang w:val="bg-BG"/>
        </w:rPr>
        <w:lastRenderedPageBreak/>
        <w:t xml:space="preserve">В област Кюстендил обща подкрепа „осигуряване на общежитие“ се осъществява </w:t>
      </w:r>
      <w:r w:rsidR="006C6572" w:rsidRPr="00922ECC">
        <w:rPr>
          <w:rFonts w:ascii="Garamond" w:hAnsi="Garamond"/>
          <w:sz w:val="24"/>
          <w:lang w:val="bg-BG"/>
        </w:rPr>
        <w:t xml:space="preserve">от </w:t>
      </w:r>
      <w:r w:rsidR="00333F07">
        <w:rPr>
          <w:rFonts w:ascii="Garamond" w:hAnsi="Garamond"/>
          <w:sz w:val="24"/>
          <w:lang w:val="bg-BG"/>
        </w:rPr>
        <w:t>три</w:t>
      </w:r>
      <w:r w:rsidR="006C6572" w:rsidRPr="00922ECC">
        <w:rPr>
          <w:rFonts w:ascii="Garamond" w:hAnsi="Garamond"/>
          <w:sz w:val="24"/>
          <w:lang w:val="bg-BG"/>
        </w:rPr>
        <w:t xml:space="preserve"> несамостоятелни общежития към</w:t>
      </w:r>
      <w:r w:rsidR="00131726">
        <w:rPr>
          <w:rFonts w:ascii="Garamond" w:hAnsi="Garamond"/>
          <w:sz w:val="24"/>
          <w:lang w:val="bg-BG"/>
        </w:rPr>
        <w:t xml:space="preserve"> училищата в Община Кюстендил: </w:t>
      </w:r>
      <w:r w:rsidR="006C6572" w:rsidRPr="00922ECC">
        <w:rPr>
          <w:rFonts w:ascii="Garamond" w:hAnsi="Garamond"/>
          <w:sz w:val="24"/>
          <w:lang w:val="bg-BG"/>
        </w:rPr>
        <w:t>НУ „Св.</w:t>
      </w:r>
      <w:r w:rsidR="00095218">
        <w:rPr>
          <w:rFonts w:ascii="Garamond" w:hAnsi="Garamond"/>
          <w:sz w:val="24"/>
          <w:lang w:val="bg-BG"/>
        </w:rPr>
        <w:t xml:space="preserve"> </w:t>
      </w:r>
      <w:r w:rsidR="00DB19CB">
        <w:rPr>
          <w:rFonts w:ascii="Garamond" w:hAnsi="Garamond"/>
          <w:sz w:val="24"/>
          <w:lang w:val="bg-BG"/>
        </w:rPr>
        <w:t xml:space="preserve">Св. Кирил и </w:t>
      </w:r>
      <w:r w:rsidR="00691206" w:rsidRPr="00922ECC">
        <w:rPr>
          <w:rFonts w:ascii="Garamond" w:hAnsi="Garamond"/>
          <w:sz w:val="24"/>
          <w:lang w:val="bg-BG"/>
        </w:rPr>
        <w:t>Методий“, с. Ражда</w:t>
      </w:r>
      <w:r w:rsidR="006C6572" w:rsidRPr="00922ECC">
        <w:rPr>
          <w:rFonts w:ascii="Garamond" w:hAnsi="Garamond"/>
          <w:sz w:val="24"/>
          <w:lang w:val="bg-BG"/>
        </w:rPr>
        <w:t>вица за ученици от област Кюстендил</w:t>
      </w:r>
      <w:r w:rsidR="00333F07">
        <w:rPr>
          <w:rFonts w:ascii="Garamond" w:hAnsi="Garamond"/>
          <w:sz w:val="24"/>
          <w:lang w:val="bg-BG"/>
        </w:rPr>
        <w:t>, ОУ „Св. Кл. Охридски“, с. Трекляно</w:t>
      </w:r>
      <w:r w:rsidR="006C6572" w:rsidRPr="00922ECC">
        <w:rPr>
          <w:rFonts w:ascii="Garamond" w:hAnsi="Garamond"/>
          <w:sz w:val="24"/>
          <w:lang w:val="bg-BG"/>
        </w:rPr>
        <w:t xml:space="preserve"> и СУ „Васил Левски</w:t>
      </w:r>
      <w:r w:rsidR="002C6D3B">
        <w:rPr>
          <w:rFonts w:ascii="Garamond" w:hAnsi="Garamond"/>
          <w:sz w:val="24"/>
          <w:lang w:val="bg-BG"/>
        </w:rPr>
        <w:t>“</w:t>
      </w:r>
      <w:r w:rsidR="006C6572" w:rsidRPr="00922ECC">
        <w:rPr>
          <w:rFonts w:ascii="Garamond" w:hAnsi="Garamond"/>
          <w:sz w:val="24"/>
          <w:lang w:val="bg-BG"/>
        </w:rPr>
        <w:t>, гр. Кюстендил за ученици от областите Кюстендил, Благоевград, София, Пазарджик и гр. Босилеград.</w:t>
      </w:r>
    </w:p>
    <w:p w:rsidR="0085160B" w:rsidRDefault="0085160B" w:rsidP="00A26FC8">
      <w:pPr>
        <w:spacing w:line="360" w:lineRule="auto"/>
        <w:ind w:firstLine="567"/>
        <w:jc w:val="both"/>
        <w:rPr>
          <w:rFonts w:ascii="Garamond" w:hAnsi="Garamond"/>
          <w:sz w:val="24"/>
          <w:lang w:val="bg-BG"/>
        </w:rPr>
      </w:pPr>
      <w:r>
        <w:rPr>
          <w:rFonts w:ascii="Garamond" w:hAnsi="Garamond"/>
          <w:sz w:val="24"/>
          <w:lang w:val="bg-BG"/>
        </w:rPr>
        <w:t xml:space="preserve">Общежитията осъществяват следните дейности: настаняване на ученици; осигуряване на условия за организиране и провеждане на самоподготовка </w:t>
      </w:r>
      <w:r w:rsidR="002C6D3B">
        <w:rPr>
          <w:rFonts w:ascii="Garamond" w:hAnsi="Garamond"/>
          <w:sz w:val="24"/>
          <w:lang w:val="bg-BG"/>
        </w:rPr>
        <w:t>на учениците; провеждане на консултации по учебни предмети и индивидуална работа; подпомагане интелектуалното, емоционалното и физическото развитие и социалната адаптация на учениците; подпомагане професионалната насоченост и придобиването на компетентности, необходими за успешна реализация; подпомагане формирането на нагласи и мотивация за учене; формиране отношения на толерантност и уважение; организиране и провеждане на занимания по интереси; работа с родители.</w:t>
      </w:r>
    </w:p>
    <w:p w:rsidR="002C6D3B" w:rsidRDefault="002C6D3B" w:rsidP="00A26FC8">
      <w:pPr>
        <w:spacing w:line="360" w:lineRule="auto"/>
        <w:ind w:firstLine="567"/>
        <w:jc w:val="both"/>
        <w:rPr>
          <w:rFonts w:ascii="Garamond" w:hAnsi="Garamond"/>
          <w:sz w:val="24"/>
          <w:lang w:val="bg-BG"/>
        </w:rPr>
      </w:pPr>
      <w:r>
        <w:rPr>
          <w:rFonts w:ascii="Garamond" w:hAnsi="Garamond"/>
          <w:sz w:val="24"/>
          <w:lang w:val="bg-BG"/>
        </w:rPr>
        <w:t>Броя</w:t>
      </w:r>
      <w:r w:rsidR="00A26FC8">
        <w:rPr>
          <w:rFonts w:ascii="Garamond" w:hAnsi="Garamond"/>
          <w:sz w:val="24"/>
          <w:lang w:val="bg-BG"/>
        </w:rPr>
        <w:t>т</w:t>
      </w:r>
      <w:r>
        <w:rPr>
          <w:rFonts w:ascii="Garamond" w:hAnsi="Garamond"/>
          <w:sz w:val="24"/>
          <w:lang w:val="bg-BG"/>
        </w:rPr>
        <w:t xml:space="preserve"> на местата в общежитието към </w:t>
      </w:r>
      <w:r w:rsidRPr="00922ECC">
        <w:rPr>
          <w:rFonts w:ascii="Garamond" w:hAnsi="Garamond"/>
          <w:sz w:val="24"/>
          <w:lang w:val="bg-BG"/>
        </w:rPr>
        <w:t>НУ „Св.</w:t>
      </w:r>
      <w:r>
        <w:rPr>
          <w:rFonts w:ascii="Garamond" w:hAnsi="Garamond"/>
          <w:sz w:val="24"/>
          <w:lang w:val="bg-BG"/>
        </w:rPr>
        <w:t xml:space="preserve"> Св. Кирил и </w:t>
      </w:r>
      <w:r w:rsidRPr="00922ECC">
        <w:rPr>
          <w:rFonts w:ascii="Garamond" w:hAnsi="Garamond"/>
          <w:sz w:val="24"/>
          <w:lang w:val="bg-BG"/>
        </w:rPr>
        <w:t>Методий“</w:t>
      </w:r>
      <w:r>
        <w:rPr>
          <w:rFonts w:ascii="Garamond" w:hAnsi="Garamond"/>
          <w:sz w:val="24"/>
          <w:lang w:val="bg-BG"/>
        </w:rPr>
        <w:t xml:space="preserve"> е с капацитет 60 места, от които са заети 50.</w:t>
      </w:r>
    </w:p>
    <w:p w:rsidR="002C6D3B" w:rsidRPr="002C6D3B" w:rsidRDefault="002C6D3B" w:rsidP="00A26FC8">
      <w:pPr>
        <w:spacing w:line="360" w:lineRule="auto"/>
        <w:ind w:firstLine="567"/>
        <w:jc w:val="both"/>
        <w:rPr>
          <w:rFonts w:ascii="Garamond" w:hAnsi="Garamond"/>
          <w:sz w:val="24"/>
          <w:lang w:val="bg-BG"/>
        </w:rPr>
      </w:pPr>
      <w:r>
        <w:rPr>
          <w:rFonts w:ascii="Garamond" w:hAnsi="Garamond"/>
          <w:sz w:val="24"/>
          <w:lang w:val="bg-BG"/>
        </w:rPr>
        <w:t>Броя</w:t>
      </w:r>
      <w:r w:rsidR="00A26FC8">
        <w:rPr>
          <w:rFonts w:ascii="Garamond" w:hAnsi="Garamond"/>
          <w:sz w:val="24"/>
          <w:lang w:val="bg-BG"/>
        </w:rPr>
        <w:t>т</w:t>
      </w:r>
      <w:r>
        <w:rPr>
          <w:rFonts w:ascii="Garamond" w:hAnsi="Garamond"/>
          <w:sz w:val="24"/>
          <w:lang w:val="bg-BG"/>
        </w:rPr>
        <w:t xml:space="preserve"> на местата в общежитието към </w:t>
      </w:r>
      <w:r w:rsidRPr="00922ECC">
        <w:rPr>
          <w:rFonts w:ascii="Garamond" w:hAnsi="Garamond"/>
          <w:sz w:val="24"/>
          <w:lang w:val="bg-BG"/>
        </w:rPr>
        <w:t>СУ „Васил Левски</w:t>
      </w:r>
      <w:r>
        <w:rPr>
          <w:rFonts w:ascii="Garamond" w:hAnsi="Garamond"/>
          <w:sz w:val="24"/>
          <w:lang w:val="bg-BG"/>
        </w:rPr>
        <w:t>“ е с капацитет 45 места, от които са заети 40.</w:t>
      </w:r>
    </w:p>
    <w:p w:rsidR="006C6572" w:rsidRPr="00A330A0" w:rsidRDefault="006C6572" w:rsidP="00FE1872">
      <w:pPr>
        <w:jc w:val="both"/>
        <w:rPr>
          <w:rFonts w:ascii="Garamond" w:hAnsi="Garamond"/>
          <w:sz w:val="24"/>
          <w:lang w:val="bg-BG"/>
        </w:rPr>
      </w:pPr>
    </w:p>
    <w:p w:rsidR="009A0ED7" w:rsidRDefault="00A40210" w:rsidP="008844C4">
      <w:pPr>
        <w:spacing w:line="360" w:lineRule="auto"/>
        <w:jc w:val="both"/>
        <w:rPr>
          <w:rFonts w:ascii="Garamond" w:hAnsi="Garamond"/>
          <w:sz w:val="24"/>
          <w:lang w:val="bg-BG" w:eastAsia="bg-BG"/>
        </w:rPr>
      </w:pPr>
      <w:r w:rsidRPr="00922ECC">
        <w:rPr>
          <w:rFonts w:ascii="Garamond" w:hAnsi="Garamond"/>
          <w:sz w:val="24"/>
          <w:lang w:val="bg-BG" w:eastAsia="bg-BG"/>
        </w:rPr>
        <w:t>3</w:t>
      </w:r>
      <w:r w:rsidR="00795E5C" w:rsidRPr="00922ECC">
        <w:rPr>
          <w:rFonts w:ascii="Garamond" w:hAnsi="Garamond"/>
          <w:sz w:val="24"/>
          <w:lang w:val="bg-BG" w:eastAsia="bg-BG"/>
        </w:rPr>
        <w:t>.1.</w:t>
      </w:r>
      <w:r w:rsidR="009A0ED7" w:rsidRPr="00922ECC">
        <w:rPr>
          <w:rFonts w:ascii="Garamond" w:hAnsi="Garamond"/>
          <w:sz w:val="24"/>
          <w:lang w:val="bg-BG" w:eastAsia="bg-BG"/>
        </w:rPr>
        <w:t xml:space="preserve">11. </w:t>
      </w:r>
      <w:r w:rsidR="008844C4" w:rsidRPr="00922ECC">
        <w:rPr>
          <w:rFonts w:ascii="Garamond" w:hAnsi="Garamond"/>
          <w:sz w:val="24"/>
          <w:lang w:val="bg-BG" w:eastAsia="bg-BG"/>
        </w:rPr>
        <w:t>Поощряване с морални и материал</w:t>
      </w:r>
      <w:r w:rsidR="00131726">
        <w:rPr>
          <w:rFonts w:ascii="Garamond" w:hAnsi="Garamond"/>
          <w:sz w:val="24"/>
          <w:lang w:val="bg-BG" w:eastAsia="bg-BG"/>
        </w:rPr>
        <w:t xml:space="preserve">ни награди - </w:t>
      </w:r>
      <w:r w:rsidR="00795E5C" w:rsidRPr="00922ECC">
        <w:rPr>
          <w:rFonts w:ascii="Garamond" w:hAnsi="Garamond"/>
          <w:sz w:val="24"/>
          <w:lang w:val="bg-BG" w:eastAsia="bg-BG"/>
        </w:rPr>
        <w:t>чл. 178, ал.1, т.11</w:t>
      </w:r>
      <w:r w:rsidR="008844C4" w:rsidRPr="00922ECC">
        <w:rPr>
          <w:rFonts w:ascii="Garamond" w:hAnsi="Garamond"/>
          <w:sz w:val="24"/>
          <w:lang w:val="bg-BG" w:eastAsia="bg-BG"/>
        </w:rPr>
        <w:t xml:space="preserve"> от ЗПУО</w:t>
      </w:r>
    </w:p>
    <w:p w:rsidR="00FE1872" w:rsidRPr="00922ECC" w:rsidRDefault="00FE1872" w:rsidP="00FE1872">
      <w:pPr>
        <w:jc w:val="both"/>
        <w:rPr>
          <w:rFonts w:ascii="Garamond" w:hAnsi="Garamond"/>
          <w:sz w:val="24"/>
          <w:lang w:val="bg-BG" w:eastAsia="bg-BG"/>
        </w:rPr>
      </w:pPr>
    </w:p>
    <w:p w:rsidR="008844C4" w:rsidRPr="00922ECC" w:rsidRDefault="008844C4" w:rsidP="00A26FC8">
      <w:pPr>
        <w:spacing w:line="360" w:lineRule="auto"/>
        <w:ind w:firstLine="567"/>
        <w:jc w:val="both"/>
        <w:rPr>
          <w:rFonts w:ascii="Garamond" w:hAnsi="Garamond"/>
          <w:sz w:val="24"/>
          <w:lang w:val="bg-BG" w:eastAsia="bg-BG"/>
        </w:rPr>
      </w:pPr>
      <w:r w:rsidRPr="00922ECC">
        <w:rPr>
          <w:rFonts w:ascii="Garamond" w:hAnsi="Garamond"/>
          <w:sz w:val="24"/>
          <w:lang w:val="bg-BG" w:eastAsia="bg-BG"/>
        </w:rPr>
        <w:t>Децата и учениците се поощряват с морални и с материални награди за високи постижения в образователната дейност, в заниманията по интереси и за приноса им към развитието на училищната общност при условия и по ред, определени с държавния образователен стандарт за приобщаващото образование</w:t>
      </w:r>
      <w:r w:rsidR="009A380A" w:rsidRPr="00922ECC">
        <w:rPr>
          <w:rFonts w:ascii="Garamond" w:hAnsi="Garamond"/>
          <w:sz w:val="24"/>
          <w:lang w:val="bg-BG" w:eastAsia="bg-BG"/>
        </w:rPr>
        <w:t>. Н</w:t>
      </w:r>
      <w:r w:rsidRPr="00922ECC">
        <w:rPr>
          <w:rFonts w:ascii="Garamond" w:hAnsi="Garamond"/>
          <w:sz w:val="24"/>
          <w:lang w:val="bg-BG" w:eastAsia="bg-BG"/>
        </w:rPr>
        <w:t xml:space="preserve">агради могат да се учредяват от Началника на Регионалното </w:t>
      </w:r>
      <w:r w:rsidR="00B50021" w:rsidRPr="00922ECC">
        <w:rPr>
          <w:rFonts w:ascii="Garamond" w:hAnsi="Garamond"/>
          <w:sz w:val="24"/>
          <w:lang w:val="bg-BG" w:eastAsia="bg-BG"/>
        </w:rPr>
        <w:t>управление</w:t>
      </w:r>
      <w:r w:rsidR="009A380A" w:rsidRPr="00922ECC">
        <w:rPr>
          <w:rFonts w:ascii="Garamond" w:hAnsi="Garamond"/>
          <w:sz w:val="24"/>
          <w:lang w:val="bg-BG" w:eastAsia="bg-BG"/>
        </w:rPr>
        <w:t xml:space="preserve"> на образованието Кюстендил и кметът</w:t>
      </w:r>
      <w:r w:rsidRPr="00922ECC">
        <w:rPr>
          <w:rFonts w:ascii="Garamond" w:hAnsi="Garamond"/>
          <w:sz w:val="24"/>
          <w:lang w:val="bg-BG" w:eastAsia="bg-BG"/>
        </w:rPr>
        <w:t xml:space="preserve"> на общината </w:t>
      </w:r>
      <w:r w:rsidR="009A380A" w:rsidRPr="00922ECC">
        <w:rPr>
          <w:rFonts w:ascii="Garamond" w:hAnsi="Garamond"/>
          <w:sz w:val="24"/>
          <w:lang w:val="bg-BG" w:eastAsia="bg-BG"/>
        </w:rPr>
        <w:t xml:space="preserve">със заповед, а </w:t>
      </w:r>
      <w:r w:rsidR="00757324" w:rsidRPr="00922ECC">
        <w:rPr>
          <w:rFonts w:ascii="Garamond" w:hAnsi="Garamond"/>
          <w:sz w:val="24"/>
          <w:lang w:val="bg-BG" w:eastAsia="bg-BG"/>
        </w:rPr>
        <w:t xml:space="preserve">след решение на педагогическия съвет </w:t>
      </w:r>
      <w:r w:rsidRPr="00922ECC">
        <w:rPr>
          <w:rFonts w:ascii="Garamond" w:hAnsi="Garamond"/>
          <w:sz w:val="24"/>
          <w:lang w:val="bg-BG" w:eastAsia="bg-BG"/>
        </w:rPr>
        <w:t xml:space="preserve">и </w:t>
      </w:r>
      <w:r w:rsidR="00757324" w:rsidRPr="00922ECC">
        <w:rPr>
          <w:rFonts w:ascii="Garamond" w:hAnsi="Garamond"/>
          <w:sz w:val="24"/>
          <w:lang w:val="bg-BG" w:eastAsia="bg-BG"/>
        </w:rPr>
        <w:t xml:space="preserve">директорите на институциите в сферата на образованието могат да учредяват такива </w:t>
      </w:r>
      <w:r w:rsidRPr="00922ECC">
        <w:rPr>
          <w:rFonts w:ascii="Garamond" w:hAnsi="Garamond"/>
          <w:sz w:val="24"/>
          <w:lang w:val="bg-BG" w:eastAsia="bg-BG"/>
        </w:rPr>
        <w:t>(чл.</w:t>
      </w:r>
      <w:r w:rsidR="00757324" w:rsidRPr="00922ECC">
        <w:rPr>
          <w:rFonts w:ascii="Garamond" w:hAnsi="Garamond"/>
          <w:sz w:val="24"/>
          <w:lang w:val="bg-BG" w:eastAsia="bg-BG"/>
        </w:rPr>
        <w:t xml:space="preserve"> 184 от ЗПУО)</w:t>
      </w:r>
      <w:r w:rsidRPr="00922ECC">
        <w:rPr>
          <w:rFonts w:ascii="Garamond" w:hAnsi="Garamond"/>
          <w:sz w:val="24"/>
          <w:lang w:val="bg-BG" w:eastAsia="bg-BG"/>
        </w:rPr>
        <w:t>.</w:t>
      </w:r>
    </w:p>
    <w:p w:rsidR="00ED16BA" w:rsidRPr="009B1156" w:rsidRDefault="008844C4" w:rsidP="00A26FC8">
      <w:pPr>
        <w:tabs>
          <w:tab w:val="left" w:pos="567"/>
        </w:tabs>
        <w:spacing w:line="360" w:lineRule="auto"/>
        <w:ind w:firstLine="567"/>
        <w:jc w:val="both"/>
        <w:rPr>
          <w:rFonts w:ascii="Garamond" w:hAnsi="Garamond"/>
          <w:sz w:val="24"/>
          <w:lang w:val="bg-BG"/>
        </w:rPr>
      </w:pPr>
      <w:r w:rsidRPr="009B1156">
        <w:rPr>
          <w:rFonts w:ascii="Garamond" w:hAnsi="Garamond"/>
          <w:sz w:val="24"/>
          <w:lang w:val="bg-BG"/>
        </w:rPr>
        <w:t xml:space="preserve">Община Дупница – </w:t>
      </w:r>
      <w:r w:rsidR="00657096" w:rsidRPr="009B1156">
        <w:rPr>
          <w:rFonts w:ascii="Garamond" w:hAnsi="Garamond"/>
          <w:sz w:val="24"/>
          <w:lang w:val="bg-BG"/>
        </w:rPr>
        <w:t>с Решение № 6 от 9 януари 2019 г. на Общински съвет Дупница е приета Наредба за условията и реда за отпускане на стипендии и финансово стимулиране на деца и младежи с изявени дарби в община Дупница. За 2</w:t>
      </w:r>
      <w:r w:rsidR="00131726" w:rsidRPr="009B1156">
        <w:rPr>
          <w:rFonts w:ascii="Garamond" w:hAnsi="Garamond"/>
          <w:sz w:val="24"/>
          <w:lang w:val="bg-BG"/>
        </w:rPr>
        <w:t>0</w:t>
      </w:r>
      <w:r w:rsidR="00ED16BA" w:rsidRPr="009B1156">
        <w:rPr>
          <w:rFonts w:ascii="Garamond" w:hAnsi="Garamond"/>
          <w:sz w:val="24"/>
          <w:lang w:val="bg-BG"/>
        </w:rPr>
        <w:t>21 г., за заети призови места на международни и национални състезания, олимпиади и конкурси, стипендии са получили 13 деца и ученици. През тази година 7 ученици получават едногодишни стипендии за заети призови места на международни и национални състезания в областта на спорта, включени в Програмата на мерките за закрила на деца с изявени дарби по Наредбата за условията и реда за осъществяване на закрила на деца с изявени дарби.</w:t>
      </w:r>
    </w:p>
    <w:p w:rsidR="008844C4" w:rsidRPr="00922ECC" w:rsidRDefault="00016364" w:rsidP="00A26FC8">
      <w:pPr>
        <w:spacing w:line="360" w:lineRule="auto"/>
        <w:ind w:firstLine="567"/>
        <w:jc w:val="both"/>
        <w:rPr>
          <w:rFonts w:ascii="Garamond" w:hAnsi="Garamond"/>
          <w:sz w:val="24"/>
          <w:lang w:val="bg-BG"/>
        </w:rPr>
      </w:pPr>
      <w:r w:rsidRPr="00922ECC">
        <w:rPr>
          <w:rFonts w:ascii="Garamond" w:hAnsi="Garamond"/>
          <w:sz w:val="24"/>
          <w:lang w:val="bg-BG"/>
        </w:rPr>
        <w:lastRenderedPageBreak/>
        <w:t xml:space="preserve">Община Кюстендил – </w:t>
      </w:r>
      <w:r w:rsidR="00C357C6">
        <w:rPr>
          <w:rFonts w:ascii="Garamond" w:hAnsi="Garamond"/>
          <w:sz w:val="24"/>
          <w:lang w:val="bg-BG"/>
        </w:rPr>
        <w:t xml:space="preserve">в по-голямата част от </w:t>
      </w:r>
      <w:r w:rsidRPr="00922ECC">
        <w:rPr>
          <w:rFonts w:ascii="Garamond" w:hAnsi="Garamond"/>
          <w:sz w:val="24"/>
          <w:lang w:val="bg-BG"/>
        </w:rPr>
        <w:t xml:space="preserve">училищата </w:t>
      </w:r>
      <w:r w:rsidR="00C357C6">
        <w:rPr>
          <w:rFonts w:ascii="Garamond" w:hAnsi="Garamond"/>
          <w:sz w:val="24"/>
          <w:lang w:val="bg-BG"/>
        </w:rPr>
        <w:t xml:space="preserve">и детските градини децата се удостояват с </w:t>
      </w:r>
      <w:r w:rsidRPr="00922ECC">
        <w:rPr>
          <w:rFonts w:ascii="Garamond" w:hAnsi="Garamond"/>
          <w:sz w:val="24"/>
          <w:lang w:val="bg-BG"/>
        </w:rPr>
        <w:t>грамоти, предметни и парични награди, благодарствени писма до родителите. В част от училищата са учредени специални награди, като:</w:t>
      </w:r>
    </w:p>
    <w:p w:rsidR="00016364" w:rsidRPr="00922ECC" w:rsidRDefault="00016364" w:rsidP="00016364">
      <w:pPr>
        <w:pStyle w:val="ListParagraph"/>
        <w:numPr>
          <w:ilvl w:val="0"/>
          <w:numId w:val="9"/>
        </w:numPr>
        <w:spacing w:line="360" w:lineRule="auto"/>
        <w:rPr>
          <w:rFonts w:ascii="Garamond" w:hAnsi="Garamond"/>
          <w:sz w:val="24"/>
          <w:lang w:val="bg-BG"/>
        </w:rPr>
      </w:pPr>
      <w:r w:rsidRPr="00922ECC">
        <w:rPr>
          <w:rFonts w:ascii="Garamond" w:hAnsi="Garamond"/>
          <w:sz w:val="24"/>
          <w:lang w:val="bg-BG"/>
        </w:rPr>
        <w:t>Златна, сребърна и бронзова грамота, специална награда – почетен знак на училището – ОУ „Св.</w:t>
      </w:r>
      <w:r w:rsidR="00095218">
        <w:rPr>
          <w:rFonts w:ascii="Garamond" w:hAnsi="Garamond"/>
          <w:sz w:val="24"/>
          <w:lang w:val="bg-BG"/>
        </w:rPr>
        <w:t xml:space="preserve"> </w:t>
      </w:r>
      <w:r w:rsidR="00C357C6">
        <w:rPr>
          <w:rFonts w:ascii="Garamond" w:hAnsi="Garamond"/>
          <w:sz w:val="24"/>
          <w:lang w:val="bg-BG"/>
        </w:rPr>
        <w:t>с</w:t>
      </w:r>
      <w:r w:rsidRPr="00922ECC">
        <w:rPr>
          <w:rFonts w:ascii="Garamond" w:hAnsi="Garamond"/>
          <w:sz w:val="24"/>
          <w:lang w:val="bg-BG"/>
        </w:rPr>
        <w:t>в. Кирил и Методий“;</w:t>
      </w:r>
    </w:p>
    <w:p w:rsidR="00016364" w:rsidRPr="00922ECC" w:rsidRDefault="00016364" w:rsidP="00016364">
      <w:pPr>
        <w:pStyle w:val="ListParagraph"/>
        <w:numPr>
          <w:ilvl w:val="0"/>
          <w:numId w:val="9"/>
        </w:numPr>
        <w:spacing w:line="360" w:lineRule="auto"/>
        <w:rPr>
          <w:rFonts w:ascii="Garamond" w:hAnsi="Garamond"/>
          <w:sz w:val="24"/>
          <w:lang w:val="bg-BG"/>
        </w:rPr>
      </w:pPr>
      <w:r w:rsidRPr="00922ECC">
        <w:rPr>
          <w:rFonts w:ascii="Garamond" w:hAnsi="Garamond"/>
          <w:sz w:val="24"/>
          <w:lang w:val="bg-BG"/>
        </w:rPr>
        <w:t>Годишни награди „Свети Паисий“ в следните категории: „Ученик на годината“, „Ин</w:t>
      </w:r>
      <w:r w:rsidR="00C357C6">
        <w:rPr>
          <w:rFonts w:ascii="Garamond" w:hAnsi="Garamond"/>
          <w:sz w:val="24"/>
          <w:lang w:val="bg-BG"/>
        </w:rPr>
        <w:t>ициатива за свободна изява</w:t>
      </w:r>
      <w:r w:rsidRPr="00922ECC">
        <w:rPr>
          <w:rFonts w:ascii="Garamond" w:hAnsi="Garamond"/>
          <w:sz w:val="24"/>
          <w:lang w:val="bg-BG"/>
        </w:rPr>
        <w:t xml:space="preserve">“, „Добро сърце“ – </w:t>
      </w:r>
      <w:r w:rsidR="00FB3C9B">
        <w:rPr>
          <w:rFonts w:ascii="Garamond" w:hAnsi="Garamond"/>
          <w:sz w:val="24"/>
          <w:lang w:val="bg-BG"/>
        </w:rPr>
        <w:t xml:space="preserve">Шесто </w:t>
      </w:r>
      <w:r w:rsidRPr="00922ECC">
        <w:rPr>
          <w:rFonts w:ascii="Garamond" w:hAnsi="Garamond"/>
          <w:sz w:val="24"/>
          <w:lang w:val="bg-BG"/>
        </w:rPr>
        <w:t>ОУ „Св. Паисий Хилендарски“;</w:t>
      </w:r>
    </w:p>
    <w:p w:rsidR="00757324" w:rsidRPr="00922ECC" w:rsidRDefault="00757324" w:rsidP="00016364">
      <w:pPr>
        <w:pStyle w:val="ListParagraph"/>
        <w:numPr>
          <w:ilvl w:val="0"/>
          <w:numId w:val="9"/>
        </w:numPr>
        <w:spacing w:line="360" w:lineRule="auto"/>
        <w:rPr>
          <w:rFonts w:ascii="Garamond" w:hAnsi="Garamond"/>
          <w:sz w:val="24"/>
          <w:lang w:val="bg-BG"/>
        </w:rPr>
      </w:pPr>
      <w:r w:rsidRPr="00922ECC">
        <w:rPr>
          <w:rFonts w:ascii="Garamond" w:hAnsi="Garamond"/>
          <w:sz w:val="24"/>
          <w:lang w:val="bg-BG"/>
        </w:rPr>
        <w:t>„Спортист на Спортно училище „Вас</w:t>
      </w:r>
      <w:r w:rsidR="00131726">
        <w:rPr>
          <w:rFonts w:ascii="Garamond" w:hAnsi="Garamond"/>
          <w:sz w:val="24"/>
          <w:lang w:val="bg-BG"/>
        </w:rPr>
        <w:t xml:space="preserve">ил Левски“ за учебната година“ </w:t>
      </w:r>
      <w:r w:rsidRPr="00922ECC">
        <w:rPr>
          <w:rFonts w:ascii="Garamond" w:hAnsi="Garamond"/>
          <w:sz w:val="24"/>
          <w:lang w:val="bg-BG"/>
        </w:rPr>
        <w:t>- СУ „Васил Левски“</w:t>
      </w:r>
      <w:r w:rsidR="00131726">
        <w:rPr>
          <w:rFonts w:ascii="Garamond" w:hAnsi="Garamond"/>
          <w:sz w:val="24"/>
          <w:lang w:val="bg-BG"/>
        </w:rPr>
        <w:t>;</w:t>
      </w:r>
    </w:p>
    <w:p w:rsidR="00757324" w:rsidRPr="00922ECC" w:rsidRDefault="00757324" w:rsidP="00016364">
      <w:pPr>
        <w:pStyle w:val="ListParagraph"/>
        <w:numPr>
          <w:ilvl w:val="0"/>
          <w:numId w:val="9"/>
        </w:numPr>
        <w:spacing w:line="360" w:lineRule="auto"/>
        <w:rPr>
          <w:rFonts w:ascii="Garamond" w:hAnsi="Garamond"/>
          <w:sz w:val="24"/>
          <w:lang w:val="bg-BG"/>
        </w:rPr>
      </w:pPr>
      <w:r w:rsidRPr="00922ECC">
        <w:rPr>
          <w:rFonts w:ascii="Garamond" w:hAnsi="Garamond"/>
          <w:sz w:val="24"/>
          <w:lang w:val="bg-BG"/>
        </w:rPr>
        <w:t>Награда „Йордан Захариев“</w:t>
      </w:r>
      <w:r w:rsidR="00C357C6">
        <w:rPr>
          <w:rFonts w:ascii="Garamond" w:hAnsi="Garamond"/>
          <w:sz w:val="24"/>
          <w:lang w:val="bg-BG"/>
        </w:rPr>
        <w:t xml:space="preserve"> и „Ученик на годината“</w:t>
      </w:r>
      <w:r w:rsidRPr="00922ECC">
        <w:rPr>
          <w:rFonts w:ascii="Garamond" w:hAnsi="Garamond"/>
          <w:sz w:val="24"/>
          <w:lang w:val="bg-BG"/>
        </w:rPr>
        <w:t xml:space="preserve"> – ПГИМ „Йордан Захариев“</w:t>
      </w:r>
      <w:r w:rsidR="00131726">
        <w:rPr>
          <w:rFonts w:ascii="Garamond" w:hAnsi="Garamond"/>
          <w:sz w:val="24"/>
          <w:lang w:val="bg-BG"/>
        </w:rPr>
        <w:t>;</w:t>
      </w:r>
    </w:p>
    <w:p w:rsidR="00757324" w:rsidRPr="00922ECC" w:rsidRDefault="00757324" w:rsidP="00016364">
      <w:pPr>
        <w:pStyle w:val="ListParagraph"/>
        <w:numPr>
          <w:ilvl w:val="0"/>
          <w:numId w:val="9"/>
        </w:numPr>
        <w:spacing w:line="360" w:lineRule="auto"/>
        <w:rPr>
          <w:rFonts w:ascii="Garamond" w:hAnsi="Garamond"/>
          <w:sz w:val="24"/>
          <w:lang w:val="bg-BG"/>
        </w:rPr>
      </w:pPr>
      <w:r w:rsidRPr="00922ECC">
        <w:rPr>
          <w:rFonts w:ascii="Garamond" w:hAnsi="Garamond"/>
          <w:sz w:val="24"/>
          <w:lang w:val="bg-BG"/>
        </w:rPr>
        <w:t>Стипендия на името на генерал-майор Константин Жостов – ПМГ „Проф. Емануил Иванов“</w:t>
      </w:r>
      <w:r w:rsidR="00B649BA">
        <w:rPr>
          <w:rFonts w:ascii="Garamond" w:hAnsi="Garamond"/>
          <w:sz w:val="24"/>
          <w:lang w:val="bg-BG"/>
        </w:rPr>
        <w:t xml:space="preserve"> </w:t>
      </w:r>
      <w:r w:rsidR="00B649BA" w:rsidRPr="00333F07">
        <w:rPr>
          <w:rFonts w:ascii="Garamond" w:hAnsi="Garamond"/>
          <w:sz w:val="24"/>
          <w:lang w:val="bg-BG"/>
        </w:rPr>
        <w:t>и ЕГ „Д-р Петър Берон</w:t>
      </w:r>
      <w:r w:rsidR="00B649BA" w:rsidRPr="00B649BA">
        <w:rPr>
          <w:rFonts w:ascii="Garamond" w:hAnsi="Garamond"/>
          <w:color w:val="FF0000"/>
          <w:sz w:val="24"/>
          <w:lang w:val="bg-BG"/>
        </w:rPr>
        <w:t>“</w:t>
      </w:r>
      <w:r w:rsidR="00131726" w:rsidRPr="00B649BA">
        <w:rPr>
          <w:rFonts w:ascii="Garamond" w:hAnsi="Garamond"/>
          <w:color w:val="FF0000"/>
          <w:sz w:val="24"/>
          <w:lang w:val="bg-BG"/>
        </w:rPr>
        <w:t>;</w:t>
      </w:r>
    </w:p>
    <w:p w:rsidR="00016364" w:rsidRPr="00922ECC" w:rsidRDefault="00657096" w:rsidP="00016364">
      <w:pPr>
        <w:pStyle w:val="ListParagraph"/>
        <w:numPr>
          <w:ilvl w:val="0"/>
          <w:numId w:val="9"/>
        </w:numPr>
        <w:spacing w:line="360" w:lineRule="auto"/>
        <w:rPr>
          <w:rFonts w:ascii="Garamond" w:hAnsi="Garamond"/>
          <w:sz w:val="24"/>
          <w:lang w:val="bg-BG"/>
        </w:rPr>
      </w:pPr>
      <w:r w:rsidRPr="00922ECC">
        <w:rPr>
          <w:rFonts w:ascii="Garamond" w:hAnsi="Garamond"/>
          <w:sz w:val="24"/>
          <w:lang w:val="bg-BG"/>
        </w:rPr>
        <w:t>Почетни статуетки</w:t>
      </w:r>
      <w:r w:rsidR="00B649BA">
        <w:rPr>
          <w:rFonts w:ascii="Garamond" w:hAnsi="Garamond"/>
          <w:sz w:val="24"/>
          <w:lang w:val="bg-BG"/>
        </w:rPr>
        <w:t xml:space="preserve"> </w:t>
      </w:r>
      <w:r w:rsidR="00B649BA" w:rsidRPr="00333F07">
        <w:rPr>
          <w:rFonts w:ascii="Garamond" w:hAnsi="Garamond"/>
          <w:sz w:val="24"/>
          <w:lang w:val="bg-BG"/>
        </w:rPr>
        <w:t>„Оскар“</w:t>
      </w:r>
      <w:r w:rsidRPr="00333F07">
        <w:rPr>
          <w:rFonts w:ascii="Garamond" w:hAnsi="Garamond"/>
          <w:sz w:val="24"/>
          <w:lang w:val="bg-BG"/>
        </w:rPr>
        <w:t xml:space="preserve"> </w:t>
      </w:r>
      <w:r w:rsidRPr="00922ECC">
        <w:rPr>
          <w:rFonts w:ascii="Garamond" w:hAnsi="Garamond"/>
          <w:sz w:val="24"/>
          <w:lang w:val="bg-BG"/>
        </w:rPr>
        <w:t>– ЦПЛР-ОДК</w:t>
      </w:r>
      <w:r w:rsidR="00131726">
        <w:rPr>
          <w:rFonts w:ascii="Garamond" w:hAnsi="Garamond"/>
          <w:sz w:val="24"/>
          <w:lang w:val="bg-BG"/>
        </w:rPr>
        <w:t>.</w:t>
      </w:r>
    </w:p>
    <w:p w:rsidR="007E69D4" w:rsidRPr="00922ECC" w:rsidRDefault="008665F9" w:rsidP="00A26FC8">
      <w:pPr>
        <w:spacing w:line="360" w:lineRule="auto"/>
        <w:ind w:firstLine="567"/>
        <w:jc w:val="both"/>
        <w:rPr>
          <w:rFonts w:ascii="Garamond" w:hAnsi="Garamond"/>
          <w:sz w:val="24"/>
          <w:lang w:val="bg-BG"/>
        </w:rPr>
      </w:pPr>
      <w:r w:rsidRPr="00922ECC">
        <w:rPr>
          <w:rFonts w:ascii="Garamond" w:hAnsi="Garamond"/>
          <w:sz w:val="24"/>
          <w:lang w:val="bg-BG"/>
        </w:rPr>
        <w:t xml:space="preserve">Община Рила – </w:t>
      </w:r>
      <w:r w:rsidR="00F7052A" w:rsidRPr="00922ECC">
        <w:rPr>
          <w:rFonts w:ascii="Garamond" w:hAnsi="Garamond"/>
          <w:sz w:val="24"/>
          <w:lang w:val="bg-BG"/>
        </w:rPr>
        <w:t>този вид подкрепа до сега се използва от детската градина</w:t>
      </w:r>
      <w:r w:rsidR="00F7052A" w:rsidRPr="00F6130A">
        <w:rPr>
          <w:rFonts w:ascii="Garamond" w:hAnsi="Garamond"/>
          <w:sz w:val="24"/>
          <w:lang w:val="bg-BG"/>
        </w:rPr>
        <w:t xml:space="preserve">, </w:t>
      </w:r>
      <w:r w:rsidR="00131726" w:rsidRPr="00F6130A">
        <w:rPr>
          <w:rFonts w:ascii="Garamond" w:hAnsi="Garamond"/>
          <w:sz w:val="24"/>
          <w:lang w:val="bg-BG"/>
        </w:rPr>
        <w:t>училището</w:t>
      </w:r>
      <w:r w:rsidR="00F7052A" w:rsidRPr="00922ECC">
        <w:rPr>
          <w:rFonts w:ascii="Garamond" w:hAnsi="Garamond"/>
          <w:sz w:val="24"/>
          <w:lang w:val="bg-BG"/>
        </w:rPr>
        <w:t xml:space="preserve"> и от Община Рила. Стимулират се и се подкрепят морално и материално изявите на децата и учениците за участията им в организирани дейности и мероприятия.</w:t>
      </w:r>
    </w:p>
    <w:p w:rsidR="008665F9" w:rsidRPr="009B1156" w:rsidRDefault="00094A06" w:rsidP="00A26FC8">
      <w:pPr>
        <w:spacing w:line="360" w:lineRule="auto"/>
        <w:ind w:firstLine="567"/>
        <w:jc w:val="both"/>
        <w:rPr>
          <w:rFonts w:ascii="Garamond" w:hAnsi="Garamond"/>
          <w:sz w:val="24"/>
          <w:lang w:val="bg-BG"/>
        </w:rPr>
      </w:pPr>
      <w:r w:rsidRPr="009B1156">
        <w:rPr>
          <w:rFonts w:ascii="Garamond" w:hAnsi="Garamond"/>
          <w:sz w:val="24"/>
          <w:lang w:val="bg-BG"/>
        </w:rPr>
        <w:t>Ежегодно в община Сапарева баня се подпомагат деца с изявени дарби по реда на Наредба за условията и реда за осъществяване на закрила на деца с  изявени дарби, които получават стипендии от Министерство на младежта и спорта.</w:t>
      </w:r>
    </w:p>
    <w:p w:rsidR="00094A06" w:rsidRDefault="00094A06" w:rsidP="00A26FC8">
      <w:pPr>
        <w:spacing w:line="360" w:lineRule="auto"/>
        <w:ind w:firstLine="567"/>
        <w:jc w:val="both"/>
        <w:rPr>
          <w:rFonts w:ascii="Garamond" w:hAnsi="Garamond"/>
          <w:sz w:val="24"/>
          <w:lang w:val="bg-BG"/>
        </w:rPr>
      </w:pPr>
      <w:r>
        <w:rPr>
          <w:rFonts w:ascii="Garamond" w:hAnsi="Garamond"/>
          <w:sz w:val="24"/>
          <w:lang w:val="bg-BG"/>
        </w:rPr>
        <w:t>Подпомагат се със стипендии от общински бюджет деца, класирали се на национални състезания и конкурси.</w:t>
      </w:r>
    </w:p>
    <w:p w:rsidR="00DB19CB" w:rsidRPr="00922ECC" w:rsidRDefault="00DB19CB" w:rsidP="00FE1872">
      <w:pPr>
        <w:jc w:val="both"/>
        <w:rPr>
          <w:rFonts w:ascii="Garamond" w:hAnsi="Garamond"/>
          <w:sz w:val="24"/>
          <w:lang w:val="bg-BG"/>
        </w:rPr>
      </w:pPr>
    </w:p>
    <w:p w:rsidR="00016364" w:rsidRDefault="00A40210" w:rsidP="00016364">
      <w:pPr>
        <w:spacing w:line="360" w:lineRule="auto"/>
        <w:jc w:val="both"/>
        <w:rPr>
          <w:rFonts w:ascii="Garamond" w:hAnsi="Garamond"/>
          <w:sz w:val="24"/>
          <w:lang w:val="bg-BG" w:eastAsia="bg-BG"/>
        </w:rPr>
      </w:pPr>
      <w:r w:rsidRPr="00922ECC">
        <w:rPr>
          <w:rFonts w:ascii="Garamond" w:hAnsi="Garamond"/>
          <w:sz w:val="24"/>
          <w:lang w:val="bg-BG" w:eastAsia="bg-BG"/>
        </w:rPr>
        <w:t>3</w:t>
      </w:r>
      <w:r w:rsidR="00795E5C" w:rsidRPr="00922ECC">
        <w:rPr>
          <w:rFonts w:ascii="Garamond" w:hAnsi="Garamond"/>
          <w:sz w:val="24"/>
          <w:lang w:val="bg-BG" w:eastAsia="bg-BG"/>
        </w:rPr>
        <w:t>.1.</w:t>
      </w:r>
      <w:r w:rsidR="009A0ED7" w:rsidRPr="00922ECC">
        <w:rPr>
          <w:rFonts w:ascii="Garamond" w:hAnsi="Garamond"/>
          <w:sz w:val="24"/>
          <w:lang w:val="bg-BG" w:eastAsia="bg-BG"/>
        </w:rPr>
        <w:t xml:space="preserve">12. </w:t>
      </w:r>
      <w:r w:rsidR="00016364" w:rsidRPr="00922ECC">
        <w:rPr>
          <w:rFonts w:ascii="Garamond" w:hAnsi="Garamond"/>
          <w:sz w:val="24"/>
          <w:lang w:val="bg-BG" w:eastAsia="bg-BG"/>
        </w:rPr>
        <w:t xml:space="preserve">Дейности </w:t>
      </w:r>
      <w:r w:rsidR="009A0ED7" w:rsidRPr="00922ECC">
        <w:rPr>
          <w:rFonts w:ascii="Garamond" w:hAnsi="Garamond"/>
          <w:sz w:val="24"/>
          <w:lang w:val="bg-BG" w:eastAsia="bg-BG"/>
        </w:rPr>
        <w:t>по превенция на насилието и преодо</w:t>
      </w:r>
      <w:r w:rsidR="00016364" w:rsidRPr="00922ECC">
        <w:rPr>
          <w:rFonts w:ascii="Garamond" w:hAnsi="Garamond"/>
          <w:sz w:val="24"/>
          <w:lang w:val="bg-BG" w:eastAsia="bg-BG"/>
        </w:rPr>
        <w:t>ляв</w:t>
      </w:r>
      <w:r w:rsidR="00131726">
        <w:rPr>
          <w:rFonts w:ascii="Garamond" w:hAnsi="Garamond"/>
          <w:sz w:val="24"/>
          <w:lang w:val="bg-BG" w:eastAsia="bg-BG"/>
        </w:rPr>
        <w:t xml:space="preserve">ане на проблемното поведение - </w:t>
      </w:r>
      <w:r w:rsidR="00016364" w:rsidRPr="00922ECC">
        <w:rPr>
          <w:rFonts w:ascii="Garamond" w:hAnsi="Garamond"/>
          <w:sz w:val="24"/>
          <w:lang w:val="bg-BG" w:eastAsia="bg-BG"/>
        </w:rPr>
        <w:t>чл. 178, ал.1, т.1</w:t>
      </w:r>
      <w:r w:rsidR="00795E5C" w:rsidRPr="00922ECC">
        <w:rPr>
          <w:rFonts w:ascii="Garamond" w:hAnsi="Garamond"/>
          <w:sz w:val="24"/>
          <w:lang w:val="bg-BG" w:eastAsia="bg-BG"/>
        </w:rPr>
        <w:t>2</w:t>
      </w:r>
      <w:r w:rsidR="00016364" w:rsidRPr="00922ECC">
        <w:rPr>
          <w:rFonts w:ascii="Garamond" w:hAnsi="Garamond"/>
          <w:sz w:val="24"/>
          <w:lang w:val="bg-BG" w:eastAsia="bg-BG"/>
        </w:rPr>
        <w:t xml:space="preserve"> от ЗПУО</w:t>
      </w:r>
    </w:p>
    <w:p w:rsidR="00FE1872" w:rsidRPr="00922ECC" w:rsidRDefault="00FE1872" w:rsidP="00FE1872">
      <w:pPr>
        <w:jc w:val="both"/>
        <w:rPr>
          <w:rFonts w:ascii="Garamond" w:hAnsi="Garamond"/>
          <w:sz w:val="24"/>
          <w:lang w:val="bg-BG" w:eastAsia="bg-BG"/>
        </w:rPr>
      </w:pPr>
    </w:p>
    <w:p w:rsidR="009A0ED7" w:rsidRPr="00922ECC" w:rsidRDefault="00016364" w:rsidP="00A26FC8">
      <w:pPr>
        <w:spacing w:line="360" w:lineRule="auto"/>
        <w:ind w:firstLine="567"/>
        <w:jc w:val="both"/>
        <w:rPr>
          <w:rFonts w:ascii="Garamond" w:hAnsi="Garamond"/>
          <w:sz w:val="24"/>
          <w:lang w:val="bg-BG"/>
        </w:rPr>
      </w:pPr>
      <w:r w:rsidRPr="00922ECC">
        <w:rPr>
          <w:rFonts w:ascii="Garamond" w:hAnsi="Garamond"/>
          <w:sz w:val="24"/>
          <w:lang w:val="bg-BG"/>
        </w:rPr>
        <w:t>Дейностите за превенция на насилието и преодоляване на проблемното поведение имат за</w:t>
      </w:r>
      <w:r w:rsidR="00A26FC8">
        <w:rPr>
          <w:rFonts w:ascii="Garamond" w:hAnsi="Garamond"/>
          <w:sz w:val="24"/>
          <w:lang w:val="bg-BG"/>
        </w:rPr>
        <w:t xml:space="preserve"> </w:t>
      </w:r>
      <w:r w:rsidRPr="00922ECC">
        <w:rPr>
          <w:rFonts w:ascii="Garamond" w:hAnsi="Garamond"/>
          <w:sz w:val="24"/>
          <w:lang w:val="bg-BG"/>
        </w:rPr>
        <w:t>цел изграждане на позитивен организационен климат в училището, включително чрез</w:t>
      </w:r>
      <w:r w:rsidR="00B30110" w:rsidRPr="00922ECC">
        <w:rPr>
          <w:rFonts w:ascii="Garamond" w:hAnsi="Garamond"/>
          <w:sz w:val="24"/>
          <w:lang w:val="bg-BG"/>
        </w:rPr>
        <w:t xml:space="preserve"> </w:t>
      </w:r>
      <w:r w:rsidRPr="00922ECC">
        <w:rPr>
          <w:rFonts w:ascii="Garamond" w:hAnsi="Garamond"/>
          <w:sz w:val="24"/>
          <w:lang w:val="bg-BG"/>
        </w:rPr>
        <w:t>психологическа подкрепа. Психологическата подкрепа е насочена към учениците, учителите,</w:t>
      </w:r>
      <w:r w:rsidR="00B30110" w:rsidRPr="00922ECC">
        <w:rPr>
          <w:rFonts w:ascii="Garamond" w:hAnsi="Garamond"/>
          <w:sz w:val="24"/>
          <w:lang w:val="bg-BG"/>
        </w:rPr>
        <w:t xml:space="preserve"> </w:t>
      </w:r>
      <w:r w:rsidRPr="00922ECC">
        <w:rPr>
          <w:rFonts w:ascii="Garamond" w:hAnsi="Garamond"/>
          <w:sz w:val="24"/>
          <w:lang w:val="bg-BG"/>
        </w:rPr>
        <w:t>директора, заместник-директора (заместник-директорите) и родителите.</w:t>
      </w:r>
    </w:p>
    <w:p w:rsidR="0004015E" w:rsidRPr="00922ECC" w:rsidRDefault="0004015E" w:rsidP="00A26FC8">
      <w:pPr>
        <w:spacing w:line="360" w:lineRule="auto"/>
        <w:ind w:firstLine="567"/>
        <w:jc w:val="both"/>
        <w:rPr>
          <w:rFonts w:ascii="Garamond" w:hAnsi="Garamond"/>
          <w:sz w:val="24"/>
          <w:lang w:val="bg-BG"/>
        </w:rPr>
      </w:pPr>
      <w:r w:rsidRPr="00922ECC">
        <w:rPr>
          <w:rFonts w:ascii="Garamond" w:hAnsi="Garamond"/>
          <w:sz w:val="24"/>
          <w:lang w:val="bg-BG"/>
        </w:rPr>
        <w:t>Дейностите по превенция и интервенция се разработват въз основа на Механизъм за противодействие на тормоза и насилието в институциите в системата на предучилищното и училищното образование</w:t>
      </w:r>
      <w:r w:rsidRPr="005061E2">
        <w:rPr>
          <w:rFonts w:ascii="Garamond" w:hAnsi="Garamond"/>
          <w:sz w:val="24"/>
          <w:lang w:val="ru-RU"/>
        </w:rPr>
        <w:t xml:space="preserve"> </w:t>
      </w:r>
      <w:r w:rsidRPr="00922ECC">
        <w:rPr>
          <w:rFonts w:ascii="Garamond" w:hAnsi="Garamond"/>
          <w:sz w:val="24"/>
          <w:lang w:val="bg-BG"/>
        </w:rPr>
        <w:t>и на алгоритъма за неговото прилагане, утвърден от министъра на образованието и науката.</w:t>
      </w:r>
    </w:p>
    <w:p w:rsidR="00B30110" w:rsidRPr="00922ECC" w:rsidRDefault="0004015E" w:rsidP="00A26FC8">
      <w:pPr>
        <w:spacing w:line="360" w:lineRule="auto"/>
        <w:ind w:firstLine="567"/>
        <w:jc w:val="both"/>
        <w:rPr>
          <w:rFonts w:ascii="Garamond" w:hAnsi="Garamond"/>
          <w:sz w:val="24"/>
          <w:lang w:val="bg-BG"/>
        </w:rPr>
      </w:pPr>
      <w:r w:rsidRPr="00922ECC">
        <w:rPr>
          <w:rFonts w:ascii="Garamond" w:hAnsi="Garamond"/>
          <w:sz w:val="24"/>
          <w:lang w:val="bg-BG"/>
        </w:rPr>
        <w:lastRenderedPageBreak/>
        <w:t>Дейности по превенция на агресията и преодоляване на проблемното поведение реализират Училищните комисии за превенция на тормоза, насилието и противообществените прояви сред учениците, обособени в училищата на територията на общината.</w:t>
      </w:r>
    </w:p>
    <w:p w:rsidR="00B30110" w:rsidRPr="00922ECC" w:rsidRDefault="00B30110" w:rsidP="00A26FC8">
      <w:pPr>
        <w:spacing w:line="360" w:lineRule="auto"/>
        <w:ind w:firstLine="567"/>
        <w:jc w:val="both"/>
        <w:rPr>
          <w:rFonts w:ascii="Garamond" w:hAnsi="Garamond"/>
          <w:sz w:val="24"/>
          <w:lang w:val="bg-BG"/>
        </w:rPr>
      </w:pPr>
      <w:r w:rsidRPr="00922ECC">
        <w:rPr>
          <w:rFonts w:ascii="Garamond" w:hAnsi="Garamond"/>
          <w:sz w:val="24"/>
          <w:lang w:val="bg-BG"/>
        </w:rPr>
        <w:t>Училищните комисии и училищните ръководства са в тясно сътрудничество с Местните</w:t>
      </w:r>
      <w:r w:rsidR="00A26FC8">
        <w:rPr>
          <w:rFonts w:ascii="Garamond" w:hAnsi="Garamond"/>
          <w:sz w:val="24"/>
          <w:lang w:val="bg-BG"/>
        </w:rPr>
        <w:t xml:space="preserve"> </w:t>
      </w:r>
      <w:r w:rsidRPr="00922ECC">
        <w:rPr>
          <w:rFonts w:ascii="Garamond" w:hAnsi="Garamond"/>
          <w:sz w:val="24"/>
          <w:lang w:val="bg-BG"/>
        </w:rPr>
        <w:t>комисии за борба с противообществените прояви на малолетни</w:t>
      </w:r>
      <w:r w:rsidR="00131726" w:rsidRPr="00F6130A">
        <w:rPr>
          <w:rFonts w:ascii="Garamond" w:hAnsi="Garamond"/>
          <w:sz w:val="24"/>
          <w:lang w:val="bg-BG"/>
        </w:rPr>
        <w:t>те</w:t>
      </w:r>
      <w:r w:rsidRPr="00922ECC">
        <w:rPr>
          <w:rFonts w:ascii="Garamond" w:hAnsi="Garamond"/>
          <w:sz w:val="24"/>
          <w:lang w:val="bg-BG"/>
        </w:rPr>
        <w:t xml:space="preserve"> и непълнолетн</w:t>
      </w:r>
      <w:r w:rsidRPr="00F6130A">
        <w:rPr>
          <w:rFonts w:ascii="Garamond" w:hAnsi="Garamond"/>
          <w:sz w:val="24"/>
          <w:lang w:val="bg-BG"/>
        </w:rPr>
        <w:t>и</w:t>
      </w:r>
      <w:r w:rsidR="00131726" w:rsidRPr="00F6130A">
        <w:rPr>
          <w:rFonts w:ascii="Garamond" w:hAnsi="Garamond"/>
          <w:sz w:val="24"/>
          <w:lang w:val="bg-BG"/>
        </w:rPr>
        <w:t>те</w:t>
      </w:r>
      <w:r w:rsidRPr="00922ECC">
        <w:rPr>
          <w:rFonts w:ascii="Garamond" w:hAnsi="Garamond"/>
          <w:sz w:val="24"/>
          <w:lang w:val="bg-BG"/>
        </w:rPr>
        <w:t xml:space="preserve"> в общините от област Кюстендил.</w:t>
      </w:r>
    </w:p>
    <w:p w:rsidR="00B30110" w:rsidRDefault="00B30110" w:rsidP="00A26FC8">
      <w:pPr>
        <w:spacing w:line="360" w:lineRule="auto"/>
        <w:ind w:firstLine="567"/>
        <w:jc w:val="both"/>
        <w:rPr>
          <w:rFonts w:ascii="Garamond" w:hAnsi="Garamond"/>
          <w:sz w:val="24"/>
          <w:lang w:val="bg-BG"/>
        </w:rPr>
      </w:pPr>
      <w:r w:rsidRPr="00922ECC">
        <w:rPr>
          <w:rFonts w:ascii="Garamond" w:hAnsi="Garamond"/>
          <w:sz w:val="24"/>
          <w:lang w:val="bg-BG"/>
        </w:rPr>
        <w:t>МКБППМН реализират дейности по превенция на насилието и преодоляване на проблемното поведение сред ученици. Обществените възпитатели към комисиите съдействат за реализиране на превантивната дейност - за предотвратяване и недопускане на нарушения от малолетни и непълнолетни, корекционно - възпитателна работа с деца, предразположени към противообществени прояви, живеещи в рискова семейна или приятелска среда, превантивна работа с родителите.</w:t>
      </w:r>
    </w:p>
    <w:p w:rsidR="00B30110" w:rsidRPr="009B1156" w:rsidRDefault="00B30110" w:rsidP="00A26FC8">
      <w:pPr>
        <w:spacing w:line="360" w:lineRule="auto"/>
        <w:ind w:firstLine="567"/>
        <w:jc w:val="both"/>
        <w:rPr>
          <w:rFonts w:ascii="Garamond" w:hAnsi="Garamond"/>
          <w:sz w:val="24"/>
          <w:lang w:val="bg-BG"/>
        </w:rPr>
      </w:pPr>
      <w:r w:rsidRPr="009B1156">
        <w:rPr>
          <w:rFonts w:ascii="Garamond" w:hAnsi="Garamond"/>
          <w:sz w:val="24"/>
          <w:lang w:val="bg-BG"/>
        </w:rPr>
        <w:t xml:space="preserve">Община Бобов дол – МКБППМН организира общински инициативи: „Клас на годината“ за недопускане на безпричинни отсъствия в училище; От малки без чашка и дим“ – за ученици от началния курс, като </w:t>
      </w:r>
      <w:r w:rsidR="00BC7C37" w:rsidRPr="009B1156">
        <w:rPr>
          <w:rFonts w:ascii="Garamond" w:hAnsi="Garamond"/>
          <w:sz w:val="24"/>
          <w:lang w:val="bg-BG"/>
        </w:rPr>
        <w:t xml:space="preserve">ранна </w:t>
      </w:r>
      <w:r w:rsidRPr="009B1156">
        <w:rPr>
          <w:rFonts w:ascii="Garamond" w:hAnsi="Garamond"/>
          <w:sz w:val="24"/>
          <w:lang w:val="bg-BG"/>
        </w:rPr>
        <w:t xml:space="preserve">превенция </w:t>
      </w:r>
      <w:r w:rsidR="00B50021" w:rsidRPr="009B1156">
        <w:rPr>
          <w:rFonts w:ascii="Garamond" w:hAnsi="Garamond"/>
          <w:sz w:val="24"/>
          <w:lang w:val="bg-BG"/>
        </w:rPr>
        <w:t>срещу</w:t>
      </w:r>
      <w:r w:rsidRPr="009B1156">
        <w:rPr>
          <w:rFonts w:ascii="Garamond" w:hAnsi="Garamond"/>
          <w:sz w:val="24"/>
          <w:lang w:val="bg-BG"/>
        </w:rPr>
        <w:t xml:space="preserve"> употребата на алкохол и цигари</w:t>
      </w:r>
      <w:r w:rsidR="00971FBF" w:rsidRPr="009B1156">
        <w:rPr>
          <w:rFonts w:ascii="Garamond" w:hAnsi="Garamond"/>
          <w:sz w:val="24"/>
          <w:lang w:val="bg-BG"/>
        </w:rPr>
        <w:t xml:space="preserve">. </w:t>
      </w:r>
      <w:r w:rsidR="00BC7C37" w:rsidRPr="009B1156">
        <w:rPr>
          <w:rFonts w:ascii="Garamond" w:hAnsi="Garamond"/>
          <w:sz w:val="24"/>
          <w:lang w:val="bg-BG"/>
        </w:rPr>
        <w:t>Към МК има определени обществени възпитатели, които оказват помощ на родителите или на лицата, които ги заместват, за корекции в поведението и когато е необходимо да се предотврати безнадзорност или извършването на противообществени прояви.</w:t>
      </w:r>
      <w:r w:rsidR="0075196E" w:rsidRPr="009B1156">
        <w:rPr>
          <w:rFonts w:ascii="Garamond" w:hAnsi="Garamond"/>
          <w:sz w:val="24"/>
          <w:lang w:val="bg-BG"/>
        </w:rPr>
        <w:t xml:space="preserve"> През 2020 г. са образувани 6 възпитателни дело по отношение на 6 лица- малолетни и непълнолетни. Проведени са 11 индивидуални и семейни консултации, както и информационни дни на теми „Насилието сред учениците“, „Трафик на хора“ и „Не на наркотиците“. Разпространени са информационни материали на тема „Информация за тийнейджъри“, с цел запознаване на учениците с техните права и задължения. </w:t>
      </w:r>
    </w:p>
    <w:p w:rsidR="00B30110" w:rsidRPr="00922ECC" w:rsidRDefault="00B30110" w:rsidP="00A26FC8">
      <w:pPr>
        <w:spacing w:line="360" w:lineRule="auto"/>
        <w:ind w:firstLine="567"/>
        <w:jc w:val="both"/>
        <w:rPr>
          <w:rFonts w:ascii="Garamond" w:hAnsi="Garamond"/>
          <w:sz w:val="24"/>
          <w:lang w:val="bg-BG"/>
        </w:rPr>
      </w:pPr>
      <w:r w:rsidRPr="00922ECC">
        <w:rPr>
          <w:rFonts w:ascii="Garamond" w:hAnsi="Garamond"/>
          <w:sz w:val="24"/>
          <w:lang w:val="bg-BG"/>
        </w:rPr>
        <w:t>Община Бобошево – МКБППМН организира и реализира инициативи по п</w:t>
      </w:r>
      <w:r w:rsidR="000A56EE" w:rsidRPr="00922ECC">
        <w:rPr>
          <w:rFonts w:ascii="Garamond" w:hAnsi="Garamond"/>
          <w:sz w:val="24"/>
          <w:lang w:val="bg-BG"/>
        </w:rPr>
        <w:t>ървична превенция; оказва съдействие на образователните институции за обхващане на подлежащите на задължително образование деца и ограничаване на отпадането от училище на деца в криминогенен риск и криминални прояви.</w:t>
      </w:r>
    </w:p>
    <w:p w:rsidR="00DF7ACD" w:rsidRPr="00DF7ACD" w:rsidRDefault="000A56EE" w:rsidP="00A26FC8">
      <w:pPr>
        <w:autoSpaceDE w:val="0"/>
        <w:autoSpaceDN w:val="0"/>
        <w:adjustRightInd w:val="0"/>
        <w:spacing w:line="360" w:lineRule="auto"/>
        <w:ind w:firstLine="567"/>
        <w:jc w:val="both"/>
        <w:rPr>
          <w:rFonts w:ascii="Garamond" w:eastAsiaTheme="minorHAnsi" w:hAnsi="Garamond"/>
          <w:sz w:val="24"/>
          <w:lang w:val="bg-BG"/>
        </w:rPr>
      </w:pPr>
      <w:r w:rsidRPr="00DF7ACD">
        <w:rPr>
          <w:rFonts w:ascii="Garamond" w:hAnsi="Garamond"/>
          <w:sz w:val="24"/>
        </w:rPr>
        <w:t xml:space="preserve">Община Кочериново </w:t>
      </w:r>
      <w:r w:rsidR="00DF7ACD" w:rsidRPr="00DF7ACD">
        <w:rPr>
          <w:rFonts w:ascii="Garamond" w:hAnsi="Garamond"/>
          <w:sz w:val="24"/>
        </w:rPr>
        <w:t>–</w:t>
      </w:r>
      <w:r w:rsidRPr="00DF7ACD">
        <w:rPr>
          <w:rFonts w:ascii="Garamond" w:hAnsi="Garamond"/>
          <w:sz w:val="24"/>
        </w:rPr>
        <w:t xml:space="preserve"> </w:t>
      </w:r>
      <w:r w:rsidR="00DF7ACD" w:rsidRPr="00DF7ACD">
        <w:rPr>
          <w:rFonts w:ascii="Garamond" w:eastAsiaTheme="minorHAnsi" w:hAnsi="Garamond"/>
          <w:sz w:val="24"/>
          <w:lang w:val="bg-BG"/>
        </w:rPr>
        <w:t xml:space="preserve">Дейностите по превенция на насилието и преодоляване на проблемното поведение в община Кочериново се осъществяват от Местната комисия за борба с противообществените прояви на малолетни и непълнолетни и </w:t>
      </w:r>
      <w:r w:rsidR="00333F07">
        <w:rPr>
          <w:rFonts w:ascii="Garamond" w:eastAsiaTheme="minorHAnsi" w:hAnsi="Garamond"/>
          <w:sz w:val="24"/>
          <w:lang w:val="bg-BG"/>
        </w:rPr>
        <w:t>Училищната комисия за превенция</w:t>
      </w:r>
      <w:r w:rsidR="00DF7ACD" w:rsidRPr="00DF7ACD">
        <w:rPr>
          <w:rFonts w:ascii="Garamond" w:eastAsiaTheme="minorHAnsi" w:hAnsi="Garamond"/>
          <w:sz w:val="24"/>
          <w:lang w:val="bg-BG"/>
        </w:rPr>
        <w:t xml:space="preserve"> към СУ „Хр.Ботев” гр. Кочериново. За изминалите две</w:t>
      </w:r>
      <w:r w:rsidR="003511CC">
        <w:rPr>
          <w:rFonts w:ascii="Garamond" w:eastAsiaTheme="minorHAnsi" w:hAnsi="Garamond"/>
          <w:sz w:val="24"/>
          <w:lang w:val="bg-BG"/>
        </w:rPr>
        <w:t xml:space="preserve"> години МКБППМН гр. Кочериново </w:t>
      </w:r>
      <w:r w:rsidR="00DF7ACD" w:rsidRPr="00DF7ACD">
        <w:rPr>
          <w:rFonts w:ascii="Garamond" w:eastAsiaTheme="minorHAnsi" w:hAnsi="Garamond"/>
          <w:sz w:val="24"/>
          <w:lang w:val="bg-BG"/>
        </w:rPr>
        <w:t xml:space="preserve"> е разглеждала три възпитателни дела за извършени противообществени прояви на малолетни и непълнолетни, което е  показател за   добра и </w:t>
      </w:r>
      <w:r w:rsidR="00DF7ACD" w:rsidRPr="00DF7ACD">
        <w:rPr>
          <w:rFonts w:ascii="Garamond" w:eastAsiaTheme="minorHAnsi" w:hAnsi="Garamond"/>
          <w:sz w:val="24"/>
          <w:lang w:val="bg-BG"/>
        </w:rPr>
        <w:lastRenderedPageBreak/>
        <w:t>ефективна превантивна дейност. В работата си през изминалите години   комисията  акцентира в  дейности  и инициативи по първичната превенция  на детското асоциално и девиантно поведение  с партньорство с институциите на територията на общината – читалища , учил</w:t>
      </w:r>
      <w:r w:rsidR="00A26FC8">
        <w:rPr>
          <w:rFonts w:ascii="Garamond" w:eastAsiaTheme="minorHAnsi" w:hAnsi="Garamond"/>
          <w:sz w:val="24"/>
          <w:lang w:val="bg-BG"/>
        </w:rPr>
        <w:t xml:space="preserve">ище социална служба, полиция.  </w:t>
      </w:r>
      <w:r w:rsidR="00DF7ACD" w:rsidRPr="00DF7ACD">
        <w:rPr>
          <w:rFonts w:ascii="Garamond" w:eastAsiaTheme="minorHAnsi" w:hAnsi="Garamond"/>
          <w:sz w:val="24"/>
          <w:lang w:val="bg-BG"/>
        </w:rPr>
        <w:t>Ежегодно  се провеждат спортни инициативи, призовавайки факта, че спортът е най-добрата превенция алтернатива на социално-негативно</w:t>
      </w:r>
      <w:r w:rsidR="00A26FC8">
        <w:rPr>
          <w:rFonts w:ascii="Garamond" w:eastAsiaTheme="minorHAnsi" w:hAnsi="Garamond"/>
          <w:sz w:val="24"/>
          <w:lang w:val="bg-BG"/>
        </w:rPr>
        <w:t xml:space="preserve">то поведение на подрастващите. </w:t>
      </w:r>
      <w:r w:rsidR="00DF7ACD" w:rsidRPr="00DF7ACD">
        <w:rPr>
          <w:rFonts w:ascii="Garamond" w:eastAsiaTheme="minorHAnsi" w:hAnsi="Garamond"/>
          <w:sz w:val="24"/>
          <w:lang w:val="bg-BG"/>
        </w:rPr>
        <w:t xml:space="preserve">МК оказва съдействие на образователните институции за обхващане в училище на подлежащите на задължително образование деца и ограничаване на отпадането от училище на деца в криминогенен риск и криминални прояви.  </w:t>
      </w:r>
    </w:p>
    <w:p w:rsidR="00D840FD" w:rsidRPr="00922ECC" w:rsidRDefault="000A56EE" w:rsidP="00A26FC8">
      <w:pPr>
        <w:pStyle w:val="10"/>
        <w:spacing w:after="0" w:line="360" w:lineRule="auto"/>
        <w:ind w:firstLine="567"/>
        <w:jc w:val="both"/>
        <w:rPr>
          <w:rFonts w:ascii="Garamond" w:hAnsi="Garamond"/>
          <w:kern w:val="0"/>
          <w:sz w:val="24"/>
          <w:szCs w:val="24"/>
          <w:lang w:eastAsia="en-US"/>
        </w:rPr>
      </w:pPr>
      <w:r w:rsidRPr="00922ECC">
        <w:rPr>
          <w:rFonts w:ascii="Garamond" w:hAnsi="Garamond"/>
          <w:kern w:val="0"/>
          <w:sz w:val="24"/>
          <w:szCs w:val="24"/>
          <w:lang w:eastAsia="en-US"/>
        </w:rPr>
        <w:t xml:space="preserve">Община Кюстендил - </w:t>
      </w:r>
      <w:r w:rsidR="00D840FD" w:rsidRPr="00922ECC">
        <w:rPr>
          <w:rFonts w:ascii="Garamond" w:hAnsi="Garamond"/>
          <w:kern w:val="0"/>
          <w:sz w:val="24"/>
          <w:szCs w:val="24"/>
          <w:lang w:eastAsia="en-US"/>
        </w:rPr>
        <w:t>детските градини и училищата осъществяват дейности по превенция на тормоза и насилието, както и дейности за мотивация и преодоляване на проблемното поведение, които са израз на общата воля и на координиращите усилия на всички участници в образователния процес. Разработени и утвърдени във всяка образователна институция са:</w:t>
      </w:r>
    </w:p>
    <w:p w:rsidR="00D840FD" w:rsidRPr="00922ECC" w:rsidRDefault="00D840FD" w:rsidP="00D840FD">
      <w:pPr>
        <w:pStyle w:val="10"/>
        <w:numPr>
          <w:ilvl w:val="0"/>
          <w:numId w:val="7"/>
        </w:numPr>
        <w:spacing w:after="0" w:line="360" w:lineRule="auto"/>
        <w:jc w:val="both"/>
        <w:rPr>
          <w:rFonts w:ascii="Garamond" w:hAnsi="Garamond"/>
          <w:kern w:val="0"/>
          <w:sz w:val="24"/>
          <w:szCs w:val="24"/>
          <w:lang w:eastAsia="en-US"/>
        </w:rPr>
      </w:pPr>
      <w:r w:rsidRPr="00922ECC">
        <w:rPr>
          <w:rFonts w:ascii="Garamond" w:hAnsi="Garamond"/>
          <w:kern w:val="0"/>
          <w:sz w:val="24"/>
          <w:szCs w:val="24"/>
          <w:lang w:eastAsia="en-US"/>
        </w:rPr>
        <w:t>План за противодействие на училищния тормоз;</w:t>
      </w:r>
    </w:p>
    <w:p w:rsidR="00D840FD" w:rsidRPr="00922ECC" w:rsidRDefault="00D840FD" w:rsidP="00D840FD">
      <w:pPr>
        <w:pStyle w:val="10"/>
        <w:numPr>
          <w:ilvl w:val="0"/>
          <w:numId w:val="7"/>
        </w:numPr>
        <w:spacing w:after="0" w:line="360" w:lineRule="auto"/>
        <w:jc w:val="both"/>
        <w:rPr>
          <w:rFonts w:ascii="Garamond" w:hAnsi="Garamond"/>
          <w:kern w:val="0"/>
          <w:sz w:val="24"/>
          <w:szCs w:val="24"/>
          <w:lang w:eastAsia="en-US"/>
        </w:rPr>
      </w:pPr>
      <w:r w:rsidRPr="00922ECC">
        <w:rPr>
          <w:rFonts w:ascii="Garamond" w:hAnsi="Garamond"/>
          <w:kern w:val="0"/>
          <w:sz w:val="24"/>
          <w:szCs w:val="24"/>
          <w:lang w:eastAsia="en-US"/>
        </w:rPr>
        <w:t>Единни училищни правила;</w:t>
      </w:r>
    </w:p>
    <w:p w:rsidR="00D840FD" w:rsidRDefault="00D840FD" w:rsidP="00B30110">
      <w:pPr>
        <w:pStyle w:val="10"/>
        <w:numPr>
          <w:ilvl w:val="0"/>
          <w:numId w:val="7"/>
        </w:numPr>
        <w:spacing w:after="0" w:line="360" w:lineRule="auto"/>
        <w:ind w:left="0" w:firstLine="360"/>
        <w:jc w:val="both"/>
        <w:rPr>
          <w:rFonts w:ascii="Garamond" w:hAnsi="Garamond"/>
          <w:kern w:val="0"/>
          <w:sz w:val="24"/>
          <w:szCs w:val="24"/>
          <w:lang w:eastAsia="en-US"/>
        </w:rPr>
      </w:pPr>
      <w:r w:rsidRPr="00922ECC">
        <w:rPr>
          <w:rFonts w:ascii="Garamond" w:hAnsi="Garamond"/>
          <w:kern w:val="0"/>
          <w:sz w:val="24"/>
          <w:szCs w:val="24"/>
          <w:lang w:eastAsia="en-US"/>
        </w:rPr>
        <w:t xml:space="preserve">Училищен дневник със случаи на управление на информацията; </w:t>
      </w:r>
    </w:p>
    <w:p w:rsidR="003511CC" w:rsidRDefault="003511CC" w:rsidP="00A26FC8">
      <w:pPr>
        <w:pStyle w:val="10"/>
        <w:spacing w:after="0" w:line="360" w:lineRule="auto"/>
        <w:ind w:firstLine="567"/>
        <w:jc w:val="both"/>
        <w:rPr>
          <w:rFonts w:ascii="Garamond" w:hAnsi="Garamond"/>
          <w:kern w:val="0"/>
          <w:sz w:val="24"/>
          <w:szCs w:val="24"/>
          <w:lang w:eastAsia="en-US"/>
        </w:rPr>
      </w:pPr>
      <w:r>
        <w:rPr>
          <w:rFonts w:ascii="Garamond" w:hAnsi="Garamond"/>
          <w:kern w:val="0"/>
          <w:sz w:val="24"/>
          <w:szCs w:val="24"/>
          <w:lang w:eastAsia="en-US"/>
        </w:rPr>
        <w:t>Проведени са превантивни инициативи срещу агресията и тормоза в образователните институции, както следва:</w:t>
      </w:r>
    </w:p>
    <w:p w:rsidR="003511CC" w:rsidRDefault="003511CC" w:rsidP="003511CC">
      <w:pPr>
        <w:pStyle w:val="10"/>
        <w:numPr>
          <w:ilvl w:val="0"/>
          <w:numId w:val="7"/>
        </w:numPr>
        <w:spacing w:after="0" w:line="360" w:lineRule="auto"/>
        <w:jc w:val="both"/>
        <w:rPr>
          <w:rFonts w:ascii="Garamond" w:hAnsi="Garamond"/>
          <w:kern w:val="0"/>
          <w:sz w:val="24"/>
          <w:szCs w:val="24"/>
          <w:lang w:eastAsia="en-US"/>
        </w:rPr>
      </w:pPr>
      <w:r>
        <w:rPr>
          <w:rFonts w:ascii="Garamond" w:hAnsi="Garamond"/>
          <w:kern w:val="0"/>
          <w:sz w:val="24"/>
          <w:szCs w:val="24"/>
          <w:lang w:eastAsia="en-US"/>
        </w:rPr>
        <w:t>Консултации, беседи, групова работа по класове, консултации с родители, консултации на класните ръководители с ръководството на училището за преодоляване на проблемното поведение;</w:t>
      </w:r>
    </w:p>
    <w:p w:rsidR="003511CC" w:rsidRDefault="003511CC" w:rsidP="003511CC">
      <w:pPr>
        <w:pStyle w:val="10"/>
        <w:numPr>
          <w:ilvl w:val="0"/>
          <w:numId w:val="7"/>
        </w:numPr>
        <w:spacing w:after="0" w:line="360" w:lineRule="auto"/>
        <w:jc w:val="both"/>
        <w:rPr>
          <w:rFonts w:ascii="Garamond" w:hAnsi="Garamond"/>
          <w:kern w:val="0"/>
          <w:sz w:val="24"/>
          <w:szCs w:val="24"/>
          <w:lang w:eastAsia="en-US"/>
        </w:rPr>
      </w:pPr>
      <w:r>
        <w:rPr>
          <w:rFonts w:ascii="Garamond" w:hAnsi="Garamond"/>
          <w:kern w:val="0"/>
          <w:sz w:val="24"/>
          <w:szCs w:val="24"/>
          <w:lang w:eastAsia="en-US"/>
        </w:rPr>
        <w:t>Разработени са дейности по превенция и интервенция на тормоза и насилието въз основа на Механизъм за противодействие на тормоза и насилието и е създаден регистър;</w:t>
      </w:r>
    </w:p>
    <w:p w:rsidR="003511CC" w:rsidRDefault="003511CC" w:rsidP="003511CC">
      <w:pPr>
        <w:pStyle w:val="10"/>
        <w:numPr>
          <w:ilvl w:val="0"/>
          <w:numId w:val="7"/>
        </w:numPr>
        <w:spacing w:after="0" w:line="360" w:lineRule="auto"/>
        <w:jc w:val="both"/>
        <w:rPr>
          <w:rFonts w:ascii="Garamond" w:hAnsi="Garamond"/>
          <w:kern w:val="0"/>
          <w:sz w:val="24"/>
          <w:szCs w:val="24"/>
          <w:lang w:eastAsia="en-US"/>
        </w:rPr>
      </w:pPr>
      <w:r>
        <w:rPr>
          <w:rFonts w:ascii="Garamond" w:hAnsi="Garamond"/>
          <w:kern w:val="0"/>
          <w:sz w:val="24"/>
          <w:szCs w:val="24"/>
          <w:lang w:eastAsia="en-US"/>
        </w:rPr>
        <w:t>Изготвени са съвместно с учениците правила за поведението им в паралелката или групата.</w:t>
      </w:r>
    </w:p>
    <w:p w:rsidR="003511CC" w:rsidRDefault="003511CC" w:rsidP="003511CC">
      <w:pPr>
        <w:pStyle w:val="10"/>
        <w:numPr>
          <w:ilvl w:val="0"/>
          <w:numId w:val="7"/>
        </w:numPr>
        <w:spacing w:after="0" w:line="360" w:lineRule="auto"/>
        <w:jc w:val="both"/>
        <w:rPr>
          <w:rFonts w:ascii="Garamond" w:hAnsi="Garamond"/>
          <w:kern w:val="0"/>
          <w:sz w:val="24"/>
          <w:szCs w:val="24"/>
          <w:lang w:eastAsia="en-US"/>
        </w:rPr>
      </w:pPr>
      <w:r>
        <w:rPr>
          <w:rFonts w:ascii="Garamond" w:hAnsi="Garamond"/>
          <w:kern w:val="0"/>
          <w:sz w:val="24"/>
          <w:szCs w:val="24"/>
          <w:lang w:eastAsia="en-US"/>
        </w:rPr>
        <w:t>Ден на „Розовата фланелка“;</w:t>
      </w:r>
    </w:p>
    <w:p w:rsidR="003511CC" w:rsidRDefault="003511CC" w:rsidP="003511CC">
      <w:pPr>
        <w:pStyle w:val="10"/>
        <w:numPr>
          <w:ilvl w:val="0"/>
          <w:numId w:val="7"/>
        </w:numPr>
        <w:spacing w:after="0" w:line="360" w:lineRule="auto"/>
        <w:jc w:val="both"/>
        <w:rPr>
          <w:rFonts w:ascii="Garamond" w:hAnsi="Garamond"/>
          <w:kern w:val="0"/>
          <w:sz w:val="24"/>
          <w:szCs w:val="24"/>
          <w:lang w:eastAsia="en-US"/>
        </w:rPr>
      </w:pPr>
      <w:r>
        <w:rPr>
          <w:rFonts w:ascii="Garamond" w:hAnsi="Garamond"/>
          <w:kern w:val="0"/>
          <w:sz w:val="24"/>
          <w:szCs w:val="24"/>
          <w:lang w:eastAsia="en-US"/>
        </w:rPr>
        <w:t>Ден на търпението;</w:t>
      </w:r>
    </w:p>
    <w:p w:rsidR="003511CC" w:rsidRDefault="003511CC" w:rsidP="003511CC">
      <w:pPr>
        <w:pStyle w:val="10"/>
        <w:numPr>
          <w:ilvl w:val="0"/>
          <w:numId w:val="7"/>
        </w:numPr>
        <w:spacing w:after="0" w:line="360" w:lineRule="auto"/>
        <w:jc w:val="both"/>
        <w:rPr>
          <w:rFonts w:ascii="Garamond" w:hAnsi="Garamond"/>
          <w:kern w:val="0"/>
          <w:sz w:val="24"/>
          <w:szCs w:val="24"/>
          <w:lang w:eastAsia="en-US"/>
        </w:rPr>
      </w:pPr>
      <w:r>
        <w:rPr>
          <w:rFonts w:ascii="Garamond" w:hAnsi="Garamond"/>
          <w:kern w:val="0"/>
          <w:sz w:val="24"/>
          <w:szCs w:val="24"/>
          <w:lang w:eastAsia="en-US"/>
        </w:rPr>
        <w:t>Ден на толерантността;</w:t>
      </w:r>
    </w:p>
    <w:p w:rsidR="003511CC" w:rsidRDefault="003511CC" w:rsidP="003511CC">
      <w:pPr>
        <w:pStyle w:val="10"/>
        <w:numPr>
          <w:ilvl w:val="0"/>
          <w:numId w:val="7"/>
        </w:numPr>
        <w:spacing w:after="0" w:line="360" w:lineRule="auto"/>
        <w:jc w:val="both"/>
        <w:rPr>
          <w:rFonts w:ascii="Garamond" w:hAnsi="Garamond"/>
          <w:kern w:val="0"/>
          <w:sz w:val="24"/>
          <w:szCs w:val="24"/>
          <w:lang w:eastAsia="en-US"/>
        </w:rPr>
      </w:pPr>
      <w:r>
        <w:rPr>
          <w:rFonts w:ascii="Garamond" w:hAnsi="Garamond"/>
          <w:kern w:val="0"/>
          <w:sz w:val="24"/>
          <w:szCs w:val="24"/>
          <w:lang w:eastAsia="en-US"/>
        </w:rPr>
        <w:t>Ден на добротата;</w:t>
      </w:r>
    </w:p>
    <w:p w:rsidR="003511CC" w:rsidRDefault="003511CC" w:rsidP="003511CC">
      <w:pPr>
        <w:pStyle w:val="10"/>
        <w:numPr>
          <w:ilvl w:val="0"/>
          <w:numId w:val="7"/>
        </w:numPr>
        <w:spacing w:after="0" w:line="360" w:lineRule="auto"/>
        <w:jc w:val="both"/>
        <w:rPr>
          <w:rFonts w:ascii="Garamond" w:hAnsi="Garamond"/>
          <w:kern w:val="0"/>
          <w:sz w:val="24"/>
          <w:szCs w:val="24"/>
          <w:lang w:eastAsia="en-US"/>
        </w:rPr>
      </w:pPr>
      <w:r>
        <w:rPr>
          <w:rFonts w:ascii="Garamond" w:hAnsi="Garamond"/>
          <w:kern w:val="0"/>
          <w:sz w:val="24"/>
          <w:szCs w:val="24"/>
          <w:lang w:eastAsia="en-US"/>
        </w:rPr>
        <w:t>Ден на думата „благодаря“;</w:t>
      </w:r>
    </w:p>
    <w:p w:rsidR="003511CC" w:rsidRDefault="003511CC" w:rsidP="003511CC">
      <w:pPr>
        <w:pStyle w:val="10"/>
        <w:numPr>
          <w:ilvl w:val="0"/>
          <w:numId w:val="7"/>
        </w:numPr>
        <w:spacing w:after="0" w:line="360" w:lineRule="auto"/>
        <w:jc w:val="both"/>
        <w:rPr>
          <w:rFonts w:ascii="Garamond" w:hAnsi="Garamond"/>
          <w:kern w:val="0"/>
          <w:sz w:val="24"/>
          <w:szCs w:val="24"/>
          <w:lang w:eastAsia="en-US"/>
        </w:rPr>
      </w:pPr>
      <w:r>
        <w:rPr>
          <w:rFonts w:ascii="Garamond" w:hAnsi="Garamond"/>
          <w:kern w:val="0"/>
          <w:sz w:val="24"/>
          <w:szCs w:val="24"/>
          <w:lang w:eastAsia="en-US"/>
        </w:rPr>
        <w:t>Индивидуална и групова работа с психолог;</w:t>
      </w:r>
    </w:p>
    <w:p w:rsidR="003511CC" w:rsidRDefault="007D2691" w:rsidP="003511CC">
      <w:pPr>
        <w:pStyle w:val="10"/>
        <w:numPr>
          <w:ilvl w:val="0"/>
          <w:numId w:val="7"/>
        </w:numPr>
        <w:spacing w:after="0" w:line="360" w:lineRule="auto"/>
        <w:jc w:val="both"/>
        <w:rPr>
          <w:rFonts w:ascii="Garamond" w:hAnsi="Garamond"/>
          <w:kern w:val="0"/>
          <w:sz w:val="24"/>
          <w:szCs w:val="24"/>
          <w:lang w:eastAsia="en-US"/>
        </w:rPr>
      </w:pPr>
      <w:r>
        <w:rPr>
          <w:rFonts w:ascii="Garamond" w:hAnsi="Garamond"/>
          <w:kern w:val="0"/>
          <w:sz w:val="24"/>
          <w:szCs w:val="24"/>
          <w:lang w:eastAsia="en-US"/>
        </w:rPr>
        <w:t>Провеждане на срещи с родители и психолози;</w:t>
      </w:r>
    </w:p>
    <w:p w:rsidR="007D2691" w:rsidRDefault="007D2691" w:rsidP="003511CC">
      <w:pPr>
        <w:pStyle w:val="10"/>
        <w:numPr>
          <w:ilvl w:val="0"/>
          <w:numId w:val="7"/>
        </w:numPr>
        <w:spacing w:after="0" w:line="360" w:lineRule="auto"/>
        <w:jc w:val="both"/>
        <w:rPr>
          <w:rFonts w:ascii="Garamond" w:hAnsi="Garamond"/>
          <w:kern w:val="0"/>
          <w:sz w:val="24"/>
          <w:szCs w:val="24"/>
          <w:lang w:eastAsia="en-US"/>
        </w:rPr>
      </w:pPr>
      <w:r>
        <w:rPr>
          <w:rFonts w:ascii="Garamond" w:hAnsi="Garamond"/>
          <w:kern w:val="0"/>
          <w:sz w:val="24"/>
          <w:szCs w:val="24"/>
          <w:lang w:eastAsia="en-US"/>
        </w:rPr>
        <w:lastRenderedPageBreak/>
        <w:t>Анкети за тормоза в училищна среда, анализ на ситуацията, обсъждане с представители на ученическия съвет и на педагогически съвет;</w:t>
      </w:r>
    </w:p>
    <w:p w:rsidR="007D2691" w:rsidRDefault="007D2691" w:rsidP="003511CC">
      <w:pPr>
        <w:pStyle w:val="10"/>
        <w:numPr>
          <w:ilvl w:val="0"/>
          <w:numId w:val="7"/>
        </w:numPr>
        <w:spacing w:after="0" w:line="360" w:lineRule="auto"/>
        <w:jc w:val="both"/>
        <w:rPr>
          <w:rFonts w:ascii="Garamond" w:hAnsi="Garamond"/>
          <w:kern w:val="0"/>
          <w:sz w:val="24"/>
          <w:szCs w:val="24"/>
          <w:lang w:eastAsia="en-US"/>
        </w:rPr>
      </w:pPr>
      <w:r>
        <w:rPr>
          <w:rFonts w:ascii="Garamond" w:hAnsi="Garamond"/>
          <w:kern w:val="0"/>
          <w:sz w:val="24"/>
          <w:szCs w:val="24"/>
          <w:lang w:eastAsia="en-US"/>
        </w:rPr>
        <w:t>Консултации от педагогическия съветник с ученици и техните родител</w:t>
      </w:r>
      <w:r w:rsidR="00512A98">
        <w:rPr>
          <w:rFonts w:ascii="Garamond" w:hAnsi="Garamond"/>
          <w:kern w:val="0"/>
          <w:sz w:val="24"/>
          <w:szCs w:val="24"/>
          <w:lang w:eastAsia="en-US"/>
        </w:rPr>
        <w:t>и за преодоляване на проблемно</w:t>
      </w:r>
      <w:r>
        <w:rPr>
          <w:rFonts w:ascii="Garamond" w:hAnsi="Garamond"/>
          <w:kern w:val="0"/>
          <w:sz w:val="24"/>
          <w:szCs w:val="24"/>
          <w:lang w:eastAsia="en-US"/>
        </w:rPr>
        <w:t xml:space="preserve"> поведение</w:t>
      </w:r>
      <w:r w:rsidR="00512A98">
        <w:rPr>
          <w:rFonts w:ascii="Garamond" w:hAnsi="Garamond"/>
          <w:kern w:val="0"/>
          <w:sz w:val="24"/>
          <w:szCs w:val="24"/>
          <w:lang w:eastAsia="en-US"/>
        </w:rPr>
        <w:t>;</w:t>
      </w:r>
    </w:p>
    <w:p w:rsidR="00512A98" w:rsidRPr="00922ECC" w:rsidRDefault="00512A98" w:rsidP="003511CC">
      <w:pPr>
        <w:pStyle w:val="10"/>
        <w:numPr>
          <w:ilvl w:val="0"/>
          <w:numId w:val="7"/>
        </w:numPr>
        <w:spacing w:after="0" w:line="360" w:lineRule="auto"/>
        <w:jc w:val="both"/>
        <w:rPr>
          <w:rFonts w:ascii="Garamond" w:hAnsi="Garamond"/>
          <w:kern w:val="0"/>
          <w:sz w:val="24"/>
          <w:szCs w:val="24"/>
          <w:lang w:eastAsia="en-US"/>
        </w:rPr>
      </w:pPr>
      <w:r>
        <w:rPr>
          <w:rFonts w:ascii="Garamond" w:hAnsi="Garamond"/>
          <w:kern w:val="0"/>
          <w:sz w:val="24"/>
          <w:szCs w:val="24"/>
          <w:lang w:eastAsia="en-US"/>
        </w:rPr>
        <w:t>Методическа помощ на учителите за превенция на тормоза и насилието и за преодоляване на проблемното поведение на децата и учениците;</w:t>
      </w:r>
    </w:p>
    <w:p w:rsidR="004206FF" w:rsidRDefault="006B30F8" w:rsidP="00A26FC8">
      <w:pPr>
        <w:pStyle w:val="10"/>
        <w:spacing w:after="0" w:line="360" w:lineRule="auto"/>
        <w:ind w:firstLine="567"/>
        <w:jc w:val="both"/>
        <w:rPr>
          <w:rFonts w:ascii="Garamond" w:hAnsi="Garamond"/>
          <w:kern w:val="0"/>
          <w:sz w:val="24"/>
          <w:szCs w:val="24"/>
          <w:lang w:eastAsia="en-US"/>
        </w:rPr>
      </w:pPr>
      <w:r w:rsidRPr="00922ECC">
        <w:rPr>
          <w:rFonts w:ascii="Garamond" w:hAnsi="Garamond"/>
          <w:kern w:val="0"/>
          <w:sz w:val="24"/>
          <w:szCs w:val="24"/>
          <w:lang w:eastAsia="en-US"/>
        </w:rPr>
        <w:t xml:space="preserve">Община Рила – </w:t>
      </w:r>
      <w:r w:rsidR="000D51B4" w:rsidRPr="00922ECC">
        <w:rPr>
          <w:rFonts w:ascii="Garamond" w:hAnsi="Garamond"/>
          <w:kern w:val="0"/>
          <w:sz w:val="24"/>
          <w:szCs w:val="24"/>
          <w:lang w:eastAsia="en-US"/>
        </w:rPr>
        <w:t>превенция на насилието и преодоляване на проблемното поведение се осъществяват от МКБППМН, която оказва съдействие на образователните институции за обхващане в училище на подлежащите на задължително образование деца и превенция на отпадането от предучилищното и училищното образование, извършва дейности по превенция на противообществените прояви на малолетни и непълнолетни, както и работа с родителите. По данни на Комисията, в община Рила се наблюдава намаляване броя на малолетните и непълнолетните извършители на противообществени прояви. Част от противоправните деяния са в резултат на липса или недостатъчно внимание от страна на родителите, занижен родителски контрол, лоша „приятелска“ среда.</w:t>
      </w:r>
    </w:p>
    <w:p w:rsidR="008F080F" w:rsidRPr="009B1156" w:rsidRDefault="008F080F" w:rsidP="00A26FC8">
      <w:pPr>
        <w:pStyle w:val="10"/>
        <w:spacing w:after="0" w:line="360" w:lineRule="auto"/>
        <w:ind w:firstLine="567"/>
        <w:jc w:val="both"/>
        <w:rPr>
          <w:rFonts w:ascii="Garamond" w:hAnsi="Garamond"/>
          <w:kern w:val="0"/>
          <w:sz w:val="24"/>
          <w:szCs w:val="24"/>
          <w:lang w:eastAsia="en-US"/>
        </w:rPr>
      </w:pPr>
      <w:r w:rsidRPr="009B1156">
        <w:rPr>
          <w:rFonts w:ascii="Garamond" w:hAnsi="Garamond"/>
          <w:kern w:val="0"/>
          <w:sz w:val="24"/>
          <w:szCs w:val="24"/>
          <w:lang w:eastAsia="en-US"/>
        </w:rPr>
        <w:t>В община Ду</w:t>
      </w:r>
      <w:r w:rsidR="00ED16BA" w:rsidRPr="009B1156">
        <w:rPr>
          <w:rFonts w:ascii="Garamond" w:hAnsi="Garamond"/>
          <w:kern w:val="0"/>
          <w:sz w:val="24"/>
          <w:szCs w:val="24"/>
          <w:lang w:eastAsia="en-US"/>
        </w:rPr>
        <w:t>пница дейности по превенция на насил</w:t>
      </w:r>
      <w:r w:rsidR="00F12CC9" w:rsidRPr="009B1156">
        <w:rPr>
          <w:rFonts w:ascii="Garamond" w:hAnsi="Garamond"/>
          <w:kern w:val="0"/>
          <w:sz w:val="24"/>
          <w:szCs w:val="24"/>
          <w:lang w:eastAsia="en-US"/>
        </w:rPr>
        <w:t>и</w:t>
      </w:r>
      <w:r w:rsidR="00ED16BA" w:rsidRPr="009B1156">
        <w:rPr>
          <w:rFonts w:ascii="Garamond" w:hAnsi="Garamond"/>
          <w:kern w:val="0"/>
          <w:sz w:val="24"/>
          <w:szCs w:val="24"/>
          <w:lang w:eastAsia="en-US"/>
        </w:rPr>
        <w:t>ето</w:t>
      </w:r>
      <w:r w:rsidRPr="009B1156">
        <w:rPr>
          <w:rFonts w:ascii="Garamond" w:hAnsi="Garamond"/>
          <w:kern w:val="0"/>
          <w:sz w:val="24"/>
          <w:szCs w:val="24"/>
          <w:lang w:eastAsia="en-US"/>
        </w:rPr>
        <w:t xml:space="preserve"> и преодоляване на проблемното поведение реализират Училищните комисии за превенция на тормоза, насилието и противообществените прояви сред учениците, обособени в училищата на територията на общината. Училищните комисии и училищните ръководства са в тясно сътрудничество с Местната комисия за борба срещу противообществените прояви и непълнолетните към Община Дупница. </w:t>
      </w:r>
    </w:p>
    <w:p w:rsidR="004206FF" w:rsidRDefault="004206FF" w:rsidP="00A26FC8">
      <w:pPr>
        <w:pStyle w:val="10"/>
        <w:spacing w:after="0" w:line="360" w:lineRule="auto"/>
        <w:ind w:firstLine="567"/>
        <w:jc w:val="both"/>
        <w:rPr>
          <w:rFonts w:ascii="Garamond" w:hAnsi="Garamond"/>
          <w:kern w:val="0"/>
          <w:sz w:val="24"/>
          <w:szCs w:val="24"/>
          <w:lang w:eastAsia="en-US"/>
        </w:rPr>
      </w:pPr>
      <w:r w:rsidRPr="009B1156">
        <w:rPr>
          <w:rFonts w:ascii="Garamond" w:hAnsi="Garamond"/>
          <w:kern w:val="0"/>
          <w:sz w:val="24"/>
          <w:szCs w:val="24"/>
          <w:lang w:eastAsia="en-US"/>
        </w:rPr>
        <w:t>Дейностите по превенция на насилието и преодоляване на проблемното поведение в община Сапарева баня се осъществяват от Местната комисия за борба с противообществените прояви на малолетните и непълнолетните и Комисия за превенция на противообществените прояви на малолетни и непълнолетни към СУ „Христо Ботев“, гр. Сапарева баня. За решаване на проблема се водят индивидуални и групови беседи в часа на класния ръководител; разговори с родителите и преподавателите на проявили се ученици; срещи на родителски и ученически актив; използване на информационни материали с цел превенция на проблемното поведение – брошури, учебни помагала; ангажиране на учениците в извънкласни и извънучилищни дейности; активно се работи и с психолога, назначен към СУ „Христо Ботев“.</w:t>
      </w:r>
    </w:p>
    <w:p w:rsidR="00A26FC8" w:rsidRPr="009B1156" w:rsidRDefault="00A26FC8" w:rsidP="00A26FC8">
      <w:pPr>
        <w:pStyle w:val="10"/>
        <w:spacing w:after="0" w:line="360" w:lineRule="auto"/>
        <w:ind w:firstLine="567"/>
        <w:jc w:val="both"/>
        <w:rPr>
          <w:rFonts w:ascii="Garamond" w:hAnsi="Garamond"/>
          <w:kern w:val="0"/>
          <w:sz w:val="24"/>
          <w:szCs w:val="24"/>
          <w:lang w:eastAsia="en-US"/>
        </w:rPr>
      </w:pPr>
    </w:p>
    <w:p w:rsidR="009A0ED7" w:rsidRDefault="00A40210" w:rsidP="008844C4">
      <w:pPr>
        <w:spacing w:line="360" w:lineRule="auto"/>
        <w:jc w:val="both"/>
        <w:rPr>
          <w:rFonts w:ascii="Garamond" w:hAnsi="Garamond"/>
          <w:sz w:val="24"/>
          <w:lang w:val="bg-BG" w:eastAsia="bg-BG"/>
        </w:rPr>
      </w:pPr>
      <w:r w:rsidRPr="00A330A0">
        <w:rPr>
          <w:rFonts w:ascii="Garamond" w:hAnsi="Garamond"/>
          <w:sz w:val="24"/>
          <w:lang w:val="bg-BG" w:eastAsia="bg-BG"/>
        </w:rPr>
        <w:t>3.1.</w:t>
      </w:r>
      <w:r w:rsidR="009A0ED7" w:rsidRPr="00A330A0">
        <w:rPr>
          <w:rFonts w:ascii="Garamond" w:hAnsi="Garamond"/>
          <w:sz w:val="24"/>
          <w:lang w:val="bg-BG" w:eastAsia="bg-BG"/>
        </w:rPr>
        <w:t xml:space="preserve">13. </w:t>
      </w:r>
      <w:r w:rsidR="00795E5C" w:rsidRPr="00A330A0">
        <w:rPr>
          <w:rFonts w:ascii="Garamond" w:hAnsi="Garamond"/>
          <w:sz w:val="24"/>
          <w:lang w:val="bg-BG" w:eastAsia="bg-BG"/>
        </w:rPr>
        <w:t xml:space="preserve">Ранно </w:t>
      </w:r>
      <w:r w:rsidR="009A0ED7" w:rsidRPr="00A330A0">
        <w:rPr>
          <w:rFonts w:ascii="Garamond" w:hAnsi="Garamond"/>
          <w:sz w:val="24"/>
          <w:lang w:val="bg-BG" w:eastAsia="bg-BG"/>
        </w:rPr>
        <w:t>оценяване на потребностите и превен</w:t>
      </w:r>
      <w:r w:rsidR="00795E5C" w:rsidRPr="00A330A0">
        <w:rPr>
          <w:rFonts w:ascii="Garamond" w:hAnsi="Garamond"/>
          <w:sz w:val="24"/>
          <w:lang w:val="bg-BG" w:eastAsia="bg-BG"/>
        </w:rPr>
        <w:t>ция на обучителните затруднения - чл. 178, ал.1, т.1</w:t>
      </w:r>
      <w:r w:rsidR="00CC019B" w:rsidRPr="00A330A0">
        <w:rPr>
          <w:rFonts w:ascii="Garamond" w:hAnsi="Garamond"/>
          <w:sz w:val="24"/>
          <w:lang w:val="bg-BG" w:eastAsia="bg-BG"/>
        </w:rPr>
        <w:t>3</w:t>
      </w:r>
      <w:r w:rsidR="00795E5C" w:rsidRPr="00A330A0">
        <w:rPr>
          <w:rFonts w:ascii="Garamond" w:hAnsi="Garamond"/>
          <w:sz w:val="24"/>
          <w:lang w:val="bg-BG" w:eastAsia="bg-BG"/>
        </w:rPr>
        <w:t xml:space="preserve"> от ЗПУО</w:t>
      </w:r>
    </w:p>
    <w:p w:rsidR="00FE1872" w:rsidRPr="00A330A0" w:rsidRDefault="00FE1872" w:rsidP="00FE1872">
      <w:pPr>
        <w:jc w:val="both"/>
        <w:rPr>
          <w:rFonts w:ascii="Garamond" w:hAnsi="Garamond"/>
          <w:sz w:val="24"/>
          <w:lang w:val="bg-BG" w:eastAsia="bg-BG"/>
        </w:rPr>
      </w:pPr>
    </w:p>
    <w:p w:rsidR="0004015E" w:rsidRPr="00922ECC" w:rsidRDefault="0004015E" w:rsidP="00A26FC8">
      <w:pPr>
        <w:spacing w:line="360" w:lineRule="auto"/>
        <w:ind w:firstLine="567"/>
        <w:jc w:val="both"/>
        <w:rPr>
          <w:rFonts w:ascii="Garamond" w:hAnsi="Garamond"/>
          <w:sz w:val="24"/>
          <w:lang w:val="bg-BG" w:eastAsia="bg-BG"/>
        </w:rPr>
      </w:pPr>
      <w:r w:rsidRPr="00922ECC">
        <w:rPr>
          <w:rFonts w:ascii="Garamond" w:hAnsi="Garamond"/>
          <w:sz w:val="24"/>
          <w:lang w:val="bg-BG" w:eastAsia="bg-BG"/>
        </w:rPr>
        <w:t>Ранното оценяване на потребностите от подкрепа за личностно развитие на децата се извършва в процеса на предучилищното образование от педагогическите специалисти в детската градина.</w:t>
      </w:r>
    </w:p>
    <w:p w:rsidR="0004015E" w:rsidRPr="00922ECC" w:rsidRDefault="0004015E" w:rsidP="00A26FC8">
      <w:pPr>
        <w:spacing w:line="360" w:lineRule="auto"/>
        <w:ind w:firstLine="567"/>
        <w:jc w:val="both"/>
        <w:rPr>
          <w:rFonts w:ascii="Garamond" w:hAnsi="Garamond"/>
          <w:sz w:val="24"/>
          <w:lang w:val="bg-BG" w:eastAsia="bg-BG"/>
        </w:rPr>
      </w:pPr>
      <w:r w:rsidRPr="00922ECC">
        <w:rPr>
          <w:rFonts w:ascii="Garamond" w:hAnsi="Garamond"/>
          <w:sz w:val="24"/>
          <w:lang w:val="bg-BG" w:eastAsia="bg-BG"/>
        </w:rPr>
        <w:t>Ранното оценяване на потребностите от подкрепа за личностно развитие на децата в</w:t>
      </w:r>
      <w:r w:rsidRPr="005061E2">
        <w:rPr>
          <w:rFonts w:ascii="Garamond" w:hAnsi="Garamond"/>
          <w:sz w:val="24"/>
          <w:lang w:val="ru-RU" w:eastAsia="bg-BG"/>
        </w:rPr>
        <w:t xml:space="preserve"> </w:t>
      </w:r>
      <w:r w:rsidRPr="00922ECC">
        <w:rPr>
          <w:rFonts w:ascii="Garamond" w:hAnsi="Garamond"/>
          <w:sz w:val="24"/>
          <w:lang w:val="bg-BG" w:eastAsia="bg-BG"/>
        </w:rPr>
        <w:t>детската градина включва:</w:t>
      </w:r>
    </w:p>
    <w:p w:rsidR="0004015E" w:rsidRPr="00922ECC" w:rsidRDefault="0004015E" w:rsidP="0004015E">
      <w:pPr>
        <w:spacing w:line="360" w:lineRule="auto"/>
        <w:ind w:left="426"/>
        <w:jc w:val="both"/>
        <w:rPr>
          <w:rFonts w:ascii="Garamond" w:hAnsi="Garamond"/>
          <w:sz w:val="24"/>
          <w:lang w:val="bg-BG" w:eastAsia="bg-BG"/>
        </w:rPr>
      </w:pPr>
      <w:r w:rsidRPr="00922ECC">
        <w:rPr>
          <w:rFonts w:ascii="Garamond" w:hAnsi="Garamond"/>
          <w:sz w:val="24"/>
          <w:lang w:val="bg-BG" w:eastAsia="bg-BG"/>
        </w:rPr>
        <w:t>1. ранно оценяване на развитието на детето и на риска от обучителни затруднения – от учителите в групата в детската градина и/или от психолога, и/или от логопеда в детската градина;</w:t>
      </w:r>
    </w:p>
    <w:p w:rsidR="0004015E" w:rsidRPr="00922ECC" w:rsidRDefault="0004015E" w:rsidP="0004015E">
      <w:pPr>
        <w:spacing w:line="360" w:lineRule="auto"/>
        <w:ind w:left="426"/>
        <w:jc w:val="both"/>
        <w:rPr>
          <w:rFonts w:ascii="Garamond" w:hAnsi="Garamond"/>
          <w:sz w:val="24"/>
          <w:lang w:val="bg-BG" w:eastAsia="bg-BG"/>
        </w:rPr>
      </w:pPr>
      <w:r w:rsidRPr="00922ECC">
        <w:rPr>
          <w:rFonts w:ascii="Garamond" w:hAnsi="Garamond"/>
          <w:sz w:val="24"/>
          <w:lang w:val="bg-BG" w:eastAsia="bg-BG"/>
        </w:rPr>
        <w:t>2. определяне на необходимост от допълнителни модули за децата, които не владеят български език;</w:t>
      </w:r>
    </w:p>
    <w:p w:rsidR="0004015E" w:rsidRPr="00922ECC" w:rsidRDefault="0004015E" w:rsidP="0004015E">
      <w:pPr>
        <w:spacing w:line="360" w:lineRule="auto"/>
        <w:ind w:left="426"/>
        <w:jc w:val="both"/>
        <w:rPr>
          <w:rFonts w:ascii="Garamond" w:hAnsi="Garamond"/>
          <w:sz w:val="24"/>
          <w:lang w:val="bg-BG" w:eastAsia="bg-BG"/>
        </w:rPr>
      </w:pPr>
      <w:r w:rsidRPr="00922ECC">
        <w:rPr>
          <w:rFonts w:ascii="Garamond" w:hAnsi="Garamond"/>
          <w:sz w:val="24"/>
          <w:lang w:val="bg-BG" w:eastAsia="bg-BG"/>
        </w:rPr>
        <w:t>3. определяне на необходимост от извършване на оценка от екип за подкрепа за личностно развитие на индивидуалните потребности за предоставяне на допълнителна подкрепа за личностно развитие на детето.</w:t>
      </w:r>
    </w:p>
    <w:p w:rsidR="0004015E" w:rsidRPr="005061E2" w:rsidRDefault="0004015E" w:rsidP="00A26FC8">
      <w:pPr>
        <w:spacing w:line="360" w:lineRule="auto"/>
        <w:ind w:firstLine="567"/>
        <w:jc w:val="both"/>
        <w:rPr>
          <w:rFonts w:ascii="Garamond" w:hAnsi="Garamond"/>
          <w:sz w:val="24"/>
          <w:lang w:val="ru-RU" w:eastAsia="bg-BG"/>
        </w:rPr>
      </w:pPr>
      <w:r w:rsidRPr="00922ECC">
        <w:rPr>
          <w:rFonts w:ascii="Garamond" w:hAnsi="Garamond"/>
          <w:sz w:val="24"/>
          <w:lang w:val="bg-BG" w:eastAsia="bg-BG"/>
        </w:rPr>
        <w:t xml:space="preserve">В голяма част от детските градини в </w:t>
      </w:r>
      <w:r w:rsidR="00A26FC8">
        <w:rPr>
          <w:rFonts w:ascii="Garamond" w:hAnsi="Garamond"/>
          <w:sz w:val="24"/>
          <w:lang w:val="bg-BG" w:eastAsia="bg-BG"/>
        </w:rPr>
        <w:t>о</w:t>
      </w:r>
      <w:r w:rsidRPr="00922ECC">
        <w:rPr>
          <w:rFonts w:ascii="Garamond" w:hAnsi="Garamond"/>
          <w:sz w:val="24"/>
          <w:lang w:val="bg-BG" w:eastAsia="bg-BG"/>
        </w:rPr>
        <w:t>бласт Кюстендил е на</w:t>
      </w:r>
      <w:r w:rsidR="00A26FC8">
        <w:rPr>
          <w:rFonts w:ascii="Garamond" w:hAnsi="Garamond"/>
          <w:sz w:val="24"/>
          <w:lang w:val="bg-BG" w:eastAsia="bg-BG"/>
        </w:rPr>
        <w:t xml:space="preserve">лице недостиг на специалисти и </w:t>
      </w:r>
      <w:r w:rsidRPr="00922ECC">
        <w:rPr>
          <w:rFonts w:ascii="Garamond" w:hAnsi="Garamond"/>
          <w:sz w:val="24"/>
          <w:lang w:val="bg-BG" w:eastAsia="bg-BG"/>
        </w:rPr>
        <w:t>обучени кадри за осигуряване на обща подкрепа по ранно оценяване на потребностите от подкрепа за личностно развитие на децата.</w:t>
      </w:r>
      <w:r w:rsidRPr="005061E2">
        <w:rPr>
          <w:rFonts w:ascii="Garamond" w:hAnsi="Garamond"/>
          <w:sz w:val="24"/>
          <w:lang w:val="ru-RU" w:eastAsia="bg-BG"/>
        </w:rPr>
        <w:t xml:space="preserve"> </w:t>
      </w:r>
    </w:p>
    <w:p w:rsidR="0004015E" w:rsidRPr="00922ECC" w:rsidRDefault="0004015E" w:rsidP="00A26FC8">
      <w:pPr>
        <w:spacing w:line="360" w:lineRule="auto"/>
        <w:ind w:firstLine="567"/>
        <w:jc w:val="both"/>
        <w:rPr>
          <w:rFonts w:ascii="Garamond" w:hAnsi="Garamond"/>
          <w:sz w:val="24"/>
          <w:lang w:val="bg-BG" w:eastAsia="bg-BG"/>
        </w:rPr>
      </w:pPr>
      <w:r w:rsidRPr="00922ECC">
        <w:rPr>
          <w:rFonts w:ascii="Garamond" w:hAnsi="Garamond"/>
          <w:sz w:val="24"/>
          <w:lang w:val="bg-BG" w:eastAsia="bg-BG"/>
        </w:rPr>
        <w:t xml:space="preserve">По </w:t>
      </w:r>
      <w:r w:rsidRPr="005061E2">
        <w:rPr>
          <w:rFonts w:ascii="Garamond" w:hAnsi="Garamond"/>
          <w:sz w:val="24"/>
          <w:lang w:val="ru-RU" w:eastAsia="bg-BG"/>
        </w:rPr>
        <w:t xml:space="preserve">Проект </w:t>
      </w:r>
      <w:r w:rsidRPr="00922ECC">
        <w:rPr>
          <w:rFonts w:ascii="Garamond" w:hAnsi="Garamond"/>
          <w:sz w:val="24"/>
          <w:lang w:eastAsia="bg-BG"/>
        </w:rPr>
        <w:t>BG</w:t>
      </w:r>
      <w:r w:rsidRPr="005061E2">
        <w:rPr>
          <w:rFonts w:ascii="Garamond" w:hAnsi="Garamond"/>
          <w:sz w:val="24"/>
          <w:lang w:val="ru-RU" w:eastAsia="bg-BG"/>
        </w:rPr>
        <w:t>05</w:t>
      </w:r>
      <w:r w:rsidRPr="00922ECC">
        <w:rPr>
          <w:rFonts w:ascii="Garamond" w:hAnsi="Garamond"/>
          <w:sz w:val="24"/>
          <w:lang w:eastAsia="bg-BG"/>
        </w:rPr>
        <w:t>M</w:t>
      </w:r>
      <w:r w:rsidRPr="005061E2">
        <w:rPr>
          <w:rFonts w:ascii="Garamond" w:hAnsi="Garamond"/>
          <w:sz w:val="24"/>
          <w:lang w:val="ru-RU" w:eastAsia="bg-BG"/>
        </w:rPr>
        <w:t>2О</w:t>
      </w:r>
      <w:r w:rsidRPr="00922ECC">
        <w:rPr>
          <w:rFonts w:ascii="Garamond" w:hAnsi="Garamond"/>
          <w:sz w:val="24"/>
          <w:lang w:eastAsia="bg-BG"/>
        </w:rPr>
        <w:t>P</w:t>
      </w:r>
      <w:r w:rsidRPr="005061E2">
        <w:rPr>
          <w:rFonts w:ascii="Garamond" w:hAnsi="Garamond"/>
          <w:sz w:val="24"/>
          <w:lang w:val="ru-RU" w:eastAsia="bg-BG"/>
        </w:rPr>
        <w:t>001-3.005-0004 „Активно приобщаване в системата на предучилищното образование“</w:t>
      </w:r>
      <w:r w:rsidR="00692387">
        <w:rPr>
          <w:rFonts w:ascii="Garamond" w:hAnsi="Garamond"/>
          <w:sz w:val="24"/>
          <w:lang w:val="bg-BG" w:eastAsia="bg-BG"/>
        </w:rPr>
        <w:t xml:space="preserve"> </w:t>
      </w:r>
      <w:r w:rsidRPr="00922ECC">
        <w:rPr>
          <w:rFonts w:ascii="Garamond" w:hAnsi="Garamond"/>
          <w:sz w:val="24"/>
          <w:lang w:val="bg-BG" w:eastAsia="bg-BG"/>
        </w:rPr>
        <w:t xml:space="preserve">са обучени 12 учители от област Кюстендил за придобиване на знания, умения и </w:t>
      </w:r>
      <w:r w:rsidR="00692387">
        <w:rPr>
          <w:rFonts w:ascii="Garamond" w:hAnsi="Garamond"/>
          <w:sz w:val="24"/>
          <w:lang w:val="bg-BG" w:eastAsia="bg-BG"/>
        </w:rPr>
        <w:t xml:space="preserve">компетентности за прилагане на </w:t>
      </w:r>
      <w:r w:rsidRPr="00922ECC">
        <w:rPr>
          <w:rFonts w:ascii="Garamond" w:hAnsi="Garamond"/>
          <w:sz w:val="24"/>
          <w:lang w:val="bg-BG" w:eastAsia="bg-BG"/>
        </w:rPr>
        <w:t xml:space="preserve">скрининг тест за ранно оценяване на потребностите на децата от 3 години до 3 години и 6 месеца, за определяне на риска от обучителни затруднения и за тяхната превенция. </w:t>
      </w:r>
    </w:p>
    <w:p w:rsidR="0004015E" w:rsidRPr="00922ECC" w:rsidRDefault="0004015E" w:rsidP="00A26FC8">
      <w:pPr>
        <w:spacing w:line="360" w:lineRule="auto"/>
        <w:ind w:firstLine="567"/>
        <w:jc w:val="both"/>
        <w:rPr>
          <w:rFonts w:ascii="Garamond" w:hAnsi="Garamond"/>
          <w:sz w:val="24"/>
          <w:lang w:val="bg-BG" w:eastAsia="bg-BG"/>
        </w:rPr>
      </w:pPr>
      <w:r w:rsidRPr="00922ECC">
        <w:rPr>
          <w:rFonts w:ascii="Garamond" w:hAnsi="Garamond"/>
          <w:sz w:val="24"/>
          <w:lang w:val="bg-BG" w:eastAsia="bg-BG"/>
        </w:rPr>
        <w:t>При работата си с учениците, институциите в системата на предучилищното и училищното образование основават дейността си на принципа на превенцията на обучителните трудности и ранното оценяване на риска от тях.</w:t>
      </w:r>
    </w:p>
    <w:p w:rsidR="0004015E" w:rsidRPr="00922ECC" w:rsidRDefault="0004015E" w:rsidP="00A26FC8">
      <w:pPr>
        <w:spacing w:line="360" w:lineRule="auto"/>
        <w:ind w:firstLine="567"/>
        <w:jc w:val="both"/>
        <w:rPr>
          <w:rFonts w:ascii="Garamond" w:hAnsi="Garamond"/>
          <w:sz w:val="24"/>
          <w:lang w:val="bg-BG"/>
        </w:rPr>
      </w:pPr>
      <w:r w:rsidRPr="00922ECC">
        <w:rPr>
          <w:rFonts w:ascii="Garamond" w:hAnsi="Garamond"/>
          <w:sz w:val="24"/>
          <w:lang w:val="bg-BG" w:eastAsia="bg-BG"/>
        </w:rPr>
        <w:t xml:space="preserve">Във всяко училище в област Кюстендил в началото на учебната година се провежда входяща диагностика по учебни предмети. На база резултатите от тях се идентифицират пропуските и се разработват мерки за преодоляването им. </w:t>
      </w:r>
    </w:p>
    <w:p w:rsidR="006C6572" w:rsidRPr="00A330A0" w:rsidRDefault="006C6572" w:rsidP="00FE1872">
      <w:pPr>
        <w:jc w:val="both"/>
        <w:rPr>
          <w:rFonts w:ascii="Garamond" w:hAnsi="Garamond"/>
          <w:sz w:val="24"/>
          <w:lang w:val="bg-BG"/>
        </w:rPr>
      </w:pPr>
    </w:p>
    <w:p w:rsidR="00CC019B" w:rsidRDefault="00A40210" w:rsidP="00CC019B">
      <w:pPr>
        <w:spacing w:line="360" w:lineRule="auto"/>
        <w:jc w:val="both"/>
        <w:rPr>
          <w:rFonts w:ascii="Garamond" w:hAnsi="Garamond"/>
          <w:sz w:val="24"/>
          <w:lang w:val="bg-BG" w:eastAsia="bg-BG"/>
        </w:rPr>
      </w:pPr>
      <w:r w:rsidRPr="00A330A0">
        <w:rPr>
          <w:rFonts w:ascii="Garamond" w:hAnsi="Garamond"/>
          <w:sz w:val="24"/>
          <w:lang w:val="bg-BG" w:eastAsia="bg-BG"/>
        </w:rPr>
        <w:t>3</w:t>
      </w:r>
      <w:r w:rsidR="00CC019B" w:rsidRPr="00A330A0">
        <w:rPr>
          <w:rFonts w:ascii="Garamond" w:hAnsi="Garamond"/>
          <w:sz w:val="24"/>
          <w:lang w:val="bg-BG" w:eastAsia="bg-BG"/>
        </w:rPr>
        <w:t>.1.</w:t>
      </w:r>
      <w:r w:rsidR="009A0ED7" w:rsidRPr="00A330A0">
        <w:rPr>
          <w:rFonts w:ascii="Garamond" w:hAnsi="Garamond"/>
          <w:sz w:val="24"/>
          <w:lang w:val="bg-BG" w:eastAsia="bg-BG"/>
        </w:rPr>
        <w:t xml:space="preserve">14. </w:t>
      </w:r>
      <w:r w:rsidR="00022884" w:rsidRPr="00A330A0">
        <w:rPr>
          <w:rFonts w:ascii="Garamond" w:hAnsi="Garamond"/>
          <w:sz w:val="24"/>
          <w:lang w:val="bg-BG" w:eastAsia="bg-BG"/>
        </w:rPr>
        <w:t xml:space="preserve">Логопедична </w:t>
      </w:r>
      <w:r w:rsidR="009A0ED7" w:rsidRPr="00A330A0">
        <w:rPr>
          <w:rFonts w:ascii="Garamond" w:hAnsi="Garamond"/>
          <w:sz w:val="24"/>
          <w:lang w:val="bg-BG" w:eastAsia="bg-BG"/>
        </w:rPr>
        <w:t>работа</w:t>
      </w:r>
      <w:r w:rsidR="00CC019B" w:rsidRPr="00A330A0">
        <w:rPr>
          <w:rFonts w:ascii="Garamond" w:hAnsi="Garamond"/>
          <w:sz w:val="24"/>
          <w:lang w:val="bg-BG" w:eastAsia="bg-BG"/>
        </w:rPr>
        <w:t xml:space="preserve"> - чл. 178, ал.1, т.14 от ЗПУО</w:t>
      </w:r>
    </w:p>
    <w:p w:rsidR="00FE1872" w:rsidRPr="00A330A0" w:rsidRDefault="00FE1872" w:rsidP="00FE1872">
      <w:pPr>
        <w:jc w:val="both"/>
        <w:rPr>
          <w:rFonts w:ascii="Garamond" w:hAnsi="Garamond"/>
          <w:sz w:val="24"/>
          <w:lang w:val="bg-BG" w:eastAsia="bg-BG"/>
        </w:rPr>
      </w:pPr>
    </w:p>
    <w:p w:rsidR="0004015E" w:rsidRPr="00922ECC" w:rsidRDefault="0004015E" w:rsidP="00A26FC8">
      <w:pPr>
        <w:spacing w:line="360" w:lineRule="auto"/>
        <w:ind w:firstLine="567"/>
        <w:jc w:val="both"/>
        <w:rPr>
          <w:rFonts w:ascii="Garamond" w:hAnsi="Garamond"/>
          <w:sz w:val="24"/>
          <w:lang w:val="bg-BG"/>
        </w:rPr>
      </w:pPr>
      <w:r w:rsidRPr="00922ECC">
        <w:rPr>
          <w:rFonts w:ascii="Garamond" w:hAnsi="Garamond"/>
          <w:sz w:val="24"/>
          <w:lang w:val="bg-BG"/>
        </w:rPr>
        <w:t>Логопедичната работа като част от дейностите за целите на превенцията на обучителните</w:t>
      </w:r>
      <w:r w:rsidR="00A26FC8">
        <w:rPr>
          <w:rFonts w:ascii="Garamond" w:hAnsi="Garamond"/>
          <w:sz w:val="24"/>
          <w:lang w:val="bg-BG"/>
        </w:rPr>
        <w:t xml:space="preserve"> </w:t>
      </w:r>
      <w:r w:rsidRPr="00922ECC">
        <w:rPr>
          <w:rFonts w:ascii="Garamond" w:hAnsi="Garamond"/>
          <w:sz w:val="24"/>
          <w:lang w:val="bg-BG"/>
        </w:rPr>
        <w:t>затруднения се осъществява от логопеди в детски градини, училища и центрове за подкрепа за личностно развитие, както и от логопеди от РЦПППО.</w:t>
      </w:r>
    </w:p>
    <w:p w:rsidR="009E4CDC" w:rsidRDefault="00296C89" w:rsidP="00A26FC8">
      <w:pPr>
        <w:spacing w:line="360" w:lineRule="auto"/>
        <w:ind w:firstLine="567"/>
        <w:jc w:val="both"/>
        <w:rPr>
          <w:rFonts w:ascii="Garamond" w:hAnsi="Garamond"/>
          <w:sz w:val="24"/>
          <w:u w:val="single"/>
          <w:lang w:val="bg-BG"/>
        </w:rPr>
      </w:pPr>
      <w:r w:rsidRPr="009B1156">
        <w:rPr>
          <w:rFonts w:ascii="Garamond" w:hAnsi="Garamond"/>
          <w:sz w:val="24"/>
          <w:lang w:val="bg-BG"/>
        </w:rPr>
        <w:lastRenderedPageBreak/>
        <w:t xml:space="preserve">В </w:t>
      </w:r>
      <w:r w:rsidR="00A26FC8">
        <w:rPr>
          <w:rFonts w:ascii="Garamond" w:hAnsi="Garamond"/>
          <w:sz w:val="24"/>
          <w:lang w:val="bg-BG"/>
        </w:rPr>
        <w:t>о</w:t>
      </w:r>
      <w:r w:rsidRPr="009B1156">
        <w:rPr>
          <w:rFonts w:ascii="Garamond" w:hAnsi="Garamond"/>
          <w:sz w:val="24"/>
          <w:lang w:val="bg-BG"/>
        </w:rPr>
        <w:t xml:space="preserve">бщина Дупница за 2019/2020 учебна година има назначени четирима логопеди- по един в ОУ „Евлоги Георгиев“- Дупница, ОУ „Неофит Рилски“- Дупница, СЕУ „Св. Паисий Хилендарски“- Дупница и </w:t>
      </w:r>
      <w:r w:rsidR="009E4CDC">
        <w:rPr>
          <w:rFonts w:ascii="Garamond" w:hAnsi="Garamond"/>
          <w:sz w:val="24"/>
          <w:lang w:val="bg-BG"/>
        </w:rPr>
        <w:t>О</w:t>
      </w:r>
      <w:r w:rsidRPr="009B1156">
        <w:rPr>
          <w:rFonts w:ascii="Garamond" w:hAnsi="Garamond"/>
          <w:sz w:val="24"/>
          <w:lang w:val="bg-BG"/>
        </w:rPr>
        <w:t>У „Свети Климент Охридски“- Дупница</w:t>
      </w:r>
      <w:r w:rsidR="00441F8B" w:rsidRPr="009B1156">
        <w:rPr>
          <w:rFonts w:ascii="Garamond" w:hAnsi="Garamond"/>
          <w:sz w:val="24"/>
          <w:lang w:val="bg-BG"/>
        </w:rPr>
        <w:t>, който обслужва и учениците от училищата в селата на общината.</w:t>
      </w:r>
      <w:r w:rsidRPr="009B1156">
        <w:rPr>
          <w:rFonts w:ascii="Garamond" w:hAnsi="Garamond"/>
          <w:sz w:val="24"/>
          <w:lang w:val="bg-BG"/>
        </w:rPr>
        <w:t xml:space="preserve"> Финансирането е заложено във формулата за разпределяне на средствата по училищата. По този начин се осигурява логопедична помощ за всички ученици в общината от първи до седми клас. </w:t>
      </w:r>
    </w:p>
    <w:p w:rsidR="00011C7B" w:rsidRDefault="00296C89" w:rsidP="00A26FC8">
      <w:pPr>
        <w:spacing w:line="360" w:lineRule="auto"/>
        <w:ind w:firstLine="567"/>
        <w:jc w:val="both"/>
        <w:rPr>
          <w:rFonts w:ascii="Garamond" w:hAnsi="Garamond"/>
          <w:sz w:val="24"/>
          <w:lang w:val="bg-BG"/>
        </w:rPr>
      </w:pPr>
      <w:r w:rsidRPr="00922ECC">
        <w:rPr>
          <w:rFonts w:ascii="Garamond" w:hAnsi="Garamond"/>
          <w:sz w:val="24"/>
          <w:lang w:val="bg-BG"/>
        </w:rPr>
        <w:t xml:space="preserve">Проблем е осигуряването на логопедична подкрепа за децата и </w:t>
      </w:r>
      <w:r w:rsidR="00692387">
        <w:rPr>
          <w:rFonts w:ascii="Garamond" w:hAnsi="Garamond"/>
          <w:sz w:val="24"/>
          <w:lang w:val="bg-BG"/>
        </w:rPr>
        <w:t>учениците от училищата в селата</w:t>
      </w:r>
      <w:r w:rsidR="00DF7ACD">
        <w:rPr>
          <w:rFonts w:ascii="Garamond" w:hAnsi="Garamond"/>
          <w:sz w:val="24"/>
          <w:lang w:val="bg-BG"/>
        </w:rPr>
        <w:t>.</w:t>
      </w:r>
      <w:r w:rsidR="00692387">
        <w:rPr>
          <w:rFonts w:ascii="Garamond" w:hAnsi="Garamond"/>
          <w:sz w:val="24"/>
          <w:lang w:val="bg-BG"/>
        </w:rPr>
        <w:t xml:space="preserve"> </w:t>
      </w:r>
      <w:r w:rsidR="00DF7ACD">
        <w:rPr>
          <w:rFonts w:ascii="Garamond" w:hAnsi="Garamond"/>
          <w:sz w:val="24"/>
          <w:lang w:val="bg-BG"/>
        </w:rPr>
        <w:t>В</w:t>
      </w:r>
      <w:r w:rsidR="00163998" w:rsidRPr="00922ECC">
        <w:rPr>
          <w:rFonts w:ascii="Garamond" w:hAnsi="Garamond"/>
          <w:sz w:val="24"/>
          <w:lang w:val="bg-BG"/>
        </w:rPr>
        <w:t xml:space="preserve"> </w:t>
      </w:r>
      <w:r w:rsidR="00DF7ACD">
        <w:rPr>
          <w:rFonts w:ascii="Garamond" w:hAnsi="Garamond"/>
          <w:sz w:val="24"/>
          <w:lang w:val="bg-BG"/>
        </w:rPr>
        <w:t>о</w:t>
      </w:r>
      <w:r w:rsidR="00163998" w:rsidRPr="00922ECC">
        <w:rPr>
          <w:rFonts w:ascii="Garamond" w:hAnsi="Garamond"/>
          <w:sz w:val="24"/>
          <w:lang w:val="bg-BG"/>
        </w:rPr>
        <w:t>бщина Кюстендил има назначен един логопед, който обслужва всички общински училища и един логопед, който обслужва всички детски градини</w:t>
      </w:r>
      <w:r w:rsidR="000D60A5">
        <w:rPr>
          <w:rFonts w:ascii="Garamond" w:hAnsi="Garamond"/>
          <w:sz w:val="24"/>
          <w:lang w:val="bg-BG"/>
        </w:rPr>
        <w:t>, с изключение на ДГ „Мечта“ В ДГ „Мечта“ има назначен логопед по проект „Активно приобщаване в системата на предучилищното образование“. Тези щатни бройки не отговарят на потребностите</w:t>
      </w:r>
      <w:r w:rsidR="00163998" w:rsidRPr="00922ECC">
        <w:rPr>
          <w:rFonts w:ascii="Garamond" w:hAnsi="Garamond"/>
          <w:sz w:val="24"/>
          <w:lang w:val="bg-BG"/>
        </w:rPr>
        <w:t xml:space="preserve">. Използват се </w:t>
      </w:r>
      <w:r w:rsidR="000D60A5">
        <w:rPr>
          <w:rFonts w:ascii="Garamond" w:hAnsi="Garamond"/>
          <w:sz w:val="24"/>
          <w:lang w:val="bg-BG"/>
        </w:rPr>
        <w:t xml:space="preserve">допълнително </w:t>
      </w:r>
      <w:r w:rsidR="00163998" w:rsidRPr="00922ECC">
        <w:rPr>
          <w:rFonts w:ascii="Garamond" w:hAnsi="Garamond"/>
          <w:sz w:val="24"/>
          <w:lang w:val="bg-BG"/>
        </w:rPr>
        <w:t>и</w:t>
      </w:r>
      <w:r w:rsidR="00441F8B">
        <w:rPr>
          <w:rFonts w:ascii="Garamond" w:hAnsi="Garamond"/>
          <w:sz w:val="24"/>
          <w:lang w:val="bg-BG"/>
        </w:rPr>
        <w:t xml:space="preserve"> </w:t>
      </w:r>
      <w:r w:rsidR="00163998" w:rsidRPr="00922ECC">
        <w:rPr>
          <w:rFonts w:ascii="Garamond" w:hAnsi="Garamond"/>
          <w:sz w:val="24"/>
          <w:lang w:val="bg-BG"/>
        </w:rPr>
        <w:t>логопеди от РЦП</w:t>
      </w:r>
      <w:r w:rsidR="000A2600">
        <w:rPr>
          <w:rFonts w:ascii="Garamond" w:hAnsi="Garamond"/>
          <w:sz w:val="24"/>
          <w:lang w:val="bg-BG"/>
        </w:rPr>
        <w:t>П</w:t>
      </w:r>
      <w:r w:rsidR="00163998" w:rsidRPr="00922ECC">
        <w:rPr>
          <w:rFonts w:ascii="Garamond" w:hAnsi="Garamond"/>
          <w:sz w:val="24"/>
          <w:lang w:val="bg-BG"/>
        </w:rPr>
        <w:t>ПО и Център за услуги за ранно детск</w:t>
      </w:r>
      <w:r w:rsidR="00441F8B" w:rsidRPr="00C75055">
        <w:rPr>
          <w:rFonts w:ascii="Garamond" w:hAnsi="Garamond"/>
          <w:sz w:val="24"/>
          <w:lang w:val="bg-BG"/>
        </w:rPr>
        <w:t>о</w:t>
      </w:r>
      <w:r w:rsidR="00163998" w:rsidRPr="00922ECC">
        <w:rPr>
          <w:rFonts w:ascii="Garamond" w:hAnsi="Garamond"/>
          <w:sz w:val="24"/>
          <w:lang w:val="bg-BG"/>
        </w:rPr>
        <w:t xml:space="preserve"> развитие.</w:t>
      </w:r>
      <w:r w:rsidR="000D60A5">
        <w:rPr>
          <w:rFonts w:ascii="Garamond" w:hAnsi="Garamond"/>
          <w:sz w:val="24"/>
          <w:lang w:val="bg-BG"/>
        </w:rPr>
        <w:t xml:space="preserve"> Поради епидемичната обстановка във връзка с Ковид-19 и спазване на противоепидемичните мерки през 2020/2021 учебна година логопедичната дейност е извършвана само в ДГ „Слънце“ и ДГ „Мечта“, тъй като в останалите детски градини не са сформирани групи за работа със специалист логопед. </w:t>
      </w:r>
    </w:p>
    <w:p w:rsidR="00441F8B" w:rsidRPr="00441F8B" w:rsidRDefault="00441F8B" w:rsidP="00FE1872">
      <w:pPr>
        <w:jc w:val="both"/>
        <w:rPr>
          <w:rFonts w:ascii="Garamond" w:hAnsi="Garamond"/>
          <w:sz w:val="24"/>
          <w:lang w:val="bg-BG"/>
        </w:rPr>
      </w:pPr>
    </w:p>
    <w:p w:rsidR="002A0D4B" w:rsidRPr="00A330A0" w:rsidRDefault="00A40210" w:rsidP="00DC06EC">
      <w:pPr>
        <w:pStyle w:val="Heading3"/>
        <w:jc w:val="both"/>
        <w:rPr>
          <w:sz w:val="24"/>
          <w:szCs w:val="24"/>
          <w:lang w:val="bg-BG"/>
        </w:rPr>
      </w:pPr>
      <w:bookmarkStart w:id="7" w:name="_Toc496187537"/>
      <w:r w:rsidRPr="00A330A0">
        <w:rPr>
          <w:sz w:val="24"/>
          <w:szCs w:val="24"/>
          <w:lang w:val="bg-BG"/>
        </w:rPr>
        <w:t>3</w:t>
      </w:r>
      <w:r w:rsidR="002A0D4B" w:rsidRPr="00A330A0">
        <w:rPr>
          <w:sz w:val="24"/>
          <w:szCs w:val="24"/>
          <w:lang w:val="bg-BG"/>
        </w:rPr>
        <w:t>.2. Анализ на текущото осигуряване на допълнителна подкрепа за личностно развитие на деца и ученици в Област Кюстендил</w:t>
      </w:r>
      <w:bookmarkEnd w:id="7"/>
    </w:p>
    <w:p w:rsidR="00C11CB0" w:rsidRPr="00922ECC" w:rsidRDefault="00C11CB0" w:rsidP="00C11CB0">
      <w:pPr>
        <w:rPr>
          <w:lang w:val="bg-BG"/>
        </w:rPr>
      </w:pPr>
    </w:p>
    <w:p w:rsidR="00691206" w:rsidRPr="00922ECC" w:rsidRDefault="00691206" w:rsidP="00A26FC8">
      <w:pPr>
        <w:spacing w:line="360" w:lineRule="auto"/>
        <w:ind w:firstLine="567"/>
        <w:jc w:val="both"/>
        <w:rPr>
          <w:rFonts w:ascii="Garamond" w:hAnsi="Garamond"/>
          <w:sz w:val="24"/>
          <w:lang w:val="bg-BG" w:eastAsia="bg-BG"/>
        </w:rPr>
      </w:pPr>
      <w:r w:rsidRPr="00922ECC">
        <w:rPr>
          <w:rFonts w:ascii="Garamond" w:hAnsi="Garamond"/>
          <w:bCs/>
          <w:sz w:val="24"/>
          <w:lang w:val="bg-BG" w:eastAsia="bg-BG"/>
        </w:rPr>
        <w:t>В Закона за предучилищното и училищно</w:t>
      </w:r>
      <w:r w:rsidR="00441F8B" w:rsidRPr="009C1566">
        <w:rPr>
          <w:rFonts w:ascii="Garamond" w:hAnsi="Garamond"/>
          <w:bCs/>
          <w:sz w:val="24"/>
          <w:lang w:val="bg-BG" w:eastAsia="bg-BG"/>
        </w:rPr>
        <w:t>то</w:t>
      </w:r>
      <w:r w:rsidRPr="00922ECC">
        <w:rPr>
          <w:rFonts w:ascii="Garamond" w:hAnsi="Garamond"/>
          <w:bCs/>
          <w:sz w:val="24"/>
          <w:lang w:val="bg-BG" w:eastAsia="bg-BG"/>
        </w:rPr>
        <w:t xml:space="preserve"> образование чл. 187, ал. 1</w:t>
      </w:r>
      <w:r w:rsidRPr="00922ECC">
        <w:rPr>
          <w:rFonts w:ascii="Garamond" w:hAnsi="Garamond"/>
          <w:sz w:val="24"/>
          <w:lang w:val="bg-BG" w:eastAsia="bg-BG"/>
        </w:rPr>
        <w:t xml:space="preserve"> се определя същността и съдържанието на допълнителната подкрепа за личностно развитие, а именно:</w:t>
      </w:r>
    </w:p>
    <w:p w:rsidR="00691206" w:rsidRPr="00922ECC" w:rsidRDefault="00691206" w:rsidP="00691206">
      <w:pPr>
        <w:tabs>
          <w:tab w:val="left" w:pos="426"/>
        </w:tabs>
        <w:spacing w:line="360" w:lineRule="auto"/>
        <w:ind w:left="426"/>
        <w:jc w:val="both"/>
        <w:rPr>
          <w:rFonts w:ascii="Garamond" w:hAnsi="Garamond"/>
          <w:sz w:val="24"/>
          <w:lang w:val="bg-BG" w:eastAsia="bg-BG"/>
        </w:rPr>
      </w:pPr>
      <w:r w:rsidRPr="00922ECC">
        <w:rPr>
          <w:rFonts w:ascii="Garamond" w:hAnsi="Garamond"/>
          <w:sz w:val="24"/>
          <w:lang w:val="bg-BG" w:eastAsia="bg-BG"/>
        </w:rPr>
        <w:t>1. работа с дете и ученик по конкретен случай;</w:t>
      </w:r>
    </w:p>
    <w:p w:rsidR="00691206" w:rsidRPr="00922ECC" w:rsidRDefault="00691206" w:rsidP="00691206">
      <w:pPr>
        <w:tabs>
          <w:tab w:val="left" w:pos="426"/>
        </w:tabs>
        <w:spacing w:line="360" w:lineRule="auto"/>
        <w:ind w:left="426"/>
        <w:jc w:val="both"/>
        <w:rPr>
          <w:rFonts w:ascii="Garamond" w:hAnsi="Garamond"/>
          <w:sz w:val="24"/>
          <w:lang w:val="bg-BG" w:eastAsia="bg-BG"/>
        </w:rPr>
      </w:pPr>
      <w:r w:rsidRPr="00922ECC">
        <w:rPr>
          <w:rFonts w:ascii="Garamond" w:hAnsi="Garamond"/>
          <w:sz w:val="24"/>
          <w:lang w:val="bg-BG" w:eastAsia="bg-BG"/>
        </w:rPr>
        <w:t>2. психо-социална рехабилитация, рехабилитация на слуха и говора, зрителна рехабилитация, рехабилитация на комуникативните нарушения и при физически увреждания;</w:t>
      </w:r>
    </w:p>
    <w:p w:rsidR="00691206" w:rsidRPr="00922ECC" w:rsidRDefault="00691206" w:rsidP="00691206">
      <w:pPr>
        <w:tabs>
          <w:tab w:val="left" w:pos="426"/>
        </w:tabs>
        <w:spacing w:line="360" w:lineRule="auto"/>
        <w:ind w:left="426"/>
        <w:jc w:val="both"/>
        <w:rPr>
          <w:rFonts w:ascii="Garamond" w:hAnsi="Garamond"/>
          <w:sz w:val="24"/>
          <w:lang w:val="bg-BG" w:eastAsia="bg-BG"/>
        </w:rPr>
      </w:pPr>
      <w:r w:rsidRPr="00922ECC">
        <w:rPr>
          <w:rFonts w:ascii="Garamond" w:hAnsi="Garamond"/>
          <w:sz w:val="24"/>
          <w:lang w:val="bg-BG" w:eastAsia="bg-BG"/>
        </w:rPr>
        <w:t>3. осигуряване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w:t>
      </w:r>
    </w:p>
    <w:p w:rsidR="00691206" w:rsidRPr="00922ECC" w:rsidRDefault="00691206" w:rsidP="00691206">
      <w:pPr>
        <w:tabs>
          <w:tab w:val="left" w:pos="426"/>
        </w:tabs>
        <w:spacing w:line="360" w:lineRule="auto"/>
        <w:ind w:left="426"/>
        <w:jc w:val="both"/>
        <w:rPr>
          <w:rFonts w:ascii="Garamond" w:hAnsi="Garamond"/>
          <w:sz w:val="24"/>
          <w:lang w:val="bg-BG" w:eastAsia="bg-BG"/>
        </w:rPr>
      </w:pPr>
      <w:r w:rsidRPr="00922ECC">
        <w:rPr>
          <w:rFonts w:ascii="Garamond" w:hAnsi="Garamond"/>
          <w:sz w:val="24"/>
          <w:lang w:val="bg-BG" w:eastAsia="bg-BG"/>
        </w:rPr>
        <w:t>4. предоставяне на обучение по специалните учебни предмети за учениците със сензорни увреждания;</w:t>
      </w:r>
    </w:p>
    <w:p w:rsidR="00691206" w:rsidRPr="00922ECC" w:rsidRDefault="00691206" w:rsidP="00691206">
      <w:pPr>
        <w:tabs>
          <w:tab w:val="left" w:pos="426"/>
        </w:tabs>
        <w:spacing w:line="360" w:lineRule="auto"/>
        <w:ind w:left="426"/>
        <w:jc w:val="both"/>
        <w:rPr>
          <w:rFonts w:ascii="Garamond" w:hAnsi="Garamond"/>
          <w:sz w:val="24"/>
          <w:lang w:val="bg-BG" w:eastAsia="bg-BG"/>
        </w:rPr>
      </w:pPr>
      <w:r w:rsidRPr="00922ECC">
        <w:rPr>
          <w:rFonts w:ascii="Garamond" w:hAnsi="Garamond"/>
          <w:sz w:val="24"/>
          <w:lang w:val="bg-BG" w:eastAsia="bg-BG"/>
        </w:rPr>
        <w:t>5. ресурсно подпомагане.</w:t>
      </w:r>
    </w:p>
    <w:p w:rsidR="00691206" w:rsidRPr="00A330A0" w:rsidRDefault="00691206" w:rsidP="00691206">
      <w:pPr>
        <w:spacing w:line="360" w:lineRule="auto"/>
        <w:jc w:val="both"/>
        <w:rPr>
          <w:rFonts w:ascii="Garamond" w:hAnsi="Garamond"/>
          <w:sz w:val="24"/>
          <w:lang w:val="bg-BG"/>
        </w:rPr>
      </w:pPr>
    </w:p>
    <w:p w:rsidR="00691206" w:rsidRPr="00A26FC8" w:rsidRDefault="00691206" w:rsidP="00A26FC8">
      <w:pPr>
        <w:autoSpaceDE w:val="0"/>
        <w:autoSpaceDN w:val="0"/>
        <w:adjustRightInd w:val="0"/>
        <w:spacing w:line="360" w:lineRule="auto"/>
        <w:ind w:firstLine="567"/>
        <w:jc w:val="both"/>
        <w:rPr>
          <w:rFonts w:ascii="Garamond" w:hAnsi="Garamond" w:cs="TimesNewRomanPSMT"/>
          <w:sz w:val="24"/>
          <w:lang w:val="bg-BG"/>
        </w:rPr>
      </w:pPr>
      <w:r w:rsidRPr="00922ECC">
        <w:rPr>
          <w:rFonts w:ascii="Garamond" w:hAnsi="Garamond"/>
          <w:sz w:val="24"/>
          <w:lang w:val="bg-BG"/>
        </w:rPr>
        <w:t>Съгласно чл. 82 от Наредбата за приобщаващо образов</w:t>
      </w:r>
      <w:r w:rsidR="00441F8B">
        <w:rPr>
          <w:rFonts w:ascii="Garamond" w:hAnsi="Garamond"/>
          <w:sz w:val="24"/>
          <w:lang w:val="bg-BG"/>
        </w:rPr>
        <w:t xml:space="preserve">ание, в сила от 27.10.2017 г., </w:t>
      </w:r>
      <w:r w:rsidRPr="00922ECC">
        <w:rPr>
          <w:rFonts w:ascii="Garamond" w:hAnsi="Garamond"/>
          <w:sz w:val="24"/>
          <w:lang w:val="bg-BG"/>
        </w:rPr>
        <w:t xml:space="preserve">институциите в системата на предучилищното и училищното образование, които </w:t>
      </w:r>
      <w:r w:rsidRPr="00922ECC">
        <w:rPr>
          <w:rFonts w:ascii="Garamond" w:hAnsi="Garamond"/>
          <w:sz w:val="24"/>
          <w:lang w:val="bg-BG"/>
        </w:rPr>
        <w:lastRenderedPageBreak/>
        <w:t xml:space="preserve">осигуряват краткосрочна и дългосрочна допълнителна подкрепа за личностно развитие </w:t>
      </w:r>
      <w:r w:rsidRPr="00922ECC">
        <w:rPr>
          <w:rFonts w:ascii="Garamond" w:hAnsi="Garamond" w:cs="TimesNewRomanPSMT"/>
          <w:sz w:val="24"/>
          <w:lang w:val="bg-BG"/>
        </w:rPr>
        <w:t>на децата и учениците са детските градини, училищата, центрове за подкрепа за личностно развитие и специализирани обслужващи звена.</w:t>
      </w:r>
    </w:p>
    <w:p w:rsidR="00691206" w:rsidRPr="00922ECC" w:rsidRDefault="00691206" w:rsidP="00A26FC8">
      <w:pPr>
        <w:autoSpaceDE w:val="0"/>
        <w:autoSpaceDN w:val="0"/>
        <w:adjustRightInd w:val="0"/>
        <w:spacing w:line="360" w:lineRule="auto"/>
        <w:ind w:firstLine="567"/>
        <w:jc w:val="both"/>
        <w:rPr>
          <w:rFonts w:ascii="Garamond" w:hAnsi="Garamond"/>
          <w:sz w:val="24"/>
          <w:lang w:val="bg-BG"/>
        </w:rPr>
      </w:pPr>
      <w:r w:rsidRPr="00922ECC">
        <w:rPr>
          <w:rFonts w:ascii="Garamond" w:hAnsi="Garamond" w:cs="TimesNewRomanPSMT"/>
          <w:sz w:val="24"/>
          <w:lang w:val="bg-BG"/>
        </w:rPr>
        <w:t>Краткосрочната допълнителна подкрепа е подкрепата, която въз основа на оценката на индивидуалните потребности на детето или ученика се предоставя за определено време в процеса на предучилищното и училищното образование</w:t>
      </w:r>
      <w:r w:rsidRPr="00922ECC">
        <w:rPr>
          <w:rFonts w:ascii="Garamond" w:hAnsi="Garamond"/>
          <w:sz w:val="24"/>
          <w:lang w:val="bg-BG"/>
        </w:rPr>
        <w:t xml:space="preserve">, а </w:t>
      </w:r>
      <w:r w:rsidRPr="00922ECC">
        <w:rPr>
          <w:rFonts w:ascii="Garamond" w:hAnsi="Garamond" w:cs="TimesNewRomanPSMT"/>
          <w:sz w:val="24"/>
          <w:lang w:val="bg-BG"/>
        </w:rPr>
        <w:t>дългосрочна е подкрепата, която въз основа на оценката на индивидуалните потребности на детето или ученика обхваща повече от един етап от степента на образование, повече от една степен на образование или е за целия период на обучение на детето или ученика в детската градина или училището (чл. 8</w:t>
      </w:r>
      <w:r w:rsidR="005934C2">
        <w:rPr>
          <w:rFonts w:ascii="Garamond" w:hAnsi="Garamond" w:cs="TimesNewRomanPSMT"/>
          <w:sz w:val="24"/>
          <w:lang w:val="bg-BG"/>
        </w:rPr>
        <w:t>2</w:t>
      </w:r>
      <w:r w:rsidRPr="00922ECC">
        <w:rPr>
          <w:rFonts w:ascii="Garamond" w:hAnsi="Garamond" w:cs="TimesNewRomanPSMT"/>
          <w:sz w:val="24"/>
          <w:lang w:val="bg-BG"/>
        </w:rPr>
        <w:t>, ал. 2, 3 и 4 от НПО)</w:t>
      </w:r>
      <w:r w:rsidR="00A26FC8">
        <w:rPr>
          <w:rFonts w:ascii="Garamond" w:hAnsi="Garamond"/>
          <w:sz w:val="24"/>
          <w:lang w:val="bg-BG"/>
        </w:rPr>
        <w:t>.</w:t>
      </w:r>
    </w:p>
    <w:p w:rsidR="00691206" w:rsidRDefault="00691206" w:rsidP="00A26FC8">
      <w:pPr>
        <w:spacing w:line="360" w:lineRule="auto"/>
        <w:ind w:firstLine="567"/>
        <w:jc w:val="both"/>
        <w:rPr>
          <w:rFonts w:ascii="Garamond" w:hAnsi="Garamond"/>
          <w:sz w:val="24"/>
          <w:lang w:val="bg-BG"/>
        </w:rPr>
      </w:pPr>
      <w:r w:rsidRPr="00922ECC">
        <w:rPr>
          <w:rFonts w:ascii="Garamond" w:hAnsi="Garamond"/>
          <w:sz w:val="24"/>
          <w:lang w:val="bg-BG"/>
        </w:rPr>
        <w:t>Допълнителна подкрепа за личностно развитие се осигурява на деца и ученици със специални образователни потребности, в риск, с хронични заболявания, с изявени дарби.</w:t>
      </w:r>
    </w:p>
    <w:p w:rsidR="00165596" w:rsidRPr="00165596" w:rsidRDefault="00165596" w:rsidP="00165596">
      <w:pPr>
        <w:spacing w:line="360" w:lineRule="auto"/>
        <w:ind w:firstLine="567"/>
        <w:jc w:val="both"/>
        <w:rPr>
          <w:rFonts w:ascii="Garamond" w:hAnsi="Garamond"/>
          <w:sz w:val="24"/>
          <w:lang w:val="bg-BG"/>
        </w:rPr>
      </w:pPr>
      <w:r w:rsidRPr="00165596">
        <w:rPr>
          <w:rFonts w:ascii="Garamond" w:hAnsi="Garamond"/>
          <w:sz w:val="24"/>
          <w:lang w:val="bg-BG"/>
        </w:rPr>
        <w:t xml:space="preserve">През изминалата учебна година 2020-2021 година стартира изпълнението на Проект </w:t>
      </w:r>
      <w:r w:rsidRPr="00165596">
        <w:rPr>
          <w:rFonts w:ascii="Garamond" w:hAnsi="Garamond"/>
          <w:sz w:val="24"/>
        </w:rPr>
        <w:t>BG05M2OP001-3.018-0001 „Подкрепа за приобщаващо образование</w:t>
      </w:r>
      <w:r w:rsidRPr="00165596">
        <w:rPr>
          <w:rFonts w:ascii="Garamond" w:hAnsi="Garamond"/>
          <w:sz w:val="24"/>
          <w:lang w:val="bg-BG"/>
        </w:rPr>
        <w:t xml:space="preserve">“ </w:t>
      </w:r>
      <w:r w:rsidRPr="00165596">
        <w:rPr>
          <w:rFonts w:ascii="Garamond" w:hAnsi="Garamond"/>
          <w:sz w:val="24"/>
        </w:rPr>
        <w:t>по Оперативна програма "Наука и образование за интелигентен растеж" 2014-2020 г. Проектът е насочен към осигуряване на по-високо качество и по-добър достъп до образование на деца и ученици със специални образователни потребности, с хронични заболявания, в риск и с изявени дарби в системата на предучилищното и училищното образование чрез предоставяне на допълнителна подкрепа за личностно развитие</w:t>
      </w:r>
      <w:r w:rsidRPr="00165596">
        <w:rPr>
          <w:rFonts w:ascii="Garamond" w:hAnsi="Garamond"/>
          <w:sz w:val="24"/>
          <w:lang w:val="bg-BG"/>
        </w:rPr>
        <w:t xml:space="preserve"> продължителността му е 36 месеца, считано от 27. ноември 2020 година.</w:t>
      </w:r>
    </w:p>
    <w:p w:rsidR="00165596" w:rsidRPr="00165596" w:rsidRDefault="00165596" w:rsidP="00165596">
      <w:pPr>
        <w:spacing w:line="360" w:lineRule="auto"/>
        <w:ind w:firstLine="567"/>
        <w:jc w:val="both"/>
        <w:rPr>
          <w:rFonts w:ascii="Garamond" w:eastAsia="Calibri" w:hAnsi="Garamond"/>
          <w:sz w:val="24"/>
          <w:lang w:val="bg-BG"/>
        </w:rPr>
      </w:pPr>
      <w:r w:rsidRPr="00165596">
        <w:rPr>
          <w:rFonts w:ascii="Garamond" w:eastAsia="Calibri" w:hAnsi="Garamond"/>
          <w:sz w:val="24"/>
          <w:lang w:val="bg-BG"/>
        </w:rPr>
        <w:t xml:space="preserve">Основната цел на проекта е насочена към насърчаване и разгръщане на потенциала за личностно развитие на деца и ученици със специални образователни потребности, с хронични заболявания, в риск и с изявени дарби чрез допълнителна подкрепа, с оглед успешната им реализация и социализация. </w:t>
      </w:r>
    </w:p>
    <w:p w:rsidR="00165596" w:rsidRPr="00601D87" w:rsidRDefault="00165596" w:rsidP="00601D87">
      <w:pPr>
        <w:spacing w:line="360" w:lineRule="auto"/>
        <w:ind w:firstLine="567"/>
        <w:jc w:val="both"/>
        <w:rPr>
          <w:rFonts w:ascii="Garamond" w:eastAsia="Calibri" w:hAnsi="Garamond"/>
          <w:sz w:val="24"/>
          <w:lang w:val="bg-BG"/>
        </w:rPr>
      </w:pPr>
      <w:r w:rsidRPr="00165596">
        <w:rPr>
          <w:rFonts w:ascii="Garamond" w:eastAsia="Calibri" w:hAnsi="Garamond"/>
          <w:sz w:val="24"/>
          <w:lang w:val="bg-BG"/>
        </w:rPr>
        <w:t>За изпълнението на дейностите от проекта от област Кюстендил са одобрени 10 училища и 3 детски градини, както следва:</w:t>
      </w:r>
      <w:r w:rsidRPr="00165596">
        <w:t xml:space="preserve"> </w:t>
      </w:r>
      <w:r w:rsidRPr="00165596">
        <w:rPr>
          <w:rFonts w:ascii="Garamond" w:eastAsia="Calibri" w:hAnsi="Garamond"/>
          <w:sz w:val="24"/>
          <w:lang w:val="bg-BG"/>
        </w:rPr>
        <w:t>ОУ „Неофит Рилски“, гр. Дупница, ОУ „Евлоги Георгиев“, гр. Дупница, ОУ „Св., Св. Кирил и Методий“, гр. Дупница, СЕУ „Св. П. Хилендарски“, гр. Дупница, ОУ „Н. Й. Вапцаров“, гр. Бобов дол, ОУ „Проф. Марин Дринов“, гр. Кюстендил, Шесто ОУ „Св. П. Хилендарски“, гр. Кюстендил, НУ „Св. Кл. Охридски“, гр. Кюстендил, ПМГ „Проф. Емануил Иванов“, гр. Кюстендил, СУ „Христо Ботев“, гр. Кочериново,  ДГ "Калина", гр. Дупница, ДГ "Св. Анна", гр. Сапарева баня, ДГ</w:t>
      </w:r>
      <w:r w:rsidR="00601D87">
        <w:rPr>
          <w:rFonts w:ascii="Garamond" w:eastAsia="Calibri" w:hAnsi="Garamond"/>
          <w:sz w:val="24"/>
          <w:lang w:val="bg-BG"/>
        </w:rPr>
        <w:t xml:space="preserve"> "Май", гр. Кюстендил. </w:t>
      </w:r>
    </w:p>
    <w:p w:rsidR="003D08C9" w:rsidRDefault="003D08C9" w:rsidP="00A26FC8">
      <w:pPr>
        <w:spacing w:line="360" w:lineRule="auto"/>
        <w:ind w:firstLine="567"/>
        <w:jc w:val="both"/>
        <w:rPr>
          <w:rFonts w:ascii="Garamond" w:hAnsi="Garamond"/>
          <w:sz w:val="24"/>
          <w:lang w:val="bg-BG"/>
        </w:rPr>
      </w:pPr>
      <w:r>
        <w:rPr>
          <w:rFonts w:ascii="Garamond" w:hAnsi="Garamond"/>
          <w:sz w:val="24"/>
          <w:lang w:val="bg-BG"/>
        </w:rPr>
        <w:lastRenderedPageBreak/>
        <w:t xml:space="preserve">Осигуряването на допълнителна подкрепа на децата и учениците със специални образователни потребности в област Кюстендил от страна на </w:t>
      </w:r>
      <w:r w:rsidR="00095218">
        <w:rPr>
          <w:rFonts w:ascii="Garamond" w:hAnsi="Garamond"/>
          <w:sz w:val="24"/>
          <w:lang w:val="bg-BG"/>
        </w:rPr>
        <w:t>детска градина/училище</w:t>
      </w:r>
      <w:r>
        <w:rPr>
          <w:rFonts w:ascii="Garamond" w:hAnsi="Garamond"/>
          <w:sz w:val="24"/>
          <w:lang w:val="bg-BG"/>
        </w:rPr>
        <w:t xml:space="preserve"> за последната учебна година е както следва:</w:t>
      </w:r>
    </w:p>
    <w:p w:rsidR="003D08C9" w:rsidRDefault="003D08C9" w:rsidP="00940F87">
      <w:pPr>
        <w:spacing w:line="360" w:lineRule="auto"/>
        <w:jc w:val="both"/>
        <w:rPr>
          <w:rFonts w:ascii="Garamond" w:hAnsi="Garamond"/>
          <w:sz w:val="24"/>
          <w:lang w:val="bg-BG"/>
        </w:rPr>
      </w:pPr>
      <w:r w:rsidRPr="00333F07">
        <w:rPr>
          <w:rFonts w:ascii="Garamond" w:hAnsi="Garamond"/>
          <w:sz w:val="24"/>
          <w:u w:val="single"/>
          <w:lang w:val="bg-BG"/>
        </w:rPr>
        <w:t>Община Кюстендил</w:t>
      </w:r>
      <w:r w:rsidRPr="00333F07">
        <w:rPr>
          <w:rFonts w:ascii="Garamond" w:hAnsi="Garamond"/>
          <w:sz w:val="24"/>
          <w:lang w:val="bg-BG"/>
        </w:rPr>
        <w:t xml:space="preserve"> </w:t>
      </w:r>
      <w:r w:rsidR="00FD04A3" w:rsidRPr="00333F07">
        <w:rPr>
          <w:rFonts w:ascii="Garamond" w:hAnsi="Garamond"/>
          <w:sz w:val="24"/>
          <w:lang w:val="bg-BG"/>
        </w:rPr>
        <w:t>: В</w:t>
      </w:r>
      <w:r w:rsidRPr="00333F07">
        <w:rPr>
          <w:rFonts w:ascii="Garamond" w:hAnsi="Garamond"/>
          <w:sz w:val="24"/>
          <w:lang w:val="bg-BG"/>
        </w:rPr>
        <w:t xml:space="preserve">  </w:t>
      </w:r>
      <w:r w:rsidR="00FD04A3" w:rsidRPr="00333F07">
        <w:rPr>
          <w:rFonts w:ascii="Garamond" w:hAnsi="Garamond"/>
          <w:sz w:val="24"/>
          <w:lang w:val="bg-BG"/>
        </w:rPr>
        <w:t xml:space="preserve">Шесто </w:t>
      </w:r>
      <w:r w:rsidRPr="00333F07">
        <w:rPr>
          <w:rFonts w:ascii="Garamond" w:hAnsi="Garamond"/>
          <w:sz w:val="24"/>
          <w:lang w:val="bg-BG"/>
        </w:rPr>
        <w:t>ОУ „Св.</w:t>
      </w:r>
      <w:r w:rsidR="00095218" w:rsidRPr="00333F07">
        <w:rPr>
          <w:rFonts w:ascii="Garamond" w:hAnsi="Garamond"/>
          <w:sz w:val="24"/>
          <w:lang w:val="bg-BG"/>
        </w:rPr>
        <w:t xml:space="preserve"> </w:t>
      </w:r>
      <w:r w:rsidRPr="00333F07">
        <w:rPr>
          <w:rFonts w:ascii="Garamond" w:hAnsi="Garamond"/>
          <w:sz w:val="24"/>
          <w:lang w:val="bg-BG"/>
        </w:rPr>
        <w:t>П.</w:t>
      </w:r>
      <w:r w:rsidR="00095218" w:rsidRPr="00333F07">
        <w:rPr>
          <w:rFonts w:ascii="Garamond" w:hAnsi="Garamond"/>
          <w:sz w:val="24"/>
          <w:lang w:val="bg-BG"/>
        </w:rPr>
        <w:t xml:space="preserve"> </w:t>
      </w:r>
      <w:r w:rsidRPr="00333F07">
        <w:rPr>
          <w:rFonts w:ascii="Garamond" w:hAnsi="Garamond"/>
          <w:sz w:val="24"/>
          <w:lang w:val="bg-BG"/>
        </w:rPr>
        <w:t>Хилендарски”</w:t>
      </w:r>
      <w:r w:rsidR="00FD04A3" w:rsidRPr="00333F07">
        <w:rPr>
          <w:rFonts w:ascii="Garamond" w:hAnsi="Garamond"/>
          <w:sz w:val="24"/>
          <w:lang w:val="bg-BG"/>
        </w:rPr>
        <w:t xml:space="preserve"> с адрес ул. „Ефрем Каранов“ №33</w:t>
      </w:r>
      <w:r w:rsidRPr="00333F07">
        <w:rPr>
          <w:rFonts w:ascii="Garamond" w:hAnsi="Garamond"/>
          <w:sz w:val="24"/>
          <w:lang w:val="bg-BG"/>
        </w:rPr>
        <w:t xml:space="preserve"> е осигурена допълнителна подкрепа на </w:t>
      </w:r>
      <w:r w:rsidR="00FD04A3" w:rsidRPr="00333F07">
        <w:rPr>
          <w:rFonts w:ascii="Garamond" w:hAnsi="Garamond"/>
          <w:sz w:val="24"/>
          <w:lang w:val="bg-BG"/>
        </w:rPr>
        <w:t>1</w:t>
      </w:r>
      <w:r w:rsidRPr="00333F07">
        <w:rPr>
          <w:rFonts w:ascii="Garamond" w:hAnsi="Garamond"/>
          <w:sz w:val="24"/>
          <w:lang w:val="bg-BG"/>
        </w:rPr>
        <w:t>4 учени</w:t>
      </w:r>
      <w:r w:rsidR="00095218" w:rsidRPr="00333F07">
        <w:rPr>
          <w:rFonts w:ascii="Garamond" w:hAnsi="Garamond"/>
          <w:sz w:val="24"/>
          <w:lang w:val="bg-BG"/>
        </w:rPr>
        <w:t>ци</w:t>
      </w:r>
      <w:r w:rsidRPr="00333F07">
        <w:rPr>
          <w:rFonts w:ascii="Garamond" w:hAnsi="Garamond"/>
          <w:sz w:val="24"/>
          <w:lang w:val="bg-BG"/>
        </w:rPr>
        <w:t xml:space="preserve"> с осигурен екип от специалисти в училището</w:t>
      </w:r>
      <w:r w:rsidR="00FD04A3" w:rsidRPr="00333F07">
        <w:rPr>
          <w:rFonts w:ascii="Garamond" w:hAnsi="Garamond"/>
          <w:sz w:val="24"/>
          <w:lang w:val="bg-BG"/>
        </w:rPr>
        <w:t>. На 20 ученици от База №1/ул. „Кокиче №7“/и База №2 / кв. „Изток“, ул. „София“ №6/ на ОУ „Св. Паисий Хилендарски“</w:t>
      </w:r>
      <w:r w:rsidR="004669C4" w:rsidRPr="00333F07">
        <w:rPr>
          <w:rFonts w:ascii="Garamond" w:hAnsi="Garamond"/>
          <w:sz w:val="24"/>
          <w:lang w:val="bg-BG"/>
        </w:rPr>
        <w:t xml:space="preserve"> </w:t>
      </w:r>
      <w:r w:rsidR="00FD04A3" w:rsidRPr="00333F07">
        <w:rPr>
          <w:rFonts w:ascii="Garamond" w:hAnsi="Garamond"/>
          <w:sz w:val="24"/>
          <w:lang w:val="bg-BG"/>
        </w:rPr>
        <w:t>е осигурена допълнителна подкрепа от специалистите на РЦПППО.</w:t>
      </w:r>
    </w:p>
    <w:p w:rsidR="009308B1" w:rsidRPr="00333F07" w:rsidRDefault="009308B1" w:rsidP="00940F87">
      <w:pPr>
        <w:spacing w:line="360" w:lineRule="auto"/>
        <w:jc w:val="both"/>
        <w:rPr>
          <w:rFonts w:ascii="Garamond" w:hAnsi="Garamond"/>
          <w:sz w:val="24"/>
          <w:lang w:val="bg-BG"/>
        </w:rPr>
      </w:pPr>
      <w:r w:rsidRPr="00095218">
        <w:rPr>
          <w:rFonts w:ascii="Garamond" w:hAnsi="Garamond"/>
          <w:sz w:val="24"/>
          <w:u w:val="single"/>
          <w:lang w:val="bg-BG"/>
        </w:rPr>
        <w:t>Община Кюстендил</w:t>
      </w:r>
      <w:r>
        <w:rPr>
          <w:rFonts w:ascii="Garamond" w:hAnsi="Garamond"/>
          <w:sz w:val="24"/>
          <w:lang w:val="bg-BG"/>
        </w:rPr>
        <w:t xml:space="preserve"> в  ОУ „Проф.Марин Дринов</w:t>
      </w:r>
      <w:r w:rsidRPr="00095218">
        <w:rPr>
          <w:rFonts w:ascii="Garamond" w:hAnsi="Garamond"/>
          <w:sz w:val="24"/>
          <w:lang w:val="bg-BG"/>
        </w:rPr>
        <w:t xml:space="preserve">” е осигурена допълнителна подкрепа на </w:t>
      </w:r>
      <w:r w:rsidRPr="005934C2">
        <w:rPr>
          <w:rFonts w:ascii="Garamond" w:hAnsi="Garamond"/>
          <w:sz w:val="24"/>
          <w:lang w:val="bg-BG"/>
        </w:rPr>
        <w:t>33</w:t>
      </w:r>
      <w:r w:rsidRPr="003D29DA">
        <w:rPr>
          <w:rFonts w:ascii="Garamond" w:hAnsi="Garamond"/>
          <w:color w:val="FF0000"/>
          <w:sz w:val="24"/>
          <w:lang w:val="bg-BG"/>
        </w:rPr>
        <w:t xml:space="preserve"> </w:t>
      </w:r>
      <w:r w:rsidRPr="00095218">
        <w:rPr>
          <w:rFonts w:ascii="Garamond" w:hAnsi="Garamond"/>
          <w:sz w:val="24"/>
          <w:lang w:val="bg-BG"/>
        </w:rPr>
        <w:t>учени</w:t>
      </w:r>
      <w:r>
        <w:rPr>
          <w:rFonts w:ascii="Garamond" w:hAnsi="Garamond"/>
          <w:sz w:val="24"/>
          <w:lang w:val="bg-BG"/>
        </w:rPr>
        <w:t>ци</w:t>
      </w:r>
      <w:r w:rsidRPr="00095218">
        <w:rPr>
          <w:rFonts w:ascii="Garamond" w:hAnsi="Garamond"/>
          <w:sz w:val="24"/>
          <w:lang w:val="bg-BG"/>
        </w:rPr>
        <w:t xml:space="preserve"> с осигурен екип от специалисти в училището.</w:t>
      </w:r>
    </w:p>
    <w:p w:rsidR="003D08C9" w:rsidRPr="009B1156" w:rsidRDefault="003D08C9" w:rsidP="00940F87">
      <w:pPr>
        <w:spacing w:line="360" w:lineRule="auto"/>
        <w:jc w:val="both"/>
        <w:rPr>
          <w:rFonts w:ascii="Garamond" w:hAnsi="Garamond"/>
          <w:sz w:val="24"/>
          <w:lang w:val="bg-BG"/>
        </w:rPr>
      </w:pPr>
      <w:r w:rsidRPr="009B1156">
        <w:rPr>
          <w:rFonts w:ascii="Garamond" w:hAnsi="Garamond"/>
          <w:sz w:val="24"/>
          <w:u w:val="single"/>
          <w:lang w:val="bg-BG"/>
        </w:rPr>
        <w:t>Община Дупница</w:t>
      </w:r>
      <w:r w:rsidRPr="009B1156">
        <w:rPr>
          <w:rFonts w:ascii="Garamond" w:hAnsi="Garamond"/>
          <w:sz w:val="24"/>
          <w:lang w:val="bg-BG"/>
        </w:rPr>
        <w:t xml:space="preserve"> в  ДГ „Калина” е осигурена допълнителна подкрепа на </w:t>
      </w:r>
      <w:r w:rsidR="00165596">
        <w:rPr>
          <w:rFonts w:ascii="Garamond" w:hAnsi="Garamond"/>
          <w:sz w:val="24"/>
          <w:lang w:val="bg-BG"/>
        </w:rPr>
        <w:t>16</w:t>
      </w:r>
      <w:r w:rsidRPr="009B1156">
        <w:rPr>
          <w:rFonts w:ascii="Garamond" w:hAnsi="Garamond"/>
          <w:sz w:val="24"/>
          <w:lang w:val="bg-BG"/>
        </w:rPr>
        <w:t xml:space="preserve"> деца с екип от специалисти в детската градина.</w:t>
      </w:r>
    </w:p>
    <w:p w:rsidR="003D08C9" w:rsidRPr="009B1156" w:rsidRDefault="003D08C9" w:rsidP="00940F87">
      <w:pPr>
        <w:spacing w:line="360" w:lineRule="auto"/>
        <w:jc w:val="both"/>
        <w:rPr>
          <w:rFonts w:ascii="Garamond" w:hAnsi="Garamond"/>
          <w:sz w:val="24"/>
          <w:lang w:val="bg-BG"/>
        </w:rPr>
      </w:pPr>
      <w:r w:rsidRPr="009B1156">
        <w:rPr>
          <w:rFonts w:ascii="Garamond" w:hAnsi="Garamond"/>
          <w:sz w:val="24"/>
          <w:u w:val="single"/>
          <w:lang w:val="bg-BG"/>
        </w:rPr>
        <w:t>Община Дупница</w:t>
      </w:r>
      <w:r w:rsidRPr="009B1156">
        <w:rPr>
          <w:rFonts w:ascii="Garamond" w:hAnsi="Garamond"/>
          <w:sz w:val="24"/>
          <w:lang w:val="bg-BG"/>
        </w:rPr>
        <w:t xml:space="preserve"> в  СЕУ „Св.</w:t>
      </w:r>
      <w:r w:rsidR="00095218" w:rsidRPr="009B1156">
        <w:rPr>
          <w:rFonts w:ascii="Garamond" w:hAnsi="Garamond"/>
          <w:sz w:val="24"/>
          <w:lang w:val="bg-BG"/>
        </w:rPr>
        <w:t xml:space="preserve"> </w:t>
      </w:r>
      <w:r w:rsidRPr="009B1156">
        <w:rPr>
          <w:rFonts w:ascii="Garamond" w:hAnsi="Garamond"/>
          <w:sz w:val="24"/>
          <w:lang w:val="bg-BG"/>
        </w:rPr>
        <w:t>П.</w:t>
      </w:r>
      <w:r w:rsidR="00095218" w:rsidRPr="009B1156">
        <w:rPr>
          <w:rFonts w:ascii="Garamond" w:hAnsi="Garamond"/>
          <w:sz w:val="24"/>
          <w:lang w:val="bg-BG"/>
        </w:rPr>
        <w:t xml:space="preserve"> </w:t>
      </w:r>
      <w:r w:rsidRPr="009B1156">
        <w:rPr>
          <w:rFonts w:ascii="Garamond" w:hAnsi="Garamond"/>
          <w:sz w:val="24"/>
          <w:lang w:val="bg-BG"/>
        </w:rPr>
        <w:t xml:space="preserve">Хилендарски” е осигурена допълнителна подкрепа на </w:t>
      </w:r>
      <w:r w:rsidR="00F12CC9" w:rsidRPr="009B1156">
        <w:rPr>
          <w:rFonts w:ascii="Garamond" w:hAnsi="Garamond"/>
          <w:sz w:val="24"/>
          <w:lang w:val="bg-BG"/>
        </w:rPr>
        <w:t>1</w:t>
      </w:r>
      <w:r w:rsidR="00165596">
        <w:rPr>
          <w:rFonts w:ascii="Garamond" w:hAnsi="Garamond"/>
          <w:sz w:val="24"/>
          <w:lang w:val="bg-BG"/>
        </w:rPr>
        <w:t xml:space="preserve">4 </w:t>
      </w:r>
      <w:r w:rsidRPr="009B1156">
        <w:rPr>
          <w:rFonts w:ascii="Garamond" w:hAnsi="Garamond"/>
          <w:sz w:val="24"/>
          <w:lang w:val="bg-BG"/>
        </w:rPr>
        <w:t>учени</w:t>
      </w:r>
      <w:r w:rsidR="00095218" w:rsidRPr="009B1156">
        <w:rPr>
          <w:rFonts w:ascii="Garamond" w:hAnsi="Garamond"/>
          <w:sz w:val="24"/>
          <w:lang w:val="bg-BG"/>
        </w:rPr>
        <w:t>ци</w:t>
      </w:r>
      <w:r w:rsidRPr="009B1156">
        <w:rPr>
          <w:rFonts w:ascii="Garamond" w:hAnsi="Garamond"/>
          <w:sz w:val="24"/>
          <w:lang w:val="bg-BG"/>
        </w:rPr>
        <w:t xml:space="preserve"> с екип от специалисти в училището.</w:t>
      </w:r>
    </w:p>
    <w:p w:rsidR="003D08C9" w:rsidRPr="009B1156" w:rsidRDefault="003D08C9" w:rsidP="00940F87">
      <w:pPr>
        <w:spacing w:line="360" w:lineRule="auto"/>
        <w:jc w:val="both"/>
        <w:rPr>
          <w:rFonts w:ascii="Garamond" w:hAnsi="Garamond"/>
          <w:sz w:val="24"/>
          <w:lang w:val="bg-BG"/>
        </w:rPr>
      </w:pPr>
      <w:r w:rsidRPr="009B1156">
        <w:rPr>
          <w:rFonts w:ascii="Garamond" w:hAnsi="Garamond"/>
          <w:sz w:val="24"/>
          <w:u w:val="single"/>
          <w:lang w:val="bg-BG"/>
        </w:rPr>
        <w:t>Община Дупница</w:t>
      </w:r>
      <w:r w:rsidRPr="009B1156">
        <w:rPr>
          <w:rFonts w:ascii="Garamond" w:hAnsi="Garamond"/>
          <w:sz w:val="24"/>
          <w:lang w:val="bg-BG"/>
        </w:rPr>
        <w:t xml:space="preserve"> в  ОУ „Неофит Рилски” е осигурена допълнителна подкрепа на 2</w:t>
      </w:r>
      <w:r w:rsidR="00F12CC9" w:rsidRPr="009B1156">
        <w:rPr>
          <w:rFonts w:ascii="Garamond" w:hAnsi="Garamond"/>
          <w:sz w:val="24"/>
          <w:lang w:val="bg-BG"/>
        </w:rPr>
        <w:t>0</w:t>
      </w:r>
      <w:r w:rsidRPr="009B1156">
        <w:rPr>
          <w:rFonts w:ascii="Garamond" w:hAnsi="Garamond"/>
          <w:sz w:val="24"/>
          <w:lang w:val="bg-BG"/>
        </w:rPr>
        <w:t xml:space="preserve"> учени</w:t>
      </w:r>
      <w:r w:rsidR="00095218" w:rsidRPr="009B1156">
        <w:rPr>
          <w:rFonts w:ascii="Garamond" w:hAnsi="Garamond"/>
          <w:sz w:val="24"/>
          <w:lang w:val="bg-BG"/>
        </w:rPr>
        <w:t>ци</w:t>
      </w:r>
      <w:r w:rsidRPr="009B1156">
        <w:rPr>
          <w:rFonts w:ascii="Garamond" w:hAnsi="Garamond"/>
          <w:sz w:val="24"/>
          <w:lang w:val="bg-BG"/>
        </w:rPr>
        <w:t xml:space="preserve"> с екип от специалисти в училището.</w:t>
      </w:r>
    </w:p>
    <w:p w:rsidR="003D08C9" w:rsidRDefault="003D08C9" w:rsidP="00940F87">
      <w:pPr>
        <w:spacing w:line="360" w:lineRule="auto"/>
        <w:jc w:val="both"/>
        <w:rPr>
          <w:rFonts w:ascii="Garamond" w:hAnsi="Garamond"/>
          <w:sz w:val="24"/>
          <w:lang w:val="bg-BG"/>
        </w:rPr>
      </w:pPr>
      <w:r w:rsidRPr="009B1156">
        <w:rPr>
          <w:rFonts w:ascii="Garamond" w:hAnsi="Garamond"/>
          <w:sz w:val="24"/>
          <w:u w:val="single"/>
          <w:lang w:val="bg-BG"/>
        </w:rPr>
        <w:t>Община Дупница</w:t>
      </w:r>
      <w:r w:rsidRPr="009B1156">
        <w:rPr>
          <w:rFonts w:ascii="Garamond" w:hAnsi="Garamond"/>
          <w:sz w:val="24"/>
          <w:lang w:val="bg-BG"/>
        </w:rPr>
        <w:t xml:space="preserve"> в  ОУ „Евлоги Георгиев” е осигурена допълнителна подкрепа на </w:t>
      </w:r>
      <w:r w:rsidR="00165596">
        <w:rPr>
          <w:rFonts w:ascii="Garamond" w:hAnsi="Garamond"/>
          <w:sz w:val="24"/>
          <w:lang w:val="bg-BG"/>
        </w:rPr>
        <w:t xml:space="preserve">9 </w:t>
      </w:r>
      <w:r w:rsidRPr="009B1156">
        <w:rPr>
          <w:rFonts w:ascii="Garamond" w:hAnsi="Garamond"/>
          <w:sz w:val="24"/>
          <w:lang w:val="bg-BG"/>
        </w:rPr>
        <w:t>учени</w:t>
      </w:r>
      <w:r w:rsidR="00095218" w:rsidRPr="009B1156">
        <w:rPr>
          <w:rFonts w:ascii="Garamond" w:hAnsi="Garamond"/>
          <w:sz w:val="24"/>
          <w:lang w:val="bg-BG"/>
        </w:rPr>
        <w:t>ци</w:t>
      </w:r>
      <w:r w:rsidRPr="009B1156">
        <w:rPr>
          <w:rFonts w:ascii="Garamond" w:hAnsi="Garamond"/>
          <w:sz w:val="24"/>
          <w:lang w:val="bg-BG"/>
        </w:rPr>
        <w:t xml:space="preserve"> с екип от специалисти в училището.</w:t>
      </w:r>
    </w:p>
    <w:p w:rsidR="009308B1" w:rsidRPr="009B1156" w:rsidRDefault="009308B1" w:rsidP="00940F87">
      <w:pPr>
        <w:spacing w:line="360" w:lineRule="auto"/>
        <w:jc w:val="both"/>
        <w:rPr>
          <w:rFonts w:ascii="Garamond" w:hAnsi="Garamond"/>
          <w:sz w:val="24"/>
          <w:lang w:val="bg-BG"/>
        </w:rPr>
      </w:pPr>
      <w:r w:rsidRPr="00095218">
        <w:rPr>
          <w:rFonts w:ascii="Garamond" w:hAnsi="Garamond"/>
          <w:sz w:val="24"/>
          <w:u w:val="single"/>
          <w:lang w:val="bg-BG"/>
        </w:rPr>
        <w:t>Община Дупница</w:t>
      </w:r>
      <w:r>
        <w:rPr>
          <w:rFonts w:ascii="Garamond" w:hAnsi="Garamond"/>
          <w:sz w:val="24"/>
          <w:lang w:val="bg-BG"/>
        </w:rPr>
        <w:t xml:space="preserve"> в  ОУ „Св. св.Кирил и Методий</w:t>
      </w:r>
      <w:r w:rsidRPr="00095218">
        <w:rPr>
          <w:rFonts w:ascii="Garamond" w:hAnsi="Garamond"/>
          <w:sz w:val="24"/>
          <w:lang w:val="bg-BG"/>
        </w:rPr>
        <w:t xml:space="preserve">” е осигурена допълнителна подкрепа на </w:t>
      </w:r>
      <w:r w:rsidRPr="005934C2">
        <w:rPr>
          <w:rFonts w:ascii="Garamond" w:hAnsi="Garamond"/>
          <w:sz w:val="24"/>
          <w:lang w:val="bg-BG"/>
        </w:rPr>
        <w:t>1</w:t>
      </w:r>
      <w:r w:rsidR="00165596">
        <w:rPr>
          <w:rFonts w:ascii="Garamond" w:hAnsi="Garamond"/>
          <w:sz w:val="24"/>
          <w:lang w:val="bg-BG"/>
        </w:rPr>
        <w:t>8</w:t>
      </w:r>
      <w:r w:rsidRPr="00095218">
        <w:rPr>
          <w:rFonts w:ascii="Garamond" w:hAnsi="Garamond"/>
          <w:sz w:val="24"/>
          <w:lang w:val="bg-BG"/>
        </w:rPr>
        <w:t xml:space="preserve"> учени</w:t>
      </w:r>
      <w:r>
        <w:rPr>
          <w:rFonts w:ascii="Garamond" w:hAnsi="Garamond"/>
          <w:sz w:val="24"/>
          <w:lang w:val="bg-BG"/>
        </w:rPr>
        <w:t>ци</w:t>
      </w:r>
      <w:r w:rsidRPr="00095218">
        <w:rPr>
          <w:rFonts w:ascii="Garamond" w:hAnsi="Garamond"/>
          <w:sz w:val="24"/>
          <w:lang w:val="bg-BG"/>
        </w:rPr>
        <w:t xml:space="preserve"> с екип от специалисти в училището.</w:t>
      </w:r>
    </w:p>
    <w:p w:rsidR="003D08C9" w:rsidRPr="009B1156" w:rsidRDefault="003D08C9" w:rsidP="00940F87">
      <w:pPr>
        <w:spacing w:line="360" w:lineRule="auto"/>
        <w:jc w:val="both"/>
        <w:rPr>
          <w:rFonts w:ascii="Garamond" w:hAnsi="Garamond"/>
          <w:sz w:val="24"/>
          <w:lang w:val="bg-BG"/>
        </w:rPr>
      </w:pPr>
      <w:r w:rsidRPr="009B1156">
        <w:rPr>
          <w:rFonts w:ascii="Garamond" w:hAnsi="Garamond"/>
          <w:sz w:val="24"/>
          <w:u w:val="single"/>
          <w:lang w:val="bg-BG"/>
        </w:rPr>
        <w:t>Община Сапарева баня</w:t>
      </w:r>
      <w:r w:rsidRPr="009B1156">
        <w:rPr>
          <w:rFonts w:ascii="Garamond" w:hAnsi="Garamond"/>
          <w:sz w:val="24"/>
          <w:lang w:val="bg-BG"/>
        </w:rPr>
        <w:t xml:space="preserve"> в  СУ „Христо Ботев” е осигурена допълнителна подкрепа на </w:t>
      </w:r>
      <w:r w:rsidR="006C549D" w:rsidRPr="009B1156">
        <w:rPr>
          <w:rFonts w:ascii="Garamond" w:hAnsi="Garamond"/>
          <w:sz w:val="24"/>
          <w:lang w:val="bg-BG"/>
        </w:rPr>
        <w:t>1</w:t>
      </w:r>
      <w:r w:rsidR="00165596">
        <w:rPr>
          <w:rFonts w:ascii="Garamond" w:hAnsi="Garamond"/>
          <w:sz w:val="24"/>
          <w:lang w:val="bg-BG"/>
        </w:rPr>
        <w:t>3</w:t>
      </w:r>
      <w:r w:rsidRPr="009B1156">
        <w:rPr>
          <w:rFonts w:ascii="Garamond" w:hAnsi="Garamond"/>
          <w:sz w:val="24"/>
          <w:lang w:val="bg-BG"/>
        </w:rPr>
        <w:t xml:space="preserve"> учени</w:t>
      </w:r>
      <w:r w:rsidR="00095218" w:rsidRPr="009B1156">
        <w:rPr>
          <w:rFonts w:ascii="Garamond" w:hAnsi="Garamond"/>
          <w:sz w:val="24"/>
          <w:lang w:val="bg-BG"/>
        </w:rPr>
        <w:t>ци</w:t>
      </w:r>
      <w:r w:rsidRPr="009B1156">
        <w:rPr>
          <w:rFonts w:ascii="Garamond" w:hAnsi="Garamond"/>
          <w:sz w:val="24"/>
          <w:lang w:val="bg-BG"/>
        </w:rPr>
        <w:t xml:space="preserve"> с екип от специалисти в училището.</w:t>
      </w:r>
    </w:p>
    <w:p w:rsidR="003D08C9" w:rsidRPr="009B1156" w:rsidRDefault="003D08C9" w:rsidP="00940F87">
      <w:pPr>
        <w:spacing w:line="360" w:lineRule="auto"/>
        <w:jc w:val="both"/>
        <w:rPr>
          <w:rFonts w:ascii="Garamond" w:hAnsi="Garamond"/>
          <w:sz w:val="24"/>
          <w:lang w:val="bg-BG"/>
        </w:rPr>
      </w:pPr>
      <w:r w:rsidRPr="009B1156">
        <w:rPr>
          <w:rFonts w:ascii="Garamond" w:hAnsi="Garamond"/>
          <w:sz w:val="24"/>
          <w:lang w:val="bg-BG"/>
        </w:rPr>
        <w:t>Във всички останали общини с изключение на община Трекляно, допълнителна подкрепа на деца и ученици със специални образователни потребности се осигурява от екипи към РЦПППО</w:t>
      </w:r>
      <w:r w:rsidR="005934C2">
        <w:rPr>
          <w:rFonts w:ascii="Garamond" w:hAnsi="Garamond"/>
          <w:sz w:val="24"/>
          <w:lang w:val="bg-BG"/>
        </w:rPr>
        <w:t>-</w:t>
      </w:r>
      <w:r w:rsidRPr="009B1156">
        <w:rPr>
          <w:rFonts w:ascii="Garamond" w:hAnsi="Garamond"/>
          <w:sz w:val="24"/>
          <w:lang w:val="bg-BG"/>
        </w:rPr>
        <w:t xml:space="preserve"> град Кюстендил.</w:t>
      </w:r>
    </w:p>
    <w:p w:rsidR="00691206" w:rsidRPr="007D2781" w:rsidRDefault="00691206" w:rsidP="00601D87">
      <w:pPr>
        <w:jc w:val="both"/>
        <w:rPr>
          <w:rFonts w:ascii="Garamond" w:hAnsi="Garamond"/>
          <w:color w:val="FF0000"/>
          <w:sz w:val="24"/>
          <w:lang w:val="bg-BG"/>
        </w:rPr>
      </w:pPr>
    </w:p>
    <w:p w:rsidR="00011C7B" w:rsidRPr="00A330A0" w:rsidRDefault="00A40210" w:rsidP="008562D1">
      <w:pPr>
        <w:spacing w:line="360" w:lineRule="auto"/>
        <w:jc w:val="both"/>
        <w:rPr>
          <w:rFonts w:ascii="Garamond" w:hAnsi="Garamond"/>
          <w:sz w:val="24"/>
          <w:u w:val="single"/>
          <w:lang w:val="bg-BG"/>
        </w:rPr>
      </w:pPr>
      <w:r w:rsidRPr="00A330A0">
        <w:rPr>
          <w:rFonts w:ascii="Garamond" w:hAnsi="Garamond"/>
          <w:sz w:val="24"/>
          <w:u w:val="single"/>
          <w:lang w:val="bg-BG"/>
        </w:rPr>
        <w:t>3</w:t>
      </w:r>
      <w:r w:rsidR="00011C7B" w:rsidRPr="00A330A0">
        <w:rPr>
          <w:rFonts w:ascii="Garamond" w:hAnsi="Garamond"/>
          <w:sz w:val="24"/>
          <w:u w:val="single"/>
          <w:lang w:val="bg-BG"/>
        </w:rPr>
        <w:t>.2.1. Данни за децата и учениците субект на допълнителна подкрепа за личностно развитие</w:t>
      </w:r>
    </w:p>
    <w:p w:rsidR="00011C7B" w:rsidRPr="00A330A0" w:rsidRDefault="00011C7B" w:rsidP="00601D87">
      <w:pPr>
        <w:jc w:val="both"/>
        <w:rPr>
          <w:rFonts w:ascii="Garamond" w:hAnsi="Garamond"/>
          <w:sz w:val="24"/>
          <w:u w:val="single"/>
          <w:lang w:val="bg-BG"/>
        </w:rPr>
      </w:pPr>
    </w:p>
    <w:p w:rsidR="00011C7B" w:rsidRDefault="00011C7B" w:rsidP="007E69D4">
      <w:pPr>
        <w:spacing w:line="360" w:lineRule="auto"/>
        <w:jc w:val="both"/>
        <w:rPr>
          <w:rFonts w:ascii="Garamond" w:hAnsi="Garamond"/>
          <w:b/>
          <w:sz w:val="24"/>
          <w:lang w:val="bg-BG"/>
        </w:rPr>
      </w:pPr>
      <w:r w:rsidRPr="00A330A0">
        <w:rPr>
          <w:rFonts w:ascii="Garamond" w:hAnsi="Garamond"/>
          <w:b/>
          <w:sz w:val="24"/>
          <w:lang w:val="bg-BG"/>
        </w:rPr>
        <w:t>Деца и ученици с изявени дарби</w:t>
      </w:r>
    </w:p>
    <w:p w:rsidR="00AC011F" w:rsidRDefault="00163998" w:rsidP="00441F8B">
      <w:pPr>
        <w:spacing w:line="360" w:lineRule="auto"/>
        <w:jc w:val="both"/>
        <w:rPr>
          <w:szCs w:val="22"/>
          <w:lang w:val="bg-BG"/>
        </w:rPr>
      </w:pPr>
      <w:r w:rsidRPr="00163998">
        <w:rPr>
          <w:rFonts w:ascii="Garamond" w:hAnsi="Garamond"/>
          <w:sz w:val="24"/>
          <w:lang w:val="bg-BG"/>
        </w:rPr>
        <w:t xml:space="preserve">Общинските съвети в </w:t>
      </w:r>
      <w:r w:rsidR="00AC011F">
        <w:rPr>
          <w:rFonts w:ascii="Garamond" w:hAnsi="Garamond"/>
          <w:sz w:val="24"/>
          <w:lang w:val="bg-BG"/>
        </w:rPr>
        <w:t>по-голямата част от общ</w:t>
      </w:r>
      <w:r w:rsidR="0018360C">
        <w:rPr>
          <w:rFonts w:ascii="Garamond" w:hAnsi="Garamond"/>
          <w:sz w:val="24"/>
          <w:lang w:val="bg-BG"/>
        </w:rPr>
        <w:t xml:space="preserve">ините </w:t>
      </w:r>
      <w:r w:rsidR="00AC011F">
        <w:rPr>
          <w:rFonts w:ascii="Garamond" w:hAnsi="Garamond"/>
          <w:sz w:val="24"/>
          <w:lang w:val="bg-BG"/>
        </w:rPr>
        <w:t>в област</w:t>
      </w:r>
      <w:r w:rsidRPr="00163998">
        <w:rPr>
          <w:rFonts w:ascii="Garamond" w:hAnsi="Garamond"/>
          <w:sz w:val="24"/>
          <w:lang w:val="bg-BG"/>
        </w:rPr>
        <w:t xml:space="preserve"> Кюстендил ежегодно гласуват средства </w:t>
      </w:r>
      <w:r w:rsidR="0018360C">
        <w:rPr>
          <w:rFonts w:ascii="Garamond" w:hAnsi="Garamond"/>
          <w:sz w:val="24"/>
          <w:lang w:val="bg-BG"/>
        </w:rPr>
        <w:t xml:space="preserve">за стипендии и финансово стимулиране на деца и младежи с </w:t>
      </w:r>
      <w:r w:rsidR="0018360C" w:rsidRPr="009C1566">
        <w:rPr>
          <w:rFonts w:ascii="Garamond" w:hAnsi="Garamond"/>
          <w:sz w:val="24"/>
          <w:lang w:val="bg-BG"/>
        </w:rPr>
        <w:t>из</w:t>
      </w:r>
      <w:r w:rsidR="00441F8B" w:rsidRPr="009C1566">
        <w:rPr>
          <w:rFonts w:ascii="Garamond" w:hAnsi="Garamond"/>
          <w:sz w:val="24"/>
          <w:lang w:val="bg-BG"/>
        </w:rPr>
        <w:t>я</w:t>
      </w:r>
      <w:r w:rsidR="0018360C" w:rsidRPr="009C1566">
        <w:rPr>
          <w:rFonts w:ascii="Garamond" w:hAnsi="Garamond"/>
          <w:sz w:val="24"/>
          <w:lang w:val="bg-BG"/>
        </w:rPr>
        <w:t>вени</w:t>
      </w:r>
      <w:r w:rsidR="0018360C">
        <w:rPr>
          <w:rFonts w:ascii="Garamond" w:hAnsi="Garamond"/>
          <w:sz w:val="24"/>
          <w:lang w:val="bg-BG"/>
        </w:rPr>
        <w:t xml:space="preserve"> дарби </w:t>
      </w:r>
      <w:r w:rsidRPr="00163998">
        <w:rPr>
          <w:rFonts w:ascii="Garamond" w:hAnsi="Garamond"/>
          <w:sz w:val="24"/>
          <w:lang w:val="bg-BG"/>
        </w:rPr>
        <w:t>в общинския бюджет</w:t>
      </w:r>
      <w:r w:rsidR="0018360C">
        <w:rPr>
          <w:rFonts w:ascii="Garamond" w:hAnsi="Garamond"/>
          <w:sz w:val="24"/>
          <w:lang w:val="bg-BG"/>
        </w:rPr>
        <w:t>.</w:t>
      </w:r>
      <w:r w:rsidR="00165596">
        <w:rPr>
          <w:rFonts w:ascii="Garamond" w:hAnsi="Garamond"/>
          <w:sz w:val="24"/>
        </w:rPr>
        <w:t xml:space="preserve"> </w:t>
      </w:r>
      <w:r w:rsidR="00165596" w:rsidRPr="00165596">
        <w:rPr>
          <w:lang w:val="bg-BG"/>
        </w:rPr>
        <w:t>Субект на допълнителна подкрепа за личностно развитие през изминалата учебна година са били 34 деца от 1 детска градина и 190 ученици от 15 училища.</w:t>
      </w:r>
    </w:p>
    <w:p w:rsidR="00601D87" w:rsidRPr="00601D87" w:rsidRDefault="00601D87" w:rsidP="00441F8B">
      <w:pPr>
        <w:spacing w:line="360" w:lineRule="auto"/>
        <w:jc w:val="both"/>
        <w:rPr>
          <w:szCs w:val="22"/>
          <w:lang w:val="bg-BG"/>
        </w:rPr>
      </w:pPr>
    </w:p>
    <w:p w:rsidR="00011C7B" w:rsidRPr="00A330A0" w:rsidRDefault="00011C7B" w:rsidP="00011C7B">
      <w:pPr>
        <w:jc w:val="both"/>
        <w:rPr>
          <w:rFonts w:ascii="Garamond" w:hAnsi="Garamond"/>
          <w:b/>
          <w:sz w:val="24"/>
          <w:lang w:val="bg-BG"/>
        </w:rPr>
      </w:pPr>
      <w:r w:rsidRPr="00A330A0">
        <w:rPr>
          <w:rFonts w:ascii="Garamond" w:hAnsi="Garamond"/>
          <w:b/>
          <w:sz w:val="24"/>
          <w:lang w:val="bg-BG"/>
        </w:rPr>
        <w:t>Деца и ученици със специални образователни потребности, в риск и с хронични заболявания</w:t>
      </w:r>
    </w:p>
    <w:p w:rsidR="00011C7B" w:rsidRPr="00A330A0" w:rsidRDefault="00011C7B" w:rsidP="00011C7B">
      <w:pPr>
        <w:jc w:val="both"/>
        <w:rPr>
          <w:rFonts w:ascii="Garamond" w:hAnsi="Garamond"/>
          <w:sz w:val="24"/>
          <w:lang w:val="bg-BG"/>
        </w:rPr>
      </w:pPr>
    </w:p>
    <w:p w:rsidR="006F7078" w:rsidRPr="00A330A0" w:rsidRDefault="006F7078" w:rsidP="00CD2EA2">
      <w:pPr>
        <w:spacing w:line="360" w:lineRule="auto"/>
        <w:ind w:firstLine="567"/>
        <w:jc w:val="both"/>
        <w:rPr>
          <w:rFonts w:ascii="Garamond" w:hAnsi="Garamond"/>
          <w:sz w:val="24"/>
          <w:lang w:val="bg-BG"/>
        </w:rPr>
      </w:pPr>
      <w:r w:rsidRPr="00A330A0">
        <w:rPr>
          <w:rFonts w:ascii="Garamond" w:hAnsi="Garamond"/>
          <w:sz w:val="24"/>
          <w:lang w:val="bg-BG"/>
        </w:rPr>
        <w:t>Обобщаване на данни за децата и учениците със специални образователни потребности, в риск и с хронични заболявания в Област Кюстендил е извършено на основата на Анализ на потребностите за подкрепа на личностно развитие на децата и учениците  на всяка една от деветте общини в областта по данни за 20</w:t>
      </w:r>
      <w:r w:rsidR="006C549D">
        <w:rPr>
          <w:rFonts w:ascii="Garamond" w:hAnsi="Garamond"/>
          <w:sz w:val="24"/>
          <w:lang w:val="bg-BG"/>
        </w:rPr>
        <w:t>20</w:t>
      </w:r>
      <w:r w:rsidRPr="00A330A0">
        <w:rPr>
          <w:rFonts w:ascii="Garamond" w:hAnsi="Garamond"/>
          <w:sz w:val="24"/>
          <w:lang w:val="bg-BG"/>
        </w:rPr>
        <w:t>/20</w:t>
      </w:r>
      <w:r w:rsidRPr="005061E2">
        <w:rPr>
          <w:rFonts w:ascii="Garamond" w:hAnsi="Garamond"/>
          <w:sz w:val="24"/>
          <w:lang w:val="ru-RU"/>
        </w:rPr>
        <w:t>2</w:t>
      </w:r>
      <w:r w:rsidR="006C549D">
        <w:rPr>
          <w:rFonts w:ascii="Garamond" w:hAnsi="Garamond"/>
          <w:sz w:val="24"/>
          <w:lang w:val="ru-RU"/>
        </w:rPr>
        <w:t>1</w:t>
      </w:r>
      <w:r w:rsidRPr="00A330A0">
        <w:rPr>
          <w:rFonts w:ascii="Garamond" w:hAnsi="Garamond"/>
          <w:sz w:val="24"/>
          <w:lang w:val="bg-BG"/>
        </w:rPr>
        <w:t xml:space="preserve"> учебна година.</w:t>
      </w:r>
    </w:p>
    <w:p w:rsidR="00011C7B" w:rsidRPr="00A330A0" w:rsidRDefault="00011C7B" w:rsidP="00011C7B">
      <w:pPr>
        <w:jc w:val="both"/>
        <w:rPr>
          <w:rFonts w:ascii="Garamond" w:hAnsi="Garamond"/>
          <w:sz w:val="24"/>
          <w:lang w:val="bg-BG"/>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6071"/>
        <w:gridCol w:w="772"/>
        <w:gridCol w:w="772"/>
        <w:gridCol w:w="1049"/>
      </w:tblGrid>
      <w:tr w:rsidR="00827864" w:rsidRPr="005061E2" w:rsidTr="00CB1649">
        <w:trPr>
          <w:cantSplit/>
          <w:trHeight w:val="2002"/>
          <w:tblHeader/>
        </w:trPr>
        <w:tc>
          <w:tcPr>
            <w:tcW w:w="624" w:type="dxa"/>
            <w:shd w:val="clear" w:color="auto" w:fill="EAF1DD"/>
            <w:vAlign w:val="center"/>
          </w:tcPr>
          <w:p w:rsidR="00124164" w:rsidRPr="005061E2" w:rsidRDefault="00124164" w:rsidP="005061E2">
            <w:pPr>
              <w:jc w:val="center"/>
              <w:rPr>
                <w:rFonts w:ascii="Garamond" w:hAnsi="Garamond"/>
                <w:b/>
                <w:sz w:val="24"/>
                <w:lang w:val="bg-BG"/>
              </w:rPr>
            </w:pPr>
            <w:r w:rsidRPr="005061E2">
              <w:rPr>
                <w:rFonts w:ascii="Garamond" w:hAnsi="Garamond"/>
                <w:b/>
                <w:sz w:val="24"/>
                <w:lang w:val="bg-BG"/>
              </w:rPr>
              <w:t>№</w:t>
            </w:r>
          </w:p>
        </w:tc>
        <w:tc>
          <w:tcPr>
            <w:tcW w:w="6071" w:type="dxa"/>
            <w:shd w:val="clear" w:color="auto" w:fill="EAF1DD"/>
            <w:vAlign w:val="center"/>
          </w:tcPr>
          <w:p w:rsidR="00124164" w:rsidRPr="005061E2" w:rsidRDefault="00124164" w:rsidP="005061E2">
            <w:pPr>
              <w:jc w:val="center"/>
              <w:rPr>
                <w:rFonts w:ascii="Garamond" w:hAnsi="Garamond"/>
                <w:b/>
                <w:sz w:val="24"/>
                <w:lang w:val="bg-BG"/>
              </w:rPr>
            </w:pPr>
            <w:r w:rsidRPr="005061E2">
              <w:rPr>
                <w:rFonts w:ascii="Garamond" w:hAnsi="Garamond"/>
                <w:b/>
                <w:sz w:val="24"/>
                <w:lang w:val="bg-BG"/>
              </w:rPr>
              <w:t>Наименование на институцията</w:t>
            </w:r>
          </w:p>
        </w:tc>
        <w:tc>
          <w:tcPr>
            <w:tcW w:w="772" w:type="dxa"/>
            <w:shd w:val="clear" w:color="auto" w:fill="EAF1DD"/>
            <w:textDirection w:val="btLr"/>
            <w:vAlign w:val="center"/>
          </w:tcPr>
          <w:p w:rsidR="00124164" w:rsidRPr="005061E2" w:rsidRDefault="00124164" w:rsidP="005061E2">
            <w:pPr>
              <w:ind w:left="113" w:right="113"/>
              <w:jc w:val="center"/>
              <w:rPr>
                <w:rFonts w:ascii="Garamond" w:hAnsi="Garamond"/>
                <w:b/>
                <w:sz w:val="24"/>
                <w:lang w:val="bg-BG"/>
              </w:rPr>
            </w:pPr>
            <w:r w:rsidRPr="005061E2">
              <w:rPr>
                <w:rFonts w:ascii="Garamond" w:hAnsi="Garamond"/>
                <w:b/>
                <w:sz w:val="24"/>
                <w:lang w:val="bg-BG"/>
              </w:rPr>
              <w:t>Деца/ученици със СОП</w:t>
            </w:r>
          </w:p>
        </w:tc>
        <w:tc>
          <w:tcPr>
            <w:tcW w:w="772" w:type="dxa"/>
            <w:shd w:val="clear" w:color="auto" w:fill="EAF1DD"/>
            <w:textDirection w:val="btLr"/>
            <w:vAlign w:val="center"/>
          </w:tcPr>
          <w:p w:rsidR="00124164" w:rsidRPr="005061E2" w:rsidRDefault="00124164" w:rsidP="005061E2">
            <w:pPr>
              <w:ind w:left="113" w:right="113"/>
              <w:jc w:val="center"/>
              <w:rPr>
                <w:rFonts w:ascii="Garamond" w:hAnsi="Garamond"/>
                <w:b/>
                <w:sz w:val="24"/>
                <w:lang w:val="bg-BG"/>
              </w:rPr>
            </w:pPr>
            <w:r w:rsidRPr="005061E2">
              <w:rPr>
                <w:rFonts w:ascii="Garamond" w:hAnsi="Garamond"/>
                <w:b/>
                <w:sz w:val="24"/>
                <w:lang w:val="bg-BG"/>
              </w:rPr>
              <w:t>Деца/ученици в риск</w:t>
            </w:r>
          </w:p>
        </w:tc>
        <w:tc>
          <w:tcPr>
            <w:tcW w:w="1049" w:type="dxa"/>
            <w:shd w:val="clear" w:color="auto" w:fill="EAF1DD"/>
            <w:textDirection w:val="btLr"/>
          </w:tcPr>
          <w:p w:rsidR="00124164" w:rsidRPr="005061E2" w:rsidRDefault="00124164" w:rsidP="005061E2">
            <w:pPr>
              <w:ind w:left="113" w:right="113"/>
              <w:jc w:val="center"/>
              <w:rPr>
                <w:rFonts w:ascii="Garamond" w:hAnsi="Garamond"/>
                <w:b/>
                <w:sz w:val="24"/>
                <w:lang w:val="bg-BG"/>
              </w:rPr>
            </w:pPr>
            <w:r w:rsidRPr="005061E2">
              <w:rPr>
                <w:rFonts w:ascii="Garamond" w:hAnsi="Garamond"/>
                <w:b/>
                <w:sz w:val="24"/>
                <w:lang w:val="bg-BG"/>
              </w:rPr>
              <w:t>Деца/ученици с хронични заболявания</w:t>
            </w:r>
          </w:p>
        </w:tc>
      </w:tr>
      <w:tr w:rsidR="006523F6" w:rsidRPr="00A330A0" w:rsidTr="00CB1649">
        <w:tc>
          <w:tcPr>
            <w:tcW w:w="624" w:type="dxa"/>
            <w:vAlign w:val="center"/>
          </w:tcPr>
          <w:p w:rsidR="006523F6" w:rsidRPr="005061E2" w:rsidRDefault="006523F6" w:rsidP="005061E2">
            <w:pPr>
              <w:jc w:val="center"/>
              <w:rPr>
                <w:rFonts w:ascii="Garamond" w:hAnsi="Garamond"/>
                <w:b/>
                <w:bCs/>
                <w:lang w:val="bg-BG" w:eastAsia="bg-BG"/>
              </w:rPr>
            </w:pPr>
            <w:r w:rsidRPr="005061E2">
              <w:rPr>
                <w:rFonts w:ascii="Garamond" w:hAnsi="Garamond"/>
                <w:b/>
                <w:bCs/>
                <w:szCs w:val="22"/>
                <w:lang w:val="bg-BG" w:eastAsia="bg-BG"/>
              </w:rPr>
              <w:t>I</w:t>
            </w:r>
          </w:p>
        </w:tc>
        <w:tc>
          <w:tcPr>
            <w:tcW w:w="8664" w:type="dxa"/>
            <w:gridSpan w:val="4"/>
          </w:tcPr>
          <w:p w:rsidR="006523F6" w:rsidRPr="005061E2" w:rsidRDefault="006523F6" w:rsidP="00124164">
            <w:pPr>
              <w:rPr>
                <w:rFonts w:ascii="Garamond" w:hAnsi="Garamond"/>
                <w:b/>
                <w:lang w:val="bg-BG"/>
              </w:rPr>
            </w:pPr>
            <w:r w:rsidRPr="005061E2">
              <w:rPr>
                <w:rFonts w:ascii="Garamond" w:hAnsi="Garamond"/>
                <w:b/>
                <w:szCs w:val="22"/>
                <w:lang w:val="bg-BG" w:eastAsia="bg-BG"/>
              </w:rPr>
              <w:t>Община Бобов дол</w:t>
            </w:r>
          </w:p>
        </w:tc>
      </w:tr>
      <w:tr w:rsidR="00165596" w:rsidRPr="00A330A0" w:rsidTr="00CB1649">
        <w:tc>
          <w:tcPr>
            <w:tcW w:w="624" w:type="dxa"/>
            <w:vAlign w:val="center"/>
          </w:tcPr>
          <w:p w:rsidR="00165596" w:rsidRPr="005061E2" w:rsidRDefault="00165596" w:rsidP="00165596">
            <w:pPr>
              <w:jc w:val="center"/>
              <w:rPr>
                <w:rFonts w:ascii="Garamond" w:hAnsi="Garamond"/>
                <w:bCs/>
                <w:lang w:val="bg-BG" w:eastAsia="bg-BG"/>
              </w:rPr>
            </w:pPr>
            <w:r w:rsidRPr="005061E2">
              <w:rPr>
                <w:rFonts w:ascii="Garamond" w:hAnsi="Garamond"/>
                <w:bCs/>
                <w:szCs w:val="22"/>
                <w:lang w:val="bg-BG" w:eastAsia="bg-BG"/>
              </w:rPr>
              <w:t>1</w:t>
            </w:r>
          </w:p>
        </w:tc>
        <w:tc>
          <w:tcPr>
            <w:tcW w:w="6071" w:type="dxa"/>
          </w:tcPr>
          <w:p w:rsidR="00165596" w:rsidRPr="005061E2" w:rsidRDefault="00165596" w:rsidP="00165596">
            <w:pPr>
              <w:rPr>
                <w:rFonts w:ascii="Garamond" w:hAnsi="Garamond"/>
                <w:lang w:val="bg-BG"/>
              </w:rPr>
            </w:pPr>
            <w:r w:rsidRPr="005061E2">
              <w:rPr>
                <w:rFonts w:ascii="Garamond" w:hAnsi="Garamond"/>
                <w:szCs w:val="22"/>
                <w:lang w:val="bg-BG" w:eastAsia="bg-BG"/>
              </w:rPr>
              <w:t>ДГ "Дружба"</w:t>
            </w:r>
          </w:p>
        </w:tc>
        <w:tc>
          <w:tcPr>
            <w:tcW w:w="772" w:type="dxa"/>
          </w:tcPr>
          <w:p w:rsidR="00165596" w:rsidRPr="00013E9D" w:rsidRDefault="00165596" w:rsidP="00165596">
            <w:pPr>
              <w:rPr>
                <w:rFonts w:ascii="Garamond" w:hAnsi="Garamond"/>
                <w:szCs w:val="22"/>
                <w:lang w:val="bg-BG"/>
              </w:rPr>
            </w:pPr>
            <w:r w:rsidRPr="00013E9D">
              <w:rPr>
                <w:rFonts w:ascii="Garamond" w:hAnsi="Garamond"/>
              </w:rPr>
              <w:t>1</w:t>
            </w:r>
          </w:p>
        </w:tc>
        <w:tc>
          <w:tcPr>
            <w:tcW w:w="772" w:type="dxa"/>
          </w:tcPr>
          <w:p w:rsidR="00165596" w:rsidRPr="00013E9D" w:rsidRDefault="00165596" w:rsidP="00165596">
            <w:pPr>
              <w:rPr>
                <w:rFonts w:ascii="Garamond" w:hAnsi="Garamond"/>
              </w:rPr>
            </w:pPr>
            <w:r w:rsidRPr="00013E9D">
              <w:rPr>
                <w:rFonts w:ascii="Garamond" w:hAnsi="Garamond"/>
              </w:rPr>
              <w:t>0</w:t>
            </w:r>
          </w:p>
        </w:tc>
        <w:tc>
          <w:tcPr>
            <w:tcW w:w="1049" w:type="dxa"/>
          </w:tcPr>
          <w:p w:rsidR="00165596" w:rsidRPr="00013E9D" w:rsidRDefault="00165596" w:rsidP="00165596">
            <w:pPr>
              <w:rPr>
                <w:rFonts w:ascii="Garamond" w:hAnsi="Garamond"/>
              </w:rPr>
            </w:pPr>
            <w:r w:rsidRPr="00013E9D">
              <w:rPr>
                <w:rFonts w:ascii="Garamond" w:hAnsi="Garamond"/>
              </w:rPr>
              <w:t>0</w:t>
            </w:r>
          </w:p>
        </w:tc>
      </w:tr>
      <w:tr w:rsidR="00165596" w:rsidRPr="00A330A0" w:rsidTr="00CB1649">
        <w:tc>
          <w:tcPr>
            <w:tcW w:w="624" w:type="dxa"/>
            <w:vAlign w:val="center"/>
          </w:tcPr>
          <w:p w:rsidR="00165596" w:rsidRPr="005061E2" w:rsidRDefault="00165596" w:rsidP="00165596">
            <w:pPr>
              <w:jc w:val="center"/>
              <w:rPr>
                <w:rFonts w:ascii="Garamond" w:hAnsi="Garamond"/>
                <w:lang w:val="bg-BG"/>
              </w:rPr>
            </w:pPr>
            <w:r w:rsidRPr="005061E2">
              <w:rPr>
                <w:rFonts w:ascii="Garamond" w:hAnsi="Garamond"/>
                <w:szCs w:val="22"/>
                <w:lang w:val="bg-BG"/>
              </w:rPr>
              <w:t>2</w:t>
            </w:r>
          </w:p>
        </w:tc>
        <w:tc>
          <w:tcPr>
            <w:tcW w:w="6071" w:type="dxa"/>
          </w:tcPr>
          <w:p w:rsidR="00165596" w:rsidRPr="005061E2" w:rsidRDefault="00165596" w:rsidP="00165596">
            <w:pPr>
              <w:rPr>
                <w:rFonts w:ascii="Garamond" w:hAnsi="Garamond"/>
                <w:lang w:val="bg-BG"/>
              </w:rPr>
            </w:pPr>
            <w:r w:rsidRPr="005061E2">
              <w:rPr>
                <w:rFonts w:ascii="Garamond" w:hAnsi="Garamond"/>
                <w:szCs w:val="22"/>
                <w:lang w:val="bg-BG" w:eastAsia="bg-BG"/>
              </w:rPr>
              <w:t>ДГ "Миньор"</w:t>
            </w:r>
          </w:p>
        </w:tc>
        <w:tc>
          <w:tcPr>
            <w:tcW w:w="772" w:type="dxa"/>
          </w:tcPr>
          <w:p w:rsidR="00165596" w:rsidRPr="00013E9D" w:rsidRDefault="00165596" w:rsidP="00165596">
            <w:pPr>
              <w:rPr>
                <w:rFonts w:ascii="Garamond" w:hAnsi="Garamond"/>
              </w:rPr>
            </w:pPr>
            <w:r w:rsidRPr="00013E9D">
              <w:rPr>
                <w:rFonts w:ascii="Garamond" w:hAnsi="Garamond"/>
              </w:rPr>
              <w:t>2</w:t>
            </w:r>
          </w:p>
        </w:tc>
        <w:tc>
          <w:tcPr>
            <w:tcW w:w="772" w:type="dxa"/>
          </w:tcPr>
          <w:p w:rsidR="00165596" w:rsidRPr="00013E9D" w:rsidRDefault="00165596" w:rsidP="00165596">
            <w:pPr>
              <w:rPr>
                <w:rFonts w:ascii="Garamond" w:hAnsi="Garamond"/>
              </w:rPr>
            </w:pPr>
            <w:r w:rsidRPr="00013E9D">
              <w:rPr>
                <w:rFonts w:ascii="Garamond" w:hAnsi="Garamond"/>
              </w:rPr>
              <w:t>1</w:t>
            </w:r>
          </w:p>
        </w:tc>
        <w:tc>
          <w:tcPr>
            <w:tcW w:w="1049" w:type="dxa"/>
          </w:tcPr>
          <w:p w:rsidR="00165596" w:rsidRPr="00013E9D" w:rsidRDefault="00165596" w:rsidP="00165596">
            <w:pPr>
              <w:rPr>
                <w:rFonts w:asciiTheme="minorHAnsi" w:hAnsiTheme="minorHAnsi"/>
              </w:rPr>
            </w:pPr>
            <w:r w:rsidRPr="00013E9D">
              <w:t>1</w:t>
            </w:r>
          </w:p>
        </w:tc>
      </w:tr>
      <w:tr w:rsidR="00165596" w:rsidRPr="00A330A0" w:rsidTr="00CB1649">
        <w:tc>
          <w:tcPr>
            <w:tcW w:w="624" w:type="dxa"/>
            <w:vAlign w:val="center"/>
          </w:tcPr>
          <w:p w:rsidR="00165596" w:rsidRPr="005061E2" w:rsidRDefault="00165596" w:rsidP="00165596">
            <w:pPr>
              <w:jc w:val="center"/>
              <w:rPr>
                <w:rFonts w:ascii="Garamond" w:hAnsi="Garamond"/>
                <w:lang w:val="bg-BG"/>
              </w:rPr>
            </w:pPr>
            <w:r w:rsidRPr="005061E2">
              <w:rPr>
                <w:rFonts w:ascii="Garamond" w:hAnsi="Garamond"/>
                <w:szCs w:val="22"/>
                <w:lang w:val="bg-BG"/>
              </w:rPr>
              <w:t>3</w:t>
            </w:r>
          </w:p>
        </w:tc>
        <w:tc>
          <w:tcPr>
            <w:tcW w:w="6071" w:type="dxa"/>
            <w:vAlign w:val="center"/>
          </w:tcPr>
          <w:p w:rsidR="00165596" w:rsidRPr="005061E2" w:rsidRDefault="00165596" w:rsidP="00165596">
            <w:pPr>
              <w:rPr>
                <w:rFonts w:ascii="Garamond" w:hAnsi="Garamond"/>
                <w:color w:val="000000"/>
                <w:lang w:val="bg-BG"/>
              </w:rPr>
            </w:pPr>
            <w:r w:rsidRPr="005061E2">
              <w:rPr>
                <w:rFonts w:ascii="Garamond" w:hAnsi="Garamond"/>
                <w:color w:val="000000"/>
                <w:szCs w:val="22"/>
                <w:lang w:val="bg-BG"/>
              </w:rPr>
              <w:t>Основно училище "Никола Йонков Вапцаров"</w:t>
            </w:r>
          </w:p>
        </w:tc>
        <w:tc>
          <w:tcPr>
            <w:tcW w:w="772" w:type="dxa"/>
          </w:tcPr>
          <w:p w:rsidR="00165596" w:rsidRPr="00013E9D" w:rsidRDefault="00165596" w:rsidP="00165596">
            <w:pPr>
              <w:rPr>
                <w:rFonts w:ascii="Garamond" w:hAnsi="Garamond"/>
                <w:lang w:eastAsia="bg-BG"/>
              </w:rPr>
            </w:pPr>
            <w:r w:rsidRPr="00013E9D">
              <w:rPr>
                <w:rFonts w:ascii="Garamond" w:hAnsi="Garamond"/>
                <w:lang w:eastAsia="bg-BG"/>
              </w:rPr>
              <w:t>5</w:t>
            </w:r>
          </w:p>
        </w:tc>
        <w:tc>
          <w:tcPr>
            <w:tcW w:w="772" w:type="dxa"/>
          </w:tcPr>
          <w:p w:rsidR="00165596" w:rsidRPr="00013E9D" w:rsidRDefault="00165596" w:rsidP="00165596">
            <w:pPr>
              <w:rPr>
                <w:rFonts w:ascii="Garamond" w:hAnsi="Garamond"/>
              </w:rPr>
            </w:pPr>
            <w:r w:rsidRPr="00013E9D">
              <w:rPr>
                <w:rFonts w:ascii="Garamond" w:hAnsi="Garamond"/>
              </w:rPr>
              <w:t>11</w:t>
            </w:r>
          </w:p>
        </w:tc>
        <w:tc>
          <w:tcPr>
            <w:tcW w:w="1049" w:type="dxa"/>
          </w:tcPr>
          <w:p w:rsidR="00165596" w:rsidRPr="00013E9D" w:rsidRDefault="00165596" w:rsidP="00165596">
            <w:pPr>
              <w:rPr>
                <w:rFonts w:asciiTheme="minorHAnsi" w:hAnsiTheme="minorHAnsi"/>
              </w:rPr>
            </w:pPr>
            <w:r w:rsidRPr="00013E9D">
              <w:rPr>
                <w:rFonts w:ascii="Garamond" w:hAnsi="Garamond"/>
              </w:rPr>
              <w:t>13</w:t>
            </w:r>
          </w:p>
        </w:tc>
      </w:tr>
      <w:tr w:rsidR="00165596" w:rsidRPr="00A330A0" w:rsidTr="00CB1649">
        <w:tc>
          <w:tcPr>
            <w:tcW w:w="624" w:type="dxa"/>
            <w:vAlign w:val="center"/>
          </w:tcPr>
          <w:p w:rsidR="00165596" w:rsidRPr="005061E2" w:rsidRDefault="00165596" w:rsidP="00165596">
            <w:pPr>
              <w:jc w:val="center"/>
              <w:rPr>
                <w:rFonts w:ascii="Garamond" w:hAnsi="Garamond"/>
                <w:lang w:val="bg-BG"/>
              </w:rPr>
            </w:pPr>
            <w:r w:rsidRPr="005061E2">
              <w:rPr>
                <w:rFonts w:ascii="Garamond" w:hAnsi="Garamond"/>
                <w:szCs w:val="22"/>
                <w:lang w:val="bg-BG"/>
              </w:rPr>
              <w:t>4</w:t>
            </w:r>
          </w:p>
        </w:tc>
        <w:tc>
          <w:tcPr>
            <w:tcW w:w="6071" w:type="dxa"/>
            <w:vAlign w:val="center"/>
          </w:tcPr>
          <w:p w:rsidR="00165596" w:rsidRPr="005061E2" w:rsidRDefault="00165596" w:rsidP="00165596">
            <w:pPr>
              <w:rPr>
                <w:rFonts w:ascii="Garamond" w:hAnsi="Garamond"/>
                <w:color w:val="000000"/>
                <w:lang w:val="bg-BG"/>
              </w:rPr>
            </w:pPr>
            <w:r w:rsidRPr="005061E2">
              <w:rPr>
                <w:rFonts w:ascii="Garamond" w:hAnsi="Garamond"/>
                <w:color w:val="000000"/>
                <w:szCs w:val="22"/>
                <w:lang w:val="bg-BG"/>
              </w:rPr>
              <w:t>Средно училище "Христо Ботев"</w:t>
            </w:r>
          </w:p>
        </w:tc>
        <w:tc>
          <w:tcPr>
            <w:tcW w:w="772" w:type="dxa"/>
          </w:tcPr>
          <w:p w:rsidR="00165596" w:rsidRPr="00013E9D" w:rsidRDefault="00165596" w:rsidP="00165596">
            <w:pPr>
              <w:rPr>
                <w:rFonts w:ascii="Garamond" w:hAnsi="Garamond"/>
                <w:lang w:eastAsia="bg-BG"/>
              </w:rPr>
            </w:pPr>
            <w:r w:rsidRPr="00013E9D">
              <w:rPr>
                <w:rFonts w:ascii="Garamond" w:hAnsi="Garamond"/>
                <w:lang w:eastAsia="bg-BG"/>
              </w:rPr>
              <w:t>8</w:t>
            </w:r>
          </w:p>
        </w:tc>
        <w:tc>
          <w:tcPr>
            <w:tcW w:w="772" w:type="dxa"/>
          </w:tcPr>
          <w:p w:rsidR="00165596" w:rsidRPr="00013E9D" w:rsidRDefault="00165596" w:rsidP="00165596">
            <w:pPr>
              <w:rPr>
                <w:rFonts w:ascii="Garamond" w:hAnsi="Garamond"/>
              </w:rPr>
            </w:pPr>
            <w:r w:rsidRPr="00013E9D">
              <w:rPr>
                <w:rFonts w:ascii="Garamond" w:hAnsi="Garamond"/>
              </w:rPr>
              <w:t>0</w:t>
            </w:r>
          </w:p>
        </w:tc>
        <w:tc>
          <w:tcPr>
            <w:tcW w:w="1049" w:type="dxa"/>
          </w:tcPr>
          <w:p w:rsidR="00165596" w:rsidRPr="00013E9D" w:rsidRDefault="00165596" w:rsidP="00165596">
            <w:pPr>
              <w:rPr>
                <w:rFonts w:asciiTheme="minorHAnsi" w:hAnsiTheme="minorHAnsi"/>
              </w:rPr>
            </w:pPr>
            <w:r w:rsidRPr="00013E9D">
              <w:rPr>
                <w:rFonts w:ascii="Garamond" w:hAnsi="Garamond"/>
              </w:rPr>
              <w:t>3</w:t>
            </w:r>
          </w:p>
        </w:tc>
      </w:tr>
      <w:tr w:rsidR="00165596" w:rsidRPr="00A330A0" w:rsidTr="00CB1649">
        <w:tc>
          <w:tcPr>
            <w:tcW w:w="624" w:type="dxa"/>
            <w:vAlign w:val="center"/>
          </w:tcPr>
          <w:p w:rsidR="00165596" w:rsidRPr="005061E2" w:rsidRDefault="00165596" w:rsidP="00165596">
            <w:pPr>
              <w:jc w:val="center"/>
              <w:rPr>
                <w:rFonts w:ascii="Garamond" w:hAnsi="Garamond"/>
                <w:lang w:val="bg-BG"/>
              </w:rPr>
            </w:pPr>
            <w:r w:rsidRPr="005061E2">
              <w:rPr>
                <w:rFonts w:ascii="Garamond" w:hAnsi="Garamond"/>
                <w:szCs w:val="22"/>
                <w:lang w:val="bg-BG"/>
              </w:rPr>
              <w:t>5</w:t>
            </w:r>
          </w:p>
        </w:tc>
        <w:tc>
          <w:tcPr>
            <w:tcW w:w="6071" w:type="dxa"/>
            <w:vAlign w:val="center"/>
          </w:tcPr>
          <w:p w:rsidR="00165596" w:rsidRPr="005061E2" w:rsidRDefault="00165596" w:rsidP="00165596">
            <w:pPr>
              <w:rPr>
                <w:rFonts w:ascii="Garamond" w:hAnsi="Garamond"/>
                <w:color w:val="000000"/>
                <w:lang w:val="bg-BG"/>
              </w:rPr>
            </w:pPr>
            <w:r w:rsidRPr="005061E2">
              <w:rPr>
                <w:rFonts w:ascii="Garamond" w:hAnsi="Garamond"/>
                <w:color w:val="000000"/>
                <w:szCs w:val="22"/>
                <w:lang w:val="bg-BG"/>
              </w:rPr>
              <w:t>Средно училище "Доктор Петър Берон"</w:t>
            </w:r>
          </w:p>
        </w:tc>
        <w:tc>
          <w:tcPr>
            <w:tcW w:w="772" w:type="dxa"/>
          </w:tcPr>
          <w:p w:rsidR="00165596" w:rsidRPr="00013E9D" w:rsidRDefault="00165596" w:rsidP="00165596">
            <w:pPr>
              <w:rPr>
                <w:rFonts w:ascii="Garamond" w:hAnsi="Garamond"/>
                <w:lang w:eastAsia="bg-BG"/>
              </w:rPr>
            </w:pPr>
            <w:r w:rsidRPr="00013E9D">
              <w:rPr>
                <w:rFonts w:ascii="Garamond" w:hAnsi="Garamond"/>
                <w:lang w:eastAsia="bg-BG"/>
              </w:rPr>
              <w:t>0</w:t>
            </w:r>
          </w:p>
        </w:tc>
        <w:tc>
          <w:tcPr>
            <w:tcW w:w="772" w:type="dxa"/>
          </w:tcPr>
          <w:p w:rsidR="00165596" w:rsidRPr="00013E9D" w:rsidRDefault="00165596" w:rsidP="00165596">
            <w:pPr>
              <w:rPr>
                <w:rFonts w:ascii="Garamond" w:hAnsi="Garamond"/>
              </w:rPr>
            </w:pPr>
            <w:r w:rsidRPr="00013E9D">
              <w:rPr>
                <w:rFonts w:ascii="Garamond" w:hAnsi="Garamond"/>
              </w:rPr>
              <w:t>0</w:t>
            </w:r>
          </w:p>
        </w:tc>
        <w:tc>
          <w:tcPr>
            <w:tcW w:w="1049" w:type="dxa"/>
          </w:tcPr>
          <w:p w:rsidR="00165596" w:rsidRPr="00013E9D" w:rsidRDefault="00165596" w:rsidP="00165596">
            <w:pPr>
              <w:rPr>
                <w:rFonts w:asciiTheme="minorHAnsi" w:hAnsiTheme="minorHAnsi"/>
              </w:rPr>
            </w:pPr>
            <w:r w:rsidRPr="00013E9D">
              <w:rPr>
                <w:rFonts w:ascii="Garamond" w:hAnsi="Garamond"/>
              </w:rPr>
              <w:t>0</w:t>
            </w:r>
          </w:p>
        </w:tc>
      </w:tr>
      <w:tr w:rsidR="006523F6" w:rsidRPr="00A330A0" w:rsidTr="00CB1649">
        <w:tc>
          <w:tcPr>
            <w:tcW w:w="624" w:type="dxa"/>
            <w:vAlign w:val="center"/>
          </w:tcPr>
          <w:p w:rsidR="006523F6" w:rsidRPr="005061E2" w:rsidRDefault="006523F6" w:rsidP="005061E2">
            <w:pPr>
              <w:jc w:val="center"/>
              <w:rPr>
                <w:rFonts w:ascii="Garamond" w:hAnsi="Garamond"/>
                <w:b/>
                <w:bCs/>
                <w:lang w:val="bg-BG" w:eastAsia="bg-BG"/>
              </w:rPr>
            </w:pPr>
            <w:r w:rsidRPr="005061E2">
              <w:rPr>
                <w:rFonts w:ascii="Garamond" w:hAnsi="Garamond"/>
                <w:b/>
                <w:bCs/>
                <w:szCs w:val="22"/>
                <w:lang w:val="bg-BG" w:eastAsia="bg-BG"/>
              </w:rPr>
              <w:t>II</w:t>
            </w:r>
          </w:p>
        </w:tc>
        <w:tc>
          <w:tcPr>
            <w:tcW w:w="8664" w:type="dxa"/>
            <w:gridSpan w:val="4"/>
          </w:tcPr>
          <w:p w:rsidR="006523F6" w:rsidRPr="00013E9D" w:rsidRDefault="006523F6" w:rsidP="00124164">
            <w:pPr>
              <w:rPr>
                <w:rFonts w:ascii="Garamond" w:hAnsi="Garamond"/>
                <w:b/>
                <w:lang w:val="bg-BG"/>
              </w:rPr>
            </w:pPr>
            <w:r w:rsidRPr="00013E9D">
              <w:rPr>
                <w:rFonts w:ascii="Garamond" w:hAnsi="Garamond"/>
                <w:b/>
                <w:szCs w:val="22"/>
                <w:lang w:val="bg-BG" w:eastAsia="bg-BG"/>
              </w:rPr>
              <w:t>Община Бобошево</w:t>
            </w:r>
          </w:p>
        </w:tc>
      </w:tr>
      <w:tr w:rsidR="00165596" w:rsidRPr="00A330A0" w:rsidTr="00CB1649">
        <w:tc>
          <w:tcPr>
            <w:tcW w:w="624" w:type="dxa"/>
            <w:vAlign w:val="center"/>
          </w:tcPr>
          <w:p w:rsidR="00165596" w:rsidRPr="005061E2" w:rsidRDefault="00165596" w:rsidP="00165596">
            <w:pPr>
              <w:jc w:val="center"/>
              <w:rPr>
                <w:rFonts w:ascii="Garamond" w:hAnsi="Garamond"/>
                <w:bCs/>
                <w:lang w:val="bg-BG" w:eastAsia="bg-BG"/>
              </w:rPr>
            </w:pPr>
            <w:r w:rsidRPr="005061E2">
              <w:rPr>
                <w:rFonts w:ascii="Garamond" w:hAnsi="Garamond"/>
                <w:bCs/>
                <w:szCs w:val="22"/>
                <w:lang w:val="bg-BG" w:eastAsia="bg-BG"/>
              </w:rPr>
              <w:t>1</w:t>
            </w:r>
          </w:p>
        </w:tc>
        <w:tc>
          <w:tcPr>
            <w:tcW w:w="6071" w:type="dxa"/>
          </w:tcPr>
          <w:p w:rsidR="00165596" w:rsidRPr="005061E2" w:rsidRDefault="00165596" w:rsidP="00165596">
            <w:pPr>
              <w:rPr>
                <w:rFonts w:ascii="Garamond" w:hAnsi="Garamond"/>
                <w:lang w:val="bg-BG"/>
              </w:rPr>
            </w:pPr>
            <w:r w:rsidRPr="005061E2">
              <w:rPr>
                <w:rFonts w:ascii="Garamond" w:hAnsi="Garamond"/>
                <w:szCs w:val="22"/>
                <w:lang w:val="bg-BG" w:eastAsia="bg-BG"/>
              </w:rPr>
              <w:t>ДГ "Здравец"</w:t>
            </w:r>
          </w:p>
        </w:tc>
        <w:tc>
          <w:tcPr>
            <w:tcW w:w="772" w:type="dxa"/>
          </w:tcPr>
          <w:p w:rsidR="00165596" w:rsidRPr="00013E9D" w:rsidRDefault="00165596" w:rsidP="00165596">
            <w:pPr>
              <w:rPr>
                <w:rFonts w:ascii="Garamond" w:hAnsi="Garamond"/>
                <w:szCs w:val="22"/>
                <w:lang w:val="bg-BG"/>
              </w:rPr>
            </w:pPr>
            <w:r w:rsidRPr="00013E9D">
              <w:rPr>
                <w:rFonts w:ascii="Garamond" w:hAnsi="Garamond"/>
              </w:rPr>
              <w:t>3</w:t>
            </w:r>
          </w:p>
        </w:tc>
        <w:tc>
          <w:tcPr>
            <w:tcW w:w="772" w:type="dxa"/>
          </w:tcPr>
          <w:p w:rsidR="00165596" w:rsidRPr="00013E9D" w:rsidRDefault="00165596" w:rsidP="00165596">
            <w:pPr>
              <w:rPr>
                <w:rFonts w:ascii="Garamond" w:hAnsi="Garamond"/>
              </w:rPr>
            </w:pPr>
            <w:r w:rsidRPr="00013E9D">
              <w:rPr>
                <w:rFonts w:ascii="Garamond" w:hAnsi="Garamond"/>
              </w:rPr>
              <w:t>7</w:t>
            </w:r>
          </w:p>
        </w:tc>
        <w:tc>
          <w:tcPr>
            <w:tcW w:w="1049" w:type="dxa"/>
          </w:tcPr>
          <w:p w:rsidR="00165596" w:rsidRPr="00013E9D" w:rsidRDefault="00165596" w:rsidP="00165596">
            <w:pPr>
              <w:rPr>
                <w:rFonts w:ascii="Garamond" w:hAnsi="Garamond"/>
              </w:rPr>
            </w:pPr>
            <w:r w:rsidRPr="00013E9D">
              <w:rPr>
                <w:rFonts w:ascii="Garamond" w:hAnsi="Garamond"/>
              </w:rPr>
              <w:t>2</w:t>
            </w:r>
          </w:p>
        </w:tc>
      </w:tr>
      <w:tr w:rsidR="00827864" w:rsidRPr="00A330A0" w:rsidTr="00CB1649">
        <w:tc>
          <w:tcPr>
            <w:tcW w:w="624" w:type="dxa"/>
            <w:vAlign w:val="center"/>
          </w:tcPr>
          <w:p w:rsidR="00333D00" w:rsidRPr="005061E2" w:rsidRDefault="001614E2" w:rsidP="005061E2">
            <w:pPr>
              <w:jc w:val="center"/>
              <w:rPr>
                <w:rFonts w:ascii="Garamond" w:hAnsi="Garamond"/>
                <w:bCs/>
                <w:lang w:val="bg-BG" w:eastAsia="bg-BG"/>
              </w:rPr>
            </w:pPr>
            <w:r w:rsidRPr="005061E2">
              <w:rPr>
                <w:rFonts w:ascii="Garamond" w:hAnsi="Garamond"/>
                <w:bCs/>
                <w:szCs w:val="22"/>
                <w:lang w:val="bg-BG" w:eastAsia="bg-BG"/>
              </w:rPr>
              <w:t>2</w:t>
            </w:r>
          </w:p>
        </w:tc>
        <w:tc>
          <w:tcPr>
            <w:tcW w:w="6071" w:type="dxa"/>
          </w:tcPr>
          <w:p w:rsidR="00333D00" w:rsidRPr="005061E2" w:rsidRDefault="00333D00" w:rsidP="00333D00">
            <w:pPr>
              <w:rPr>
                <w:rFonts w:ascii="Garamond" w:hAnsi="Garamond"/>
                <w:lang w:val="bg-BG" w:eastAsia="bg-BG"/>
              </w:rPr>
            </w:pPr>
            <w:r w:rsidRPr="005061E2">
              <w:rPr>
                <w:rFonts w:ascii="Garamond" w:hAnsi="Garamond"/>
                <w:color w:val="000000"/>
                <w:szCs w:val="22"/>
                <w:lang w:val="bg-BG"/>
              </w:rPr>
              <w:t>Основно училище "Св. св. Кирил и Методий"</w:t>
            </w:r>
          </w:p>
        </w:tc>
        <w:tc>
          <w:tcPr>
            <w:tcW w:w="772" w:type="dxa"/>
          </w:tcPr>
          <w:p w:rsidR="00333D00" w:rsidRPr="00013E9D" w:rsidRDefault="005031D9" w:rsidP="00124164">
            <w:pPr>
              <w:rPr>
                <w:rFonts w:ascii="Garamond" w:hAnsi="Garamond"/>
                <w:lang w:val="bg-BG" w:eastAsia="bg-BG"/>
              </w:rPr>
            </w:pPr>
            <w:r w:rsidRPr="00013E9D">
              <w:rPr>
                <w:rFonts w:ascii="Garamond" w:hAnsi="Garamond"/>
                <w:szCs w:val="22"/>
                <w:lang w:val="bg-BG" w:eastAsia="bg-BG"/>
              </w:rPr>
              <w:t>4</w:t>
            </w:r>
          </w:p>
        </w:tc>
        <w:tc>
          <w:tcPr>
            <w:tcW w:w="772" w:type="dxa"/>
          </w:tcPr>
          <w:p w:rsidR="00333D00" w:rsidRPr="00013E9D" w:rsidRDefault="00165596" w:rsidP="00124164">
            <w:pPr>
              <w:rPr>
                <w:rFonts w:ascii="Garamond" w:hAnsi="Garamond"/>
              </w:rPr>
            </w:pPr>
            <w:r w:rsidRPr="00013E9D">
              <w:rPr>
                <w:rFonts w:ascii="Garamond" w:hAnsi="Garamond"/>
              </w:rPr>
              <w:t>0</w:t>
            </w:r>
          </w:p>
        </w:tc>
        <w:tc>
          <w:tcPr>
            <w:tcW w:w="1049" w:type="dxa"/>
          </w:tcPr>
          <w:p w:rsidR="00333D00" w:rsidRPr="00013E9D" w:rsidRDefault="00165596" w:rsidP="00124164">
            <w:pPr>
              <w:rPr>
                <w:rFonts w:ascii="Garamond" w:hAnsi="Garamond"/>
              </w:rPr>
            </w:pPr>
            <w:r w:rsidRPr="00013E9D">
              <w:rPr>
                <w:rFonts w:ascii="Garamond" w:hAnsi="Garamond"/>
              </w:rPr>
              <w:t>2</w:t>
            </w:r>
          </w:p>
        </w:tc>
      </w:tr>
      <w:tr w:rsidR="006523F6" w:rsidRPr="00A330A0" w:rsidTr="00CB1649">
        <w:tc>
          <w:tcPr>
            <w:tcW w:w="624" w:type="dxa"/>
            <w:vAlign w:val="center"/>
          </w:tcPr>
          <w:p w:rsidR="006523F6" w:rsidRPr="005061E2" w:rsidRDefault="006523F6" w:rsidP="005061E2">
            <w:pPr>
              <w:jc w:val="center"/>
              <w:rPr>
                <w:rFonts w:ascii="Garamond" w:hAnsi="Garamond"/>
                <w:b/>
                <w:bCs/>
                <w:lang w:val="bg-BG" w:eastAsia="bg-BG"/>
              </w:rPr>
            </w:pPr>
            <w:r w:rsidRPr="005061E2">
              <w:rPr>
                <w:rFonts w:ascii="Garamond" w:hAnsi="Garamond"/>
                <w:b/>
                <w:bCs/>
                <w:szCs w:val="22"/>
                <w:lang w:val="bg-BG" w:eastAsia="bg-BG"/>
              </w:rPr>
              <w:t>III</w:t>
            </w:r>
          </w:p>
        </w:tc>
        <w:tc>
          <w:tcPr>
            <w:tcW w:w="8664" w:type="dxa"/>
            <w:gridSpan w:val="4"/>
            <w:vAlign w:val="center"/>
          </w:tcPr>
          <w:p w:rsidR="006523F6" w:rsidRPr="00013E9D" w:rsidRDefault="006523F6" w:rsidP="00124164">
            <w:pPr>
              <w:rPr>
                <w:rFonts w:ascii="Garamond" w:hAnsi="Garamond"/>
                <w:b/>
                <w:lang w:val="bg-BG"/>
              </w:rPr>
            </w:pPr>
            <w:r w:rsidRPr="00013E9D">
              <w:rPr>
                <w:rFonts w:ascii="Garamond" w:hAnsi="Garamond"/>
                <w:b/>
                <w:szCs w:val="22"/>
                <w:lang w:val="bg-BG" w:eastAsia="bg-BG"/>
              </w:rPr>
              <w:t>Община Дупница</w:t>
            </w:r>
          </w:p>
        </w:tc>
      </w:tr>
      <w:tr w:rsidR="00165596" w:rsidRPr="00A330A0" w:rsidTr="00CB1649">
        <w:tc>
          <w:tcPr>
            <w:tcW w:w="624" w:type="dxa"/>
            <w:vAlign w:val="center"/>
          </w:tcPr>
          <w:p w:rsidR="00165596" w:rsidRPr="005061E2" w:rsidRDefault="00165596" w:rsidP="00165596">
            <w:pPr>
              <w:jc w:val="center"/>
              <w:rPr>
                <w:rFonts w:ascii="Garamond" w:hAnsi="Garamond"/>
                <w:bCs/>
                <w:lang w:val="bg-BG" w:eastAsia="bg-BG"/>
              </w:rPr>
            </w:pPr>
            <w:r w:rsidRPr="005061E2">
              <w:rPr>
                <w:rFonts w:ascii="Garamond" w:hAnsi="Garamond"/>
                <w:bCs/>
                <w:szCs w:val="22"/>
                <w:lang w:val="bg-BG" w:eastAsia="bg-BG"/>
              </w:rPr>
              <w:t>1</w:t>
            </w:r>
          </w:p>
        </w:tc>
        <w:tc>
          <w:tcPr>
            <w:tcW w:w="6071" w:type="dxa"/>
            <w:vAlign w:val="center"/>
          </w:tcPr>
          <w:p w:rsidR="00165596" w:rsidRPr="005061E2" w:rsidRDefault="00165596" w:rsidP="00165596">
            <w:pPr>
              <w:rPr>
                <w:rFonts w:ascii="Garamond" w:hAnsi="Garamond"/>
                <w:lang w:val="bg-BG" w:eastAsia="bg-BG"/>
              </w:rPr>
            </w:pPr>
            <w:r w:rsidRPr="005061E2">
              <w:rPr>
                <w:rFonts w:ascii="Garamond" w:hAnsi="Garamond"/>
                <w:szCs w:val="22"/>
                <w:lang w:val="bg-BG" w:eastAsia="bg-BG"/>
              </w:rPr>
              <w:t>ДГ "Мечта"</w:t>
            </w:r>
          </w:p>
        </w:tc>
        <w:tc>
          <w:tcPr>
            <w:tcW w:w="772" w:type="dxa"/>
          </w:tcPr>
          <w:p w:rsidR="00165596" w:rsidRPr="00013E9D" w:rsidRDefault="00165596" w:rsidP="00165596">
            <w:pPr>
              <w:rPr>
                <w:rFonts w:ascii="Garamond" w:hAnsi="Garamond"/>
                <w:szCs w:val="22"/>
                <w:lang w:val="bg-BG"/>
              </w:rPr>
            </w:pPr>
            <w:r w:rsidRPr="00013E9D">
              <w:rPr>
                <w:rFonts w:ascii="Garamond" w:hAnsi="Garamond"/>
              </w:rPr>
              <w:t>3</w:t>
            </w:r>
          </w:p>
        </w:tc>
        <w:tc>
          <w:tcPr>
            <w:tcW w:w="772" w:type="dxa"/>
          </w:tcPr>
          <w:p w:rsidR="00165596" w:rsidRPr="00013E9D" w:rsidRDefault="00165596" w:rsidP="00165596">
            <w:pPr>
              <w:rPr>
                <w:rFonts w:asciiTheme="minorHAnsi" w:hAnsiTheme="minorHAnsi"/>
              </w:rPr>
            </w:pPr>
            <w:r w:rsidRPr="00013E9D">
              <w:rPr>
                <w:rFonts w:ascii="Garamond" w:hAnsi="Garamond"/>
              </w:rPr>
              <w:t>0</w:t>
            </w:r>
          </w:p>
        </w:tc>
        <w:tc>
          <w:tcPr>
            <w:tcW w:w="1049" w:type="dxa"/>
          </w:tcPr>
          <w:p w:rsidR="00165596" w:rsidRPr="00013E9D" w:rsidRDefault="00165596" w:rsidP="00165596">
            <w:r w:rsidRPr="00013E9D">
              <w:t>0</w:t>
            </w:r>
          </w:p>
        </w:tc>
      </w:tr>
      <w:tr w:rsidR="00165596" w:rsidRPr="00A330A0" w:rsidTr="00CB1649">
        <w:tc>
          <w:tcPr>
            <w:tcW w:w="624" w:type="dxa"/>
            <w:vAlign w:val="center"/>
          </w:tcPr>
          <w:p w:rsidR="00165596" w:rsidRPr="005061E2" w:rsidRDefault="00165596" w:rsidP="00165596">
            <w:pPr>
              <w:jc w:val="center"/>
              <w:rPr>
                <w:rFonts w:ascii="Garamond" w:hAnsi="Garamond"/>
                <w:lang w:val="bg-BG"/>
              </w:rPr>
            </w:pPr>
            <w:r w:rsidRPr="005061E2">
              <w:rPr>
                <w:rFonts w:ascii="Garamond" w:hAnsi="Garamond"/>
                <w:szCs w:val="22"/>
                <w:lang w:val="bg-BG"/>
              </w:rPr>
              <w:t>2</w:t>
            </w:r>
          </w:p>
        </w:tc>
        <w:tc>
          <w:tcPr>
            <w:tcW w:w="6071" w:type="dxa"/>
            <w:vAlign w:val="center"/>
          </w:tcPr>
          <w:p w:rsidR="00165596" w:rsidRPr="005061E2" w:rsidRDefault="00165596" w:rsidP="00165596">
            <w:pPr>
              <w:rPr>
                <w:rFonts w:ascii="Garamond" w:hAnsi="Garamond"/>
                <w:lang w:val="bg-BG" w:eastAsia="bg-BG"/>
              </w:rPr>
            </w:pPr>
            <w:r w:rsidRPr="005061E2">
              <w:rPr>
                <w:rFonts w:ascii="Garamond" w:hAnsi="Garamond"/>
                <w:szCs w:val="22"/>
                <w:lang w:val="bg-BG" w:eastAsia="bg-BG"/>
              </w:rPr>
              <w:t>ДГ "Детелина"</w:t>
            </w:r>
          </w:p>
        </w:tc>
        <w:tc>
          <w:tcPr>
            <w:tcW w:w="772" w:type="dxa"/>
          </w:tcPr>
          <w:p w:rsidR="00165596" w:rsidRPr="00013E9D" w:rsidRDefault="00165596" w:rsidP="00165596">
            <w:pPr>
              <w:rPr>
                <w:rFonts w:ascii="Garamond" w:hAnsi="Garamond"/>
              </w:rPr>
            </w:pPr>
            <w:r w:rsidRPr="00013E9D">
              <w:rPr>
                <w:rFonts w:ascii="Garamond" w:hAnsi="Garamond"/>
              </w:rPr>
              <w:t>0</w:t>
            </w:r>
          </w:p>
        </w:tc>
        <w:tc>
          <w:tcPr>
            <w:tcW w:w="772" w:type="dxa"/>
          </w:tcPr>
          <w:p w:rsidR="00165596" w:rsidRPr="00013E9D" w:rsidRDefault="00165596" w:rsidP="00165596">
            <w:pPr>
              <w:rPr>
                <w:rFonts w:asciiTheme="minorHAnsi" w:hAnsiTheme="minorHAnsi"/>
              </w:rPr>
            </w:pPr>
            <w:r w:rsidRPr="00013E9D">
              <w:rPr>
                <w:rFonts w:ascii="Garamond" w:hAnsi="Garamond"/>
              </w:rPr>
              <w:t>0</w:t>
            </w:r>
          </w:p>
        </w:tc>
        <w:tc>
          <w:tcPr>
            <w:tcW w:w="1049" w:type="dxa"/>
          </w:tcPr>
          <w:p w:rsidR="00165596" w:rsidRPr="00013E9D" w:rsidRDefault="00165596" w:rsidP="00165596">
            <w:r w:rsidRPr="00013E9D">
              <w:rPr>
                <w:rFonts w:ascii="Garamond" w:hAnsi="Garamond"/>
              </w:rPr>
              <w:t>1</w:t>
            </w:r>
          </w:p>
        </w:tc>
      </w:tr>
      <w:tr w:rsidR="00165596" w:rsidRPr="00A330A0" w:rsidTr="00CB1649">
        <w:tc>
          <w:tcPr>
            <w:tcW w:w="624" w:type="dxa"/>
            <w:vAlign w:val="center"/>
          </w:tcPr>
          <w:p w:rsidR="00165596" w:rsidRPr="005061E2" w:rsidRDefault="00165596" w:rsidP="00165596">
            <w:pPr>
              <w:jc w:val="center"/>
              <w:rPr>
                <w:rFonts w:ascii="Garamond" w:hAnsi="Garamond"/>
                <w:lang w:val="bg-BG"/>
              </w:rPr>
            </w:pPr>
            <w:r w:rsidRPr="005061E2">
              <w:rPr>
                <w:rFonts w:ascii="Garamond" w:hAnsi="Garamond"/>
                <w:szCs w:val="22"/>
                <w:lang w:val="bg-BG"/>
              </w:rPr>
              <w:t>3</w:t>
            </w:r>
          </w:p>
        </w:tc>
        <w:tc>
          <w:tcPr>
            <w:tcW w:w="6071" w:type="dxa"/>
            <w:vAlign w:val="center"/>
          </w:tcPr>
          <w:p w:rsidR="00165596" w:rsidRPr="005061E2" w:rsidRDefault="00165596" w:rsidP="00165596">
            <w:pPr>
              <w:rPr>
                <w:rFonts w:ascii="Garamond" w:hAnsi="Garamond"/>
                <w:lang w:val="bg-BG" w:eastAsia="bg-BG"/>
              </w:rPr>
            </w:pPr>
            <w:r w:rsidRPr="005061E2">
              <w:rPr>
                <w:rFonts w:ascii="Garamond" w:hAnsi="Garamond"/>
                <w:szCs w:val="22"/>
                <w:lang w:val="bg-BG" w:eastAsia="bg-BG"/>
              </w:rPr>
              <w:t>ДГ "Зора"</w:t>
            </w:r>
          </w:p>
        </w:tc>
        <w:tc>
          <w:tcPr>
            <w:tcW w:w="772" w:type="dxa"/>
          </w:tcPr>
          <w:p w:rsidR="00165596" w:rsidRPr="00013E9D" w:rsidRDefault="00165596" w:rsidP="00165596">
            <w:pPr>
              <w:rPr>
                <w:rFonts w:ascii="Garamond" w:hAnsi="Garamond"/>
              </w:rPr>
            </w:pPr>
            <w:r w:rsidRPr="00013E9D">
              <w:rPr>
                <w:rFonts w:ascii="Garamond" w:hAnsi="Garamond"/>
              </w:rPr>
              <w:t>3</w:t>
            </w:r>
          </w:p>
        </w:tc>
        <w:tc>
          <w:tcPr>
            <w:tcW w:w="772" w:type="dxa"/>
          </w:tcPr>
          <w:p w:rsidR="00165596" w:rsidRPr="00013E9D" w:rsidRDefault="00165596" w:rsidP="00165596">
            <w:pPr>
              <w:rPr>
                <w:rFonts w:asciiTheme="minorHAnsi" w:hAnsiTheme="minorHAnsi"/>
              </w:rPr>
            </w:pPr>
            <w:r w:rsidRPr="00013E9D">
              <w:rPr>
                <w:rFonts w:ascii="Garamond" w:hAnsi="Garamond"/>
              </w:rPr>
              <w:t>0</w:t>
            </w:r>
          </w:p>
        </w:tc>
        <w:tc>
          <w:tcPr>
            <w:tcW w:w="1049" w:type="dxa"/>
          </w:tcPr>
          <w:p w:rsidR="00165596" w:rsidRPr="00013E9D" w:rsidRDefault="00165596" w:rsidP="00165596">
            <w:r w:rsidRPr="00013E9D">
              <w:rPr>
                <w:rFonts w:ascii="Garamond" w:hAnsi="Garamond"/>
              </w:rPr>
              <w:t>2</w:t>
            </w:r>
          </w:p>
        </w:tc>
      </w:tr>
      <w:tr w:rsidR="00165596" w:rsidRPr="00A330A0" w:rsidTr="00CB1649">
        <w:tc>
          <w:tcPr>
            <w:tcW w:w="624" w:type="dxa"/>
            <w:vAlign w:val="center"/>
          </w:tcPr>
          <w:p w:rsidR="00165596" w:rsidRPr="005061E2" w:rsidRDefault="00165596" w:rsidP="00165596">
            <w:pPr>
              <w:jc w:val="center"/>
              <w:rPr>
                <w:rFonts w:ascii="Garamond" w:hAnsi="Garamond"/>
                <w:lang w:val="bg-BG"/>
              </w:rPr>
            </w:pPr>
            <w:r w:rsidRPr="005061E2">
              <w:rPr>
                <w:rFonts w:ascii="Garamond" w:hAnsi="Garamond"/>
                <w:szCs w:val="22"/>
                <w:lang w:val="bg-BG"/>
              </w:rPr>
              <w:t>4</w:t>
            </w:r>
          </w:p>
        </w:tc>
        <w:tc>
          <w:tcPr>
            <w:tcW w:w="6071" w:type="dxa"/>
            <w:vAlign w:val="center"/>
          </w:tcPr>
          <w:p w:rsidR="00165596" w:rsidRPr="005061E2" w:rsidRDefault="00165596" w:rsidP="00165596">
            <w:pPr>
              <w:rPr>
                <w:rFonts w:ascii="Garamond" w:hAnsi="Garamond"/>
                <w:lang w:val="bg-BG" w:eastAsia="bg-BG"/>
              </w:rPr>
            </w:pPr>
            <w:r w:rsidRPr="005061E2">
              <w:rPr>
                <w:rFonts w:ascii="Garamond" w:hAnsi="Garamond"/>
                <w:szCs w:val="22"/>
                <w:lang w:val="bg-BG" w:eastAsia="bg-BG"/>
              </w:rPr>
              <w:t>ДГ "Калина"</w:t>
            </w:r>
          </w:p>
        </w:tc>
        <w:tc>
          <w:tcPr>
            <w:tcW w:w="772" w:type="dxa"/>
          </w:tcPr>
          <w:p w:rsidR="00165596" w:rsidRPr="00013E9D" w:rsidRDefault="00165596" w:rsidP="00165596">
            <w:pPr>
              <w:rPr>
                <w:rFonts w:ascii="Garamond" w:hAnsi="Garamond"/>
              </w:rPr>
            </w:pPr>
            <w:r w:rsidRPr="00013E9D">
              <w:rPr>
                <w:rFonts w:ascii="Garamond" w:hAnsi="Garamond"/>
              </w:rPr>
              <w:t>16</w:t>
            </w:r>
          </w:p>
        </w:tc>
        <w:tc>
          <w:tcPr>
            <w:tcW w:w="772" w:type="dxa"/>
          </w:tcPr>
          <w:p w:rsidR="00165596" w:rsidRPr="00013E9D" w:rsidRDefault="00165596" w:rsidP="00165596">
            <w:pPr>
              <w:rPr>
                <w:rFonts w:asciiTheme="minorHAnsi" w:hAnsiTheme="minorHAnsi"/>
              </w:rPr>
            </w:pPr>
            <w:r w:rsidRPr="00013E9D">
              <w:rPr>
                <w:rFonts w:ascii="Garamond" w:hAnsi="Garamond"/>
              </w:rPr>
              <w:t>2</w:t>
            </w:r>
          </w:p>
        </w:tc>
        <w:tc>
          <w:tcPr>
            <w:tcW w:w="1049" w:type="dxa"/>
          </w:tcPr>
          <w:p w:rsidR="00165596" w:rsidRPr="00013E9D" w:rsidRDefault="00165596" w:rsidP="00165596">
            <w:r w:rsidRPr="00013E9D">
              <w:rPr>
                <w:rFonts w:ascii="Garamond" w:hAnsi="Garamond"/>
              </w:rPr>
              <w:t>6</w:t>
            </w:r>
          </w:p>
        </w:tc>
      </w:tr>
      <w:tr w:rsidR="00165596" w:rsidRPr="00A330A0" w:rsidTr="00CB1649">
        <w:tc>
          <w:tcPr>
            <w:tcW w:w="624" w:type="dxa"/>
            <w:vAlign w:val="center"/>
          </w:tcPr>
          <w:p w:rsidR="00165596" w:rsidRPr="005061E2" w:rsidRDefault="00165596" w:rsidP="00165596">
            <w:pPr>
              <w:jc w:val="center"/>
              <w:rPr>
                <w:rFonts w:ascii="Garamond" w:hAnsi="Garamond"/>
                <w:lang w:val="bg-BG"/>
              </w:rPr>
            </w:pPr>
            <w:r w:rsidRPr="005061E2">
              <w:rPr>
                <w:rFonts w:ascii="Garamond" w:hAnsi="Garamond"/>
                <w:szCs w:val="22"/>
                <w:lang w:val="bg-BG"/>
              </w:rPr>
              <w:t>5</w:t>
            </w:r>
          </w:p>
        </w:tc>
        <w:tc>
          <w:tcPr>
            <w:tcW w:w="6071" w:type="dxa"/>
            <w:vAlign w:val="center"/>
          </w:tcPr>
          <w:p w:rsidR="00165596" w:rsidRPr="005061E2" w:rsidRDefault="00165596" w:rsidP="00165596">
            <w:pPr>
              <w:rPr>
                <w:rFonts w:ascii="Garamond" w:hAnsi="Garamond"/>
                <w:lang w:val="bg-BG" w:eastAsia="bg-BG"/>
              </w:rPr>
            </w:pPr>
            <w:r w:rsidRPr="005061E2">
              <w:rPr>
                <w:rFonts w:ascii="Garamond" w:hAnsi="Garamond"/>
                <w:szCs w:val="22"/>
                <w:lang w:val="bg-BG" w:eastAsia="bg-BG"/>
              </w:rPr>
              <w:t>ДГ "Слънце"</w:t>
            </w:r>
          </w:p>
        </w:tc>
        <w:tc>
          <w:tcPr>
            <w:tcW w:w="772" w:type="dxa"/>
          </w:tcPr>
          <w:p w:rsidR="00165596" w:rsidRPr="00013E9D" w:rsidRDefault="00165596" w:rsidP="00165596">
            <w:pPr>
              <w:rPr>
                <w:rFonts w:ascii="Garamond" w:hAnsi="Garamond"/>
              </w:rPr>
            </w:pPr>
            <w:r w:rsidRPr="00013E9D">
              <w:rPr>
                <w:rFonts w:ascii="Garamond" w:hAnsi="Garamond"/>
              </w:rPr>
              <w:t>1</w:t>
            </w:r>
          </w:p>
        </w:tc>
        <w:tc>
          <w:tcPr>
            <w:tcW w:w="772" w:type="dxa"/>
          </w:tcPr>
          <w:p w:rsidR="00165596" w:rsidRPr="00013E9D" w:rsidRDefault="00165596" w:rsidP="00165596">
            <w:pPr>
              <w:rPr>
                <w:rFonts w:asciiTheme="minorHAnsi" w:hAnsiTheme="minorHAnsi"/>
              </w:rPr>
            </w:pPr>
            <w:r w:rsidRPr="00013E9D">
              <w:rPr>
                <w:rFonts w:ascii="Garamond" w:hAnsi="Garamond"/>
              </w:rPr>
              <w:t>0</w:t>
            </w:r>
          </w:p>
        </w:tc>
        <w:tc>
          <w:tcPr>
            <w:tcW w:w="1049" w:type="dxa"/>
          </w:tcPr>
          <w:p w:rsidR="00165596" w:rsidRPr="00013E9D" w:rsidRDefault="00165596" w:rsidP="00165596">
            <w:r w:rsidRPr="00013E9D">
              <w:rPr>
                <w:rFonts w:ascii="Garamond" w:hAnsi="Garamond"/>
              </w:rPr>
              <w:t>2</w:t>
            </w:r>
          </w:p>
        </w:tc>
      </w:tr>
      <w:tr w:rsidR="00165596" w:rsidRPr="00A330A0" w:rsidTr="00CB1649">
        <w:tc>
          <w:tcPr>
            <w:tcW w:w="624" w:type="dxa"/>
            <w:vAlign w:val="center"/>
          </w:tcPr>
          <w:p w:rsidR="00165596" w:rsidRPr="005061E2" w:rsidRDefault="00165596" w:rsidP="00165596">
            <w:pPr>
              <w:jc w:val="center"/>
              <w:rPr>
                <w:rFonts w:ascii="Garamond" w:hAnsi="Garamond"/>
                <w:bCs/>
                <w:lang w:val="bg-BG" w:eastAsia="bg-BG"/>
              </w:rPr>
            </w:pPr>
            <w:r w:rsidRPr="005061E2">
              <w:rPr>
                <w:rFonts w:ascii="Garamond" w:hAnsi="Garamond"/>
                <w:bCs/>
                <w:szCs w:val="22"/>
                <w:lang w:val="bg-BG" w:eastAsia="bg-BG"/>
              </w:rPr>
              <w:t>6</w:t>
            </w:r>
          </w:p>
        </w:tc>
        <w:tc>
          <w:tcPr>
            <w:tcW w:w="6071" w:type="dxa"/>
            <w:vAlign w:val="center"/>
          </w:tcPr>
          <w:p w:rsidR="00165596" w:rsidRPr="005061E2" w:rsidRDefault="00165596" w:rsidP="00165596">
            <w:pPr>
              <w:rPr>
                <w:rFonts w:ascii="Garamond" w:hAnsi="Garamond"/>
                <w:lang w:val="bg-BG" w:eastAsia="bg-BG"/>
              </w:rPr>
            </w:pPr>
            <w:r w:rsidRPr="005061E2">
              <w:rPr>
                <w:rFonts w:ascii="Garamond" w:hAnsi="Garamond"/>
                <w:szCs w:val="22"/>
                <w:lang w:val="bg-BG" w:eastAsia="bg-BG"/>
              </w:rPr>
              <w:t>ДГ "Радост"</w:t>
            </w:r>
          </w:p>
        </w:tc>
        <w:tc>
          <w:tcPr>
            <w:tcW w:w="772" w:type="dxa"/>
          </w:tcPr>
          <w:p w:rsidR="00165596" w:rsidRPr="00013E9D" w:rsidRDefault="00165596" w:rsidP="00165596">
            <w:pPr>
              <w:rPr>
                <w:rFonts w:ascii="Garamond" w:hAnsi="Garamond"/>
              </w:rPr>
            </w:pPr>
            <w:r w:rsidRPr="00013E9D">
              <w:rPr>
                <w:rFonts w:ascii="Garamond" w:hAnsi="Garamond"/>
              </w:rPr>
              <w:t>12</w:t>
            </w:r>
          </w:p>
        </w:tc>
        <w:tc>
          <w:tcPr>
            <w:tcW w:w="772" w:type="dxa"/>
          </w:tcPr>
          <w:p w:rsidR="00165596" w:rsidRPr="00013E9D" w:rsidRDefault="00165596" w:rsidP="00165596">
            <w:pPr>
              <w:rPr>
                <w:rFonts w:asciiTheme="minorHAnsi" w:hAnsiTheme="minorHAnsi"/>
              </w:rPr>
            </w:pPr>
            <w:r w:rsidRPr="00013E9D">
              <w:rPr>
                <w:rFonts w:ascii="Garamond" w:hAnsi="Garamond"/>
              </w:rPr>
              <w:t>0</w:t>
            </w:r>
          </w:p>
        </w:tc>
        <w:tc>
          <w:tcPr>
            <w:tcW w:w="1049" w:type="dxa"/>
          </w:tcPr>
          <w:p w:rsidR="00165596" w:rsidRPr="00013E9D" w:rsidRDefault="00165596" w:rsidP="00165596">
            <w:r w:rsidRPr="00013E9D">
              <w:rPr>
                <w:rFonts w:ascii="Garamond" w:hAnsi="Garamond"/>
              </w:rPr>
              <w:t>0</w:t>
            </w:r>
          </w:p>
        </w:tc>
      </w:tr>
      <w:tr w:rsidR="00165596" w:rsidRPr="00A330A0" w:rsidTr="00CB1649">
        <w:tc>
          <w:tcPr>
            <w:tcW w:w="624" w:type="dxa"/>
            <w:vAlign w:val="center"/>
          </w:tcPr>
          <w:p w:rsidR="00165596" w:rsidRPr="005061E2" w:rsidRDefault="00165596" w:rsidP="00165596">
            <w:pPr>
              <w:jc w:val="center"/>
              <w:rPr>
                <w:rFonts w:ascii="Garamond" w:hAnsi="Garamond"/>
                <w:bCs/>
                <w:lang w:val="bg-BG" w:eastAsia="bg-BG"/>
              </w:rPr>
            </w:pPr>
            <w:r w:rsidRPr="005061E2">
              <w:rPr>
                <w:rFonts w:ascii="Garamond" w:hAnsi="Garamond"/>
                <w:bCs/>
                <w:szCs w:val="22"/>
                <w:lang w:val="bg-BG" w:eastAsia="bg-BG"/>
              </w:rPr>
              <w:t>7</w:t>
            </w:r>
          </w:p>
        </w:tc>
        <w:tc>
          <w:tcPr>
            <w:tcW w:w="6071" w:type="dxa"/>
            <w:vAlign w:val="center"/>
          </w:tcPr>
          <w:p w:rsidR="00165596" w:rsidRPr="005061E2" w:rsidRDefault="00165596" w:rsidP="00165596">
            <w:pPr>
              <w:rPr>
                <w:rFonts w:ascii="Garamond" w:hAnsi="Garamond"/>
                <w:lang w:val="bg-BG"/>
              </w:rPr>
            </w:pPr>
            <w:r w:rsidRPr="005061E2">
              <w:rPr>
                <w:rFonts w:ascii="Garamond" w:hAnsi="Garamond"/>
                <w:szCs w:val="22"/>
                <w:lang w:val="bg-BG"/>
              </w:rPr>
              <w:t>Основно училище "Св.</w:t>
            </w:r>
            <w:r>
              <w:rPr>
                <w:rFonts w:ascii="Garamond" w:hAnsi="Garamond"/>
                <w:szCs w:val="22"/>
                <w:lang w:val="bg-BG"/>
              </w:rPr>
              <w:t xml:space="preserve"> </w:t>
            </w:r>
            <w:r w:rsidRPr="005061E2">
              <w:rPr>
                <w:rFonts w:ascii="Garamond" w:hAnsi="Garamond"/>
                <w:szCs w:val="22"/>
                <w:lang w:val="bg-BG"/>
              </w:rPr>
              <w:t>Св. Кирил и Методий", гр. Дупница</w:t>
            </w:r>
          </w:p>
        </w:tc>
        <w:tc>
          <w:tcPr>
            <w:tcW w:w="772" w:type="dxa"/>
          </w:tcPr>
          <w:p w:rsidR="00165596" w:rsidRPr="00013E9D" w:rsidRDefault="00165596" w:rsidP="00165596">
            <w:pPr>
              <w:rPr>
                <w:rFonts w:ascii="Garamond" w:hAnsi="Garamond"/>
                <w:lang w:eastAsia="bg-BG"/>
              </w:rPr>
            </w:pPr>
            <w:r w:rsidRPr="00013E9D">
              <w:rPr>
                <w:rFonts w:ascii="Garamond" w:hAnsi="Garamond"/>
                <w:lang w:eastAsia="bg-BG"/>
              </w:rPr>
              <w:t>18</w:t>
            </w:r>
          </w:p>
        </w:tc>
        <w:tc>
          <w:tcPr>
            <w:tcW w:w="772" w:type="dxa"/>
          </w:tcPr>
          <w:p w:rsidR="00165596" w:rsidRPr="00013E9D" w:rsidRDefault="00165596" w:rsidP="00165596">
            <w:pPr>
              <w:rPr>
                <w:rFonts w:asciiTheme="minorHAnsi" w:hAnsiTheme="minorHAnsi"/>
              </w:rPr>
            </w:pPr>
            <w:r w:rsidRPr="00013E9D">
              <w:rPr>
                <w:rFonts w:ascii="Garamond" w:hAnsi="Garamond"/>
              </w:rPr>
              <w:t>0</w:t>
            </w:r>
          </w:p>
        </w:tc>
        <w:tc>
          <w:tcPr>
            <w:tcW w:w="1049" w:type="dxa"/>
          </w:tcPr>
          <w:p w:rsidR="00165596" w:rsidRPr="00013E9D" w:rsidRDefault="00165596" w:rsidP="00165596">
            <w:r w:rsidRPr="00013E9D">
              <w:rPr>
                <w:rFonts w:ascii="Garamond" w:hAnsi="Garamond"/>
              </w:rPr>
              <w:t>0</w:t>
            </w:r>
          </w:p>
        </w:tc>
      </w:tr>
      <w:tr w:rsidR="00165596" w:rsidRPr="00A330A0" w:rsidTr="00CB1649">
        <w:tc>
          <w:tcPr>
            <w:tcW w:w="624" w:type="dxa"/>
            <w:vAlign w:val="center"/>
          </w:tcPr>
          <w:p w:rsidR="00165596" w:rsidRPr="005061E2" w:rsidRDefault="00165596" w:rsidP="00165596">
            <w:pPr>
              <w:jc w:val="center"/>
              <w:rPr>
                <w:rFonts w:ascii="Garamond" w:hAnsi="Garamond"/>
                <w:bCs/>
                <w:lang w:val="bg-BG" w:eastAsia="bg-BG"/>
              </w:rPr>
            </w:pPr>
            <w:r w:rsidRPr="005061E2">
              <w:rPr>
                <w:rFonts w:ascii="Garamond" w:hAnsi="Garamond"/>
                <w:bCs/>
                <w:szCs w:val="22"/>
                <w:lang w:val="bg-BG" w:eastAsia="bg-BG"/>
              </w:rPr>
              <w:t>8</w:t>
            </w:r>
          </w:p>
        </w:tc>
        <w:tc>
          <w:tcPr>
            <w:tcW w:w="6071" w:type="dxa"/>
            <w:vAlign w:val="center"/>
          </w:tcPr>
          <w:p w:rsidR="00165596" w:rsidRPr="005061E2" w:rsidRDefault="00165596" w:rsidP="00165596">
            <w:pPr>
              <w:rPr>
                <w:rFonts w:ascii="Garamond" w:hAnsi="Garamond"/>
                <w:lang w:val="bg-BG"/>
              </w:rPr>
            </w:pPr>
            <w:r w:rsidRPr="005061E2">
              <w:rPr>
                <w:rFonts w:ascii="Garamond" w:hAnsi="Garamond"/>
                <w:szCs w:val="22"/>
                <w:lang w:val="bg-BG"/>
              </w:rPr>
              <w:t xml:space="preserve">Средно </w:t>
            </w:r>
            <w:r w:rsidRPr="009C1566">
              <w:rPr>
                <w:rFonts w:ascii="Garamond" w:hAnsi="Garamond"/>
                <w:szCs w:val="22"/>
                <w:lang w:val="bg-BG"/>
              </w:rPr>
              <w:t>езиково</w:t>
            </w:r>
            <w:r>
              <w:rPr>
                <w:rFonts w:ascii="Garamond" w:hAnsi="Garamond"/>
                <w:szCs w:val="22"/>
                <w:lang w:val="bg-BG"/>
              </w:rPr>
              <w:t xml:space="preserve"> </w:t>
            </w:r>
            <w:r w:rsidRPr="005061E2">
              <w:rPr>
                <w:rFonts w:ascii="Garamond" w:hAnsi="Garamond"/>
                <w:szCs w:val="22"/>
                <w:lang w:val="bg-BG"/>
              </w:rPr>
              <w:t>училище "Св. Паисий Хилендарски"</w:t>
            </w:r>
          </w:p>
        </w:tc>
        <w:tc>
          <w:tcPr>
            <w:tcW w:w="772" w:type="dxa"/>
          </w:tcPr>
          <w:p w:rsidR="00165596" w:rsidRPr="00013E9D" w:rsidRDefault="00165596" w:rsidP="00165596">
            <w:pPr>
              <w:rPr>
                <w:rFonts w:ascii="Garamond" w:hAnsi="Garamond"/>
                <w:lang w:eastAsia="bg-BG"/>
              </w:rPr>
            </w:pPr>
            <w:r w:rsidRPr="00013E9D">
              <w:rPr>
                <w:rFonts w:ascii="Garamond" w:hAnsi="Garamond"/>
                <w:lang w:eastAsia="bg-BG"/>
              </w:rPr>
              <w:t>14</w:t>
            </w:r>
          </w:p>
        </w:tc>
        <w:tc>
          <w:tcPr>
            <w:tcW w:w="772" w:type="dxa"/>
          </w:tcPr>
          <w:p w:rsidR="00165596" w:rsidRPr="00013E9D" w:rsidRDefault="00165596" w:rsidP="00165596">
            <w:pPr>
              <w:rPr>
                <w:rFonts w:asciiTheme="minorHAnsi" w:hAnsiTheme="minorHAnsi"/>
              </w:rPr>
            </w:pPr>
            <w:r w:rsidRPr="00013E9D">
              <w:rPr>
                <w:rFonts w:ascii="Garamond" w:hAnsi="Garamond"/>
              </w:rPr>
              <w:t>7</w:t>
            </w:r>
          </w:p>
        </w:tc>
        <w:tc>
          <w:tcPr>
            <w:tcW w:w="1049" w:type="dxa"/>
          </w:tcPr>
          <w:p w:rsidR="00165596" w:rsidRPr="00013E9D" w:rsidRDefault="00165596" w:rsidP="00165596">
            <w:r w:rsidRPr="00013E9D">
              <w:rPr>
                <w:rFonts w:ascii="Garamond" w:hAnsi="Garamond"/>
              </w:rPr>
              <w:t>5</w:t>
            </w:r>
          </w:p>
        </w:tc>
      </w:tr>
      <w:tr w:rsidR="00165596" w:rsidRPr="00A330A0" w:rsidTr="00CB1649">
        <w:tc>
          <w:tcPr>
            <w:tcW w:w="624" w:type="dxa"/>
            <w:vAlign w:val="center"/>
          </w:tcPr>
          <w:p w:rsidR="00165596" w:rsidRPr="005061E2" w:rsidRDefault="00165596" w:rsidP="00165596">
            <w:pPr>
              <w:jc w:val="center"/>
              <w:rPr>
                <w:rFonts w:ascii="Garamond" w:hAnsi="Garamond"/>
                <w:bCs/>
                <w:lang w:val="bg-BG" w:eastAsia="bg-BG"/>
              </w:rPr>
            </w:pPr>
            <w:r w:rsidRPr="005061E2">
              <w:rPr>
                <w:rFonts w:ascii="Garamond" w:hAnsi="Garamond"/>
                <w:bCs/>
                <w:szCs w:val="22"/>
                <w:lang w:val="bg-BG" w:eastAsia="bg-BG"/>
              </w:rPr>
              <w:t>9</w:t>
            </w:r>
          </w:p>
        </w:tc>
        <w:tc>
          <w:tcPr>
            <w:tcW w:w="6071" w:type="dxa"/>
            <w:vAlign w:val="center"/>
          </w:tcPr>
          <w:p w:rsidR="00165596" w:rsidRPr="005061E2" w:rsidRDefault="00165596" w:rsidP="00165596">
            <w:pPr>
              <w:rPr>
                <w:rFonts w:ascii="Garamond" w:hAnsi="Garamond"/>
                <w:lang w:val="bg-BG"/>
              </w:rPr>
            </w:pPr>
            <w:r w:rsidRPr="005061E2">
              <w:rPr>
                <w:rFonts w:ascii="Garamond" w:hAnsi="Garamond"/>
                <w:szCs w:val="22"/>
                <w:lang w:val="bg-BG"/>
              </w:rPr>
              <w:t>Основно училище "Неофит Рилски"</w:t>
            </w:r>
          </w:p>
        </w:tc>
        <w:tc>
          <w:tcPr>
            <w:tcW w:w="772" w:type="dxa"/>
          </w:tcPr>
          <w:p w:rsidR="00165596" w:rsidRPr="00013E9D" w:rsidRDefault="00165596" w:rsidP="00165596">
            <w:pPr>
              <w:rPr>
                <w:rFonts w:ascii="Garamond" w:hAnsi="Garamond"/>
                <w:lang w:eastAsia="bg-BG"/>
              </w:rPr>
            </w:pPr>
            <w:r w:rsidRPr="00013E9D">
              <w:rPr>
                <w:rFonts w:ascii="Garamond" w:hAnsi="Garamond"/>
                <w:lang w:eastAsia="bg-BG"/>
              </w:rPr>
              <w:t>20</w:t>
            </w:r>
          </w:p>
        </w:tc>
        <w:tc>
          <w:tcPr>
            <w:tcW w:w="772" w:type="dxa"/>
          </w:tcPr>
          <w:p w:rsidR="00165596" w:rsidRPr="00013E9D" w:rsidRDefault="00165596" w:rsidP="00165596">
            <w:pPr>
              <w:rPr>
                <w:rFonts w:asciiTheme="minorHAnsi" w:hAnsiTheme="minorHAnsi"/>
              </w:rPr>
            </w:pPr>
            <w:r w:rsidRPr="00013E9D">
              <w:rPr>
                <w:rFonts w:ascii="Garamond" w:hAnsi="Garamond"/>
              </w:rPr>
              <w:t>0</w:t>
            </w:r>
          </w:p>
        </w:tc>
        <w:tc>
          <w:tcPr>
            <w:tcW w:w="1049" w:type="dxa"/>
          </w:tcPr>
          <w:p w:rsidR="00165596" w:rsidRPr="00013E9D" w:rsidRDefault="00165596" w:rsidP="00165596">
            <w:r w:rsidRPr="00013E9D">
              <w:rPr>
                <w:rFonts w:ascii="Garamond" w:hAnsi="Garamond"/>
              </w:rPr>
              <w:t>2</w:t>
            </w:r>
          </w:p>
        </w:tc>
      </w:tr>
      <w:tr w:rsidR="00165596" w:rsidRPr="00A330A0" w:rsidTr="00CB1649">
        <w:tc>
          <w:tcPr>
            <w:tcW w:w="624" w:type="dxa"/>
            <w:vAlign w:val="center"/>
          </w:tcPr>
          <w:p w:rsidR="00165596" w:rsidRPr="005061E2" w:rsidRDefault="00165596" w:rsidP="00165596">
            <w:pPr>
              <w:jc w:val="center"/>
              <w:rPr>
                <w:rFonts w:ascii="Garamond" w:hAnsi="Garamond"/>
                <w:bCs/>
                <w:lang w:val="bg-BG" w:eastAsia="bg-BG"/>
              </w:rPr>
            </w:pPr>
            <w:r w:rsidRPr="005061E2">
              <w:rPr>
                <w:rFonts w:ascii="Garamond" w:hAnsi="Garamond"/>
                <w:bCs/>
                <w:szCs w:val="22"/>
                <w:lang w:val="bg-BG" w:eastAsia="bg-BG"/>
              </w:rPr>
              <w:t>10</w:t>
            </w:r>
          </w:p>
        </w:tc>
        <w:tc>
          <w:tcPr>
            <w:tcW w:w="6071" w:type="dxa"/>
            <w:vAlign w:val="center"/>
          </w:tcPr>
          <w:p w:rsidR="00165596" w:rsidRPr="005061E2" w:rsidRDefault="00165596" w:rsidP="00165596">
            <w:pPr>
              <w:rPr>
                <w:rFonts w:ascii="Garamond" w:hAnsi="Garamond"/>
                <w:lang w:val="bg-BG"/>
              </w:rPr>
            </w:pPr>
            <w:r w:rsidRPr="005061E2">
              <w:rPr>
                <w:rFonts w:ascii="Garamond" w:hAnsi="Garamond"/>
                <w:szCs w:val="22"/>
                <w:lang w:val="bg-BG"/>
              </w:rPr>
              <w:t>Основно училище "Христаки Павлович"</w:t>
            </w:r>
          </w:p>
        </w:tc>
        <w:tc>
          <w:tcPr>
            <w:tcW w:w="772" w:type="dxa"/>
          </w:tcPr>
          <w:p w:rsidR="00165596" w:rsidRPr="00013E9D" w:rsidRDefault="00165596" w:rsidP="00165596">
            <w:pPr>
              <w:rPr>
                <w:rFonts w:ascii="Garamond" w:hAnsi="Garamond"/>
                <w:lang w:eastAsia="bg-BG"/>
              </w:rPr>
            </w:pPr>
            <w:r w:rsidRPr="00013E9D">
              <w:rPr>
                <w:rFonts w:ascii="Garamond" w:hAnsi="Garamond"/>
                <w:lang w:eastAsia="bg-BG"/>
              </w:rPr>
              <w:t>4</w:t>
            </w:r>
          </w:p>
        </w:tc>
        <w:tc>
          <w:tcPr>
            <w:tcW w:w="772" w:type="dxa"/>
          </w:tcPr>
          <w:p w:rsidR="00165596" w:rsidRPr="00013E9D" w:rsidRDefault="00165596" w:rsidP="00165596">
            <w:pPr>
              <w:rPr>
                <w:rFonts w:asciiTheme="minorHAnsi" w:hAnsiTheme="minorHAnsi"/>
              </w:rPr>
            </w:pPr>
            <w:r w:rsidRPr="00013E9D">
              <w:rPr>
                <w:rFonts w:ascii="Garamond" w:hAnsi="Garamond"/>
              </w:rPr>
              <w:t>10</w:t>
            </w:r>
          </w:p>
        </w:tc>
        <w:tc>
          <w:tcPr>
            <w:tcW w:w="1049" w:type="dxa"/>
          </w:tcPr>
          <w:p w:rsidR="00165596" w:rsidRPr="00013E9D" w:rsidRDefault="00165596" w:rsidP="00165596">
            <w:r w:rsidRPr="00013E9D">
              <w:rPr>
                <w:rFonts w:ascii="Garamond" w:hAnsi="Garamond"/>
              </w:rPr>
              <w:t>3</w:t>
            </w:r>
          </w:p>
        </w:tc>
      </w:tr>
      <w:tr w:rsidR="00165596" w:rsidRPr="00A330A0" w:rsidTr="00CB1649">
        <w:tc>
          <w:tcPr>
            <w:tcW w:w="624" w:type="dxa"/>
            <w:vAlign w:val="center"/>
          </w:tcPr>
          <w:p w:rsidR="00165596" w:rsidRPr="005061E2" w:rsidRDefault="00165596" w:rsidP="00165596">
            <w:pPr>
              <w:jc w:val="center"/>
              <w:rPr>
                <w:rFonts w:ascii="Garamond" w:hAnsi="Garamond"/>
                <w:bCs/>
                <w:lang w:val="bg-BG" w:eastAsia="bg-BG"/>
              </w:rPr>
            </w:pPr>
            <w:r w:rsidRPr="005061E2">
              <w:rPr>
                <w:rFonts w:ascii="Garamond" w:hAnsi="Garamond"/>
                <w:bCs/>
                <w:szCs w:val="22"/>
                <w:lang w:val="bg-BG" w:eastAsia="bg-BG"/>
              </w:rPr>
              <w:t>11</w:t>
            </w:r>
          </w:p>
        </w:tc>
        <w:tc>
          <w:tcPr>
            <w:tcW w:w="6071" w:type="dxa"/>
            <w:vAlign w:val="center"/>
          </w:tcPr>
          <w:p w:rsidR="00165596" w:rsidRPr="005061E2" w:rsidRDefault="00165596" w:rsidP="00165596">
            <w:pPr>
              <w:rPr>
                <w:rFonts w:ascii="Garamond" w:hAnsi="Garamond"/>
                <w:lang w:val="bg-BG"/>
              </w:rPr>
            </w:pPr>
            <w:r w:rsidRPr="005061E2">
              <w:rPr>
                <w:rFonts w:ascii="Garamond" w:hAnsi="Garamond"/>
                <w:szCs w:val="22"/>
                <w:lang w:val="bg-BG"/>
              </w:rPr>
              <w:t>Основно училище "Евлоги Георгиев"</w:t>
            </w:r>
          </w:p>
        </w:tc>
        <w:tc>
          <w:tcPr>
            <w:tcW w:w="772" w:type="dxa"/>
          </w:tcPr>
          <w:p w:rsidR="00165596" w:rsidRPr="00013E9D" w:rsidRDefault="00165596" w:rsidP="00165596">
            <w:pPr>
              <w:rPr>
                <w:rFonts w:ascii="Garamond" w:hAnsi="Garamond"/>
                <w:lang w:eastAsia="bg-BG"/>
              </w:rPr>
            </w:pPr>
            <w:r w:rsidRPr="00013E9D">
              <w:rPr>
                <w:rFonts w:ascii="Garamond" w:hAnsi="Garamond"/>
                <w:lang w:eastAsia="bg-BG"/>
              </w:rPr>
              <w:t>9</w:t>
            </w:r>
          </w:p>
        </w:tc>
        <w:tc>
          <w:tcPr>
            <w:tcW w:w="772" w:type="dxa"/>
          </w:tcPr>
          <w:p w:rsidR="00165596" w:rsidRPr="00013E9D" w:rsidRDefault="00165596" w:rsidP="00165596">
            <w:pPr>
              <w:rPr>
                <w:rFonts w:asciiTheme="minorHAnsi" w:hAnsiTheme="minorHAnsi"/>
              </w:rPr>
            </w:pPr>
            <w:r w:rsidRPr="00013E9D">
              <w:rPr>
                <w:rFonts w:ascii="Garamond" w:hAnsi="Garamond"/>
              </w:rPr>
              <w:t>4</w:t>
            </w:r>
          </w:p>
        </w:tc>
        <w:tc>
          <w:tcPr>
            <w:tcW w:w="1049" w:type="dxa"/>
          </w:tcPr>
          <w:p w:rsidR="00165596" w:rsidRPr="00013E9D" w:rsidRDefault="00165596" w:rsidP="00165596">
            <w:r w:rsidRPr="00013E9D">
              <w:rPr>
                <w:rFonts w:ascii="Garamond" w:hAnsi="Garamond"/>
              </w:rPr>
              <w:t>10</w:t>
            </w:r>
          </w:p>
        </w:tc>
      </w:tr>
      <w:tr w:rsidR="00165596" w:rsidRPr="00A330A0" w:rsidTr="00CB1649">
        <w:tc>
          <w:tcPr>
            <w:tcW w:w="624" w:type="dxa"/>
            <w:vAlign w:val="center"/>
          </w:tcPr>
          <w:p w:rsidR="00165596" w:rsidRPr="005061E2" w:rsidRDefault="00165596" w:rsidP="00165596">
            <w:pPr>
              <w:jc w:val="center"/>
              <w:rPr>
                <w:rFonts w:ascii="Garamond" w:hAnsi="Garamond"/>
                <w:bCs/>
                <w:lang w:val="bg-BG" w:eastAsia="bg-BG"/>
              </w:rPr>
            </w:pPr>
            <w:r w:rsidRPr="005061E2">
              <w:rPr>
                <w:rFonts w:ascii="Garamond" w:hAnsi="Garamond"/>
                <w:bCs/>
                <w:szCs w:val="22"/>
                <w:lang w:val="bg-BG" w:eastAsia="bg-BG"/>
              </w:rPr>
              <w:t>12</w:t>
            </w:r>
          </w:p>
        </w:tc>
        <w:tc>
          <w:tcPr>
            <w:tcW w:w="6071" w:type="dxa"/>
            <w:vAlign w:val="center"/>
          </w:tcPr>
          <w:p w:rsidR="00165596" w:rsidRPr="005061E2" w:rsidRDefault="00165596" w:rsidP="00165596">
            <w:pPr>
              <w:rPr>
                <w:rFonts w:ascii="Garamond" w:hAnsi="Garamond"/>
                <w:lang w:val="bg-BG"/>
              </w:rPr>
            </w:pPr>
            <w:r>
              <w:rPr>
                <w:rFonts w:ascii="Garamond" w:hAnsi="Garamond"/>
                <w:szCs w:val="22"/>
                <w:lang w:val="bg-BG"/>
              </w:rPr>
              <w:t>Основно</w:t>
            </w:r>
            <w:r w:rsidRPr="005061E2">
              <w:rPr>
                <w:rFonts w:ascii="Garamond" w:hAnsi="Garamond"/>
                <w:szCs w:val="22"/>
                <w:lang w:val="bg-BG"/>
              </w:rPr>
              <w:t xml:space="preserve"> училище "Свети Климент Охридски"</w:t>
            </w:r>
          </w:p>
        </w:tc>
        <w:tc>
          <w:tcPr>
            <w:tcW w:w="772" w:type="dxa"/>
          </w:tcPr>
          <w:p w:rsidR="00165596" w:rsidRPr="00013E9D" w:rsidRDefault="00165596" w:rsidP="00165596">
            <w:pPr>
              <w:rPr>
                <w:rFonts w:ascii="Garamond" w:hAnsi="Garamond"/>
                <w:lang w:eastAsia="bg-BG"/>
              </w:rPr>
            </w:pPr>
            <w:r w:rsidRPr="00013E9D">
              <w:rPr>
                <w:rFonts w:ascii="Garamond" w:hAnsi="Garamond"/>
                <w:lang w:eastAsia="bg-BG"/>
              </w:rPr>
              <w:t>9</w:t>
            </w:r>
          </w:p>
        </w:tc>
        <w:tc>
          <w:tcPr>
            <w:tcW w:w="772" w:type="dxa"/>
          </w:tcPr>
          <w:p w:rsidR="00165596" w:rsidRPr="00013E9D" w:rsidRDefault="00165596" w:rsidP="00165596">
            <w:pPr>
              <w:rPr>
                <w:rFonts w:asciiTheme="minorHAnsi" w:hAnsiTheme="minorHAnsi"/>
              </w:rPr>
            </w:pPr>
            <w:r w:rsidRPr="00013E9D">
              <w:rPr>
                <w:rFonts w:ascii="Garamond" w:hAnsi="Garamond"/>
              </w:rPr>
              <w:t>20</w:t>
            </w:r>
          </w:p>
        </w:tc>
        <w:tc>
          <w:tcPr>
            <w:tcW w:w="1049" w:type="dxa"/>
          </w:tcPr>
          <w:p w:rsidR="00165596" w:rsidRPr="00013E9D" w:rsidRDefault="00165596" w:rsidP="00165596">
            <w:r w:rsidRPr="00013E9D">
              <w:rPr>
                <w:rFonts w:ascii="Garamond" w:hAnsi="Garamond"/>
              </w:rPr>
              <w:t>3</w:t>
            </w:r>
          </w:p>
        </w:tc>
      </w:tr>
      <w:tr w:rsidR="00165596" w:rsidRPr="00A330A0" w:rsidTr="00CB1649">
        <w:tc>
          <w:tcPr>
            <w:tcW w:w="624" w:type="dxa"/>
            <w:vAlign w:val="center"/>
          </w:tcPr>
          <w:p w:rsidR="00165596" w:rsidRPr="005061E2" w:rsidRDefault="00165596" w:rsidP="00165596">
            <w:pPr>
              <w:jc w:val="center"/>
              <w:rPr>
                <w:rFonts w:ascii="Garamond" w:hAnsi="Garamond"/>
                <w:bCs/>
                <w:lang w:val="bg-BG" w:eastAsia="bg-BG"/>
              </w:rPr>
            </w:pPr>
            <w:r w:rsidRPr="005061E2">
              <w:rPr>
                <w:rFonts w:ascii="Garamond" w:hAnsi="Garamond"/>
                <w:bCs/>
                <w:szCs w:val="22"/>
                <w:lang w:val="bg-BG" w:eastAsia="bg-BG"/>
              </w:rPr>
              <w:t>13</w:t>
            </w:r>
          </w:p>
        </w:tc>
        <w:tc>
          <w:tcPr>
            <w:tcW w:w="6071" w:type="dxa"/>
            <w:vAlign w:val="center"/>
          </w:tcPr>
          <w:p w:rsidR="00165596" w:rsidRPr="005061E2" w:rsidRDefault="00165596" w:rsidP="00165596">
            <w:pPr>
              <w:rPr>
                <w:rFonts w:ascii="Garamond" w:hAnsi="Garamond"/>
                <w:lang w:val="bg-BG"/>
              </w:rPr>
            </w:pPr>
            <w:r w:rsidRPr="005061E2">
              <w:rPr>
                <w:rFonts w:ascii="Garamond" w:hAnsi="Garamond"/>
                <w:szCs w:val="22"/>
                <w:lang w:val="bg-BG"/>
              </w:rPr>
              <w:t>Професионална гимназия по облекло и стопанско управление</w:t>
            </w:r>
          </w:p>
        </w:tc>
        <w:tc>
          <w:tcPr>
            <w:tcW w:w="772" w:type="dxa"/>
          </w:tcPr>
          <w:p w:rsidR="00165596" w:rsidRPr="00013E9D" w:rsidRDefault="00165596" w:rsidP="00165596">
            <w:pPr>
              <w:rPr>
                <w:rFonts w:ascii="Garamond" w:hAnsi="Garamond"/>
                <w:lang w:eastAsia="bg-BG"/>
              </w:rPr>
            </w:pPr>
            <w:r w:rsidRPr="00013E9D">
              <w:rPr>
                <w:rFonts w:ascii="Garamond" w:hAnsi="Garamond"/>
                <w:lang w:eastAsia="bg-BG"/>
              </w:rPr>
              <w:t>8</w:t>
            </w:r>
          </w:p>
        </w:tc>
        <w:tc>
          <w:tcPr>
            <w:tcW w:w="772" w:type="dxa"/>
          </w:tcPr>
          <w:p w:rsidR="00165596" w:rsidRPr="00013E9D" w:rsidRDefault="00165596" w:rsidP="00165596">
            <w:pPr>
              <w:rPr>
                <w:rFonts w:asciiTheme="minorHAnsi" w:hAnsiTheme="minorHAnsi"/>
              </w:rPr>
            </w:pPr>
            <w:r w:rsidRPr="00013E9D">
              <w:rPr>
                <w:rFonts w:ascii="Garamond" w:hAnsi="Garamond"/>
              </w:rPr>
              <w:t>0</w:t>
            </w:r>
          </w:p>
        </w:tc>
        <w:tc>
          <w:tcPr>
            <w:tcW w:w="1049" w:type="dxa"/>
          </w:tcPr>
          <w:p w:rsidR="00165596" w:rsidRPr="00013E9D" w:rsidRDefault="00165596" w:rsidP="00165596">
            <w:r w:rsidRPr="00013E9D">
              <w:rPr>
                <w:rFonts w:ascii="Garamond" w:hAnsi="Garamond"/>
              </w:rPr>
              <w:t>0</w:t>
            </w:r>
          </w:p>
        </w:tc>
      </w:tr>
      <w:tr w:rsidR="00165596" w:rsidRPr="00A330A0" w:rsidTr="00CB1649">
        <w:tc>
          <w:tcPr>
            <w:tcW w:w="624" w:type="dxa"/>
            <w:vAlign w:val="center"/>
          </w:tcPr>
          <w:p w:rsidR="00165596" w:rsidRPr="005061E2" w:rsidRDefault="00165596" w:rsidP="00165596">
            <w:pPr>
              <w:jc w:val="center"/>
              <w:rPr>
                <w:rFonts w:ascii="Garamond" w:hAnsi="Garamond"/>
                <w:bCs/>
                <w:lang w:val="bg-BG" w:eastAsia="bg-BG"/>
              </w:rPr>
            </w:pPr>
            <w:r w:rsidRPr="005061E2">
              <w:rPr>
                <w:rFonts w:ascii="Garamond" w:hAnsi="Garamond"/>
                <w:bCs/>
                <w:szCs w:val="22"/>
                <w:lang w:val="bg-BG" w:eastAsia="bg-BG"/>
              </w:rPr>
              <w:t>14</w:t>
            </w:r>
          </w:p>
        </w:tc>
        <w:tc>
          <w:tcPr>
            <w:tcW w:w="6071" w:type="dxa"/>
            <w:vAlign w:val="center"/>
          </w:tcPr>
          <w:p w:rsidR="00165596" w:rsidRPr="005061E2" w:rsidRDefault="00165596" w:rsidP="00165596">
            <w:pPr>
              <w:rPr>
                <w:rFonts w:ascii="Garamond" w:hAnsi="Garamond"/>
                <w:lang w:val="bg-BG"/>
              </w:rPr>
            </w:pPr>
            <w:r w:rsidRPr="005061E2">
              <w:rPr>
                <w:rFonts w:ascii="Garamond" w:hAnsi="Garamond"/>
                <w:szCs w:val="22"/>
                <w:lang w:val="bg-BG"/>
              </w:rPr>
              <w:t>Професионална гимназия по транспорт</w:t>
            </w:r>
          </w:p>
        </w:tc>
        <w:tc>
          <w:tcPr>
            <w:tcW w:w="772" w:type="dxa"/>
          </w:tcPr>
          <w:p w:rsidR="00165596" w:rsidRPr="00013E9D" w:rsidRDefault="00165596" w:rsidP="00165596">
            <w:pPr>
              <w:rPr>
                <w:rFonts w:ascii="Garamond" w:hAnsi="Garamond"/>
                <w:lang w:eastAsia="bg-BG"/>
              </w:rPr>
            </w:pPr>
            <w:r w:rsidRPr="00013E9D">
              <w:rPr>
                <w:rFonts w:ascii="Garamond" w:hAnsi="Garamond"/>
                <w:lang w:eastAsia="bg-BG"/>
              </w:rPr>
              <w:t>4</w:t>
            </w:r>
          </w:p>
        </w:tc>
        <w:tc>
          <w:tcPr>
            <w:tcW w:w="772" w:type="dxa"/>
          </w:tcPr>
          <w:p w:rsidR="00165596" w:rsidRPr="00013E9D" w:rsidRDefault="00165596" w:rsidP="00165596">
            <w:pPr>
              <w:rPr>
                <w:rFonts w:asciiTheme="minorHAnsi" w:hAnsiTheme="minorHAnsi"/>
              </w:rPr>
            </w:pPr>
            <w:r w:rsidRPr="00013E9D">
              <w:rPr>
                <w:rFonts w:ascii="Garamond" w:hAnsi="Garamond"/>
              </w:rPr>
              <w:t>22</w:t>
            </w:r>
          </w:p>
        </w:tc>
        <w:tc>
          <w:tcPr>
            <w:tcW w:w="1049" w:type="dxa"/>
          </w:tcPr>
          <w:p w:rsidR="00165596" w:rsidRPr="00013E9D" w:rsidRDefault="00165596" w:rsidP="00165596">
            <w:r w:rsidRPr="00013E9D">
              <w:rPr>
                <w:rFonts w:ascii="Garamond" w:hAnsi="Garamond"/>
              </w:rPr>
              <w:t>0</w:t>
            </w:r>
          </w:p>
        </w:tc>
      </w:tr>
      <w:tr w:rsidR="00165596" w:rsidRPr="00A330A0" w:rsidTr="00CB1649">
        <w:tc>
          <w:tcPr>
            <w:tcW w:w="624" w:type="dxa"/>
            <w:vAlign w:val="center"/>
          </w:tcPr>
          <w:p w:rsidR="00165596" w:rsidRPr="005061E2" w:rsidRDefault="00165596" w:rsidP="00165596">
            <w:pPr>
              <w:jc w:val="center"/>
              <w:rPr>
                <w:rFonts w:ascii="Garamond" w:hAnsi="Garamond"/>
                <w:bCs/>
                <w:lang w:val="bg-BG" w:eastAsia="bg-BG"/>
              </w:rPr>
            </w:pPr>
            <w:r w:rsidRPr="005061E2">
              <w:rPr>
                <w:rFonts w:ascii="Garamond" w:hAnsi="Garamond"/>
                <w:bCs/>
                <w:szCs w:val="22"/>
                <w:lang w:val="bg-BG" w:eastAsia="bg-BG"/>
              </w:rPr>
              <w:t>15</w:t>
            </w:r>
          </w:p>
        </w:tc>
        <w:tc>
          <w:tcPr>
            <w:tcW w:w="6071" w:type="dxa"/>
            <w:vAlign w:val="center"/>
          </w:tcPr>
          <w:p w:rsidR="00165596" w:rsidRPr="005061E2" w:rsidRDefault="00165596" w:rsidP="00165596">
            <w:pPr>
              <w:rPr>
                <w:rFonts w:ascii="Garamond" w:hAnsi="Garamond"/>
                <w:lang w:val="bg-BG"/>
              </w:rPr>
            </w:pPr>
            <w:r w:rsidRPr="005061E2">
              <w:rPr>
                <w:rFonts w:ascii="Garamond" w:hAnsi="Garamond"/>
                <w:szCs w:val="22"/>
                <w:lang w:val="bg-BG"/>
              </w:rPr>
              <w:t>Профилирана гимназия "Христо Ботев"</w:t>
            </w:r>
          </w:p>
        </w:tc>
        <w:tc>
          <w:tcPr>
            <w:tcW w:w="772" w:type="dxa"/>
          </w:tcPr>
          <w:p w:rsidR="00165596" w:rsidRPr="00013E9D" w:rsidRDefault="00165596" w:rsidP="00165596">
            <w:pPr>
              <w:rPr>
                <w:rFonts w:ascii="Garamond" w:hAnsi="Garamond"/>
                <w:lang w:eastAsia="bg-BG"/>
              </w:rPr>
            </w:pPr>
            <w:r w:rsidRPr="00013E9D">
              <w:rPr>
                <w:rFonts w:ascii="Garamond" w:hAnsi="Garamond"/>
                <w:lang w:eastAsia="bg-BG"/>
              </w:rPr>
              <w:t>2</w:t>
            </w:r>
          </w:p>
        </w:tc>
        <w:tc>
          <w:tcPr>
            <w:tcW w:w="772" w:type="dxa"/>
          </w:tcPr>
          <w:p w:rsidR="00165596" w:rsidRPr="00013E9D" w:rsidRDefault="00165596" w:rsidP="00165596">
            <w:pPr>
              <w:rPr>
                <w:rFonts w:asciiTheme="minorHAnsi" w:hAnsiTheme="minorHAnsi"/>
              </w:rPr>
            </w:pPr>
            <w:r w:rsidRPr="00013E9D">
              <w:rPr>
                <w:rFonts w:ascii="Garamond" w:hAnsi="Garamond"/>
              </w:rPr>
              <w:t>49</w:t>
            </w:r>
          </w:p>
        </w:tc>
        <w:tc>
          <w:tcPr>
            <w:tcW w:w="1049" w:type="dxa"/>
          </w:tcPr>
          <w:p w:rsidR="00165596" w:rsidRPr="00013E9D" w:rsidRDefault="00165596" w:rsidP="00165596">
            <w:r w:rsidRPr="00013E9D">
              <w:rPr>
                <w:rFonts w:ascii="Garamond" w:hAnsi="Garamond"/>
              </w:rPr>
              <w:t>9</w:t>
            </w:r>
          </w:p>
        </w:tc>
      </w:tr>
      <w:tr w:rsidR="00165596" w:rsidRPr="00A330A0" w:rsidTr="00CB1649">
        <w:tc>
          <w:tcPr>
            <w:tcW w:w="624" w:type="dxa"/>
            <w:vAlign w:val="center"/>
          </w:tcPr>
          <w:p w:rsidR="00165596" w:rsidRPr="005061E2" w:rsidRDefault="00165596" w:rsidP="00165596">
            <w:pPr>
              <w:jc w:val="center"/>
              <w:rPr>
                <w:rFonts w:ascii="Garamond" w:hAnsi="Garamond"/>
                <w:bCs/>
                <w:lang w:val="bg-BG" w:eastAsia="bg-BG"/>
              </w:rPr>
            </w:pPr>
            <w:r w:rsidRPr="005061E2">
              <w:rPr>
                <w:rFonts w:ascii="Garamond" w:hAnsi="Garamond"/>
                <w:bCs/>
                <w:szCs w:val="22"/>
                <w:lang w:val="bg-BG" w:eastAsia="bg-BG"/>
              </w:rPr>
              <w:t>16</w:t>
            </w:r>
          </w:p>
        </w:tc>
        <w:tc>
          <w:tcPr>
            <w:tcW w:w="6071" w:type="dxa"/>
            <w:vAlign w:val="center"/>
          </w:tcPr>
          <w:p w:rsidR="00165596" w:rsidRPr="005061E2" w:rsidRDefault="00165596" w:rsidP="00165596">
            <w:pPr>
              <w:rPr>
                <w:rFonts w:ascii="Garamond" w:hAnsi="Garamond"/>
                <w:lang w:val="bg-BG"/>
              </w:rPr>
            </w:pPr>
            <w:r w:rsidRPr="005061E2">
              <w:rPr>
                <w:rFonts w:ascii="Garamond" w:hAnsi="Garamond"/>
                <w:szCs w:val="22"/>
                <w:lang w:val="bg-BG"/>
              </w:rPr>
              <w:t>Професионална гимназия "Акад. Сергей П. Корольов"</w:t>
            </w:r>
          </w:p>
        </w:tc>
        <w:tc>
          <w:tcPr>
            <w:tcW w:w="772" w:type="dxa"/>
          </w:tcPr>
          <w:p w:rsidR="00165596" w:rsidRPr="00013E9D" w:rsidRDefault="00165596" w:rsidP="00165596">
            <w:pPr>
              <w:rPr>
                <w:rFonts w:ascii="Garamond" w:hAnsi="Garamond"/>
                <w:lang w:eastAsia="bg-BG"/>
              </w:rPr>
            </w:pPr>
            <w:r w:rsidRPr="00013E9D">
              <w:rPr>
                <w:rFonts w:ascii="Garamond" w:hAnsi="Garamond"/>
                <w:lang w:eastAsia="bg-BG"/>
              </w:rPr>
              <w:t>5</w:t>
            </w:r>
          </w:p>
        </w:tc>
        <w:tc>
          <w:tcPr>
            <w:tcW w:w="772" w:type="dxa"/>
          </w:tcPr>
          <w:p w:rsidR="00165596" w:rsidRPr="00013E9D" w:rsidRDefault="00165596" w:rsidP="00165596">
            <w:pPr>
              <w:rPr>
                <w:rFonts w:asciiTheme="minorHAnsi" w:hAnsiTheme="minorHAnsi"/>
              </w:rPr>
            </w:pPr>
            <w:r w:rsidRPr="00013E9D">
              <w:rPr>
                <w:rFonts w:ascii="Garamond" w:hAnsi="Garamond"/>
              </w:rPr>
              <w:t>0</w:t>
            </w:r>
          </w:p>
        </w:tc>
        <w:tc>
          <w:tcPr>
            <w:tcW w:w="1049" w:type="dxa"/>
          </w:tcPr>
          <w:p w:rsidR="00165596" w:rsidRPr="00013E9D" w:rsidRDefault="00165596" w:rsidP="00165596">
            <w:r w:rsidRPr="00013E9D">
              <w:rPr>
                <w:rFonts w:ascii="Garamond" w:hAnsi="Garamond"/>
              </w:rPr>
              <w:t>10</w:t>
            </w:r>
          </w:p>
        </w:tc>
      </w:tr>
      <w:tr w:rsidR="00165596" w:rsidRPr="00A330A0" w:rsidTr="00CB1649">
        <w:tc>
          <w:tcPr>
            <w:tcW w:w="624" w:type="dxa"/>
            <w:vAlign w:val="center"/>
          </w:tcPr>
          <w:p w:rsidR="00165596" w:rsidRPr="005061E2" w:rsidRDefault="00165596" w:rsidP="00165596">
            <w:pPr>
              <w:jc w:val="center"/>
              <w:rPr>
                <w:rFonts w:ascii="Garamond" w:hAnsi="Garamond"/>
                <w:bCs/>
                <w:lang w:val="bg-BG" w:eastAsia="bg-BG"/>
              </w:rPr>
            </w:pPr>
            <w:r w:rsidRPr="005061E2">
              <w:rPr>
                <w:rFonts w:ascii="Garamond" w:hAnsi="Garamond"/>
                <w:bCs/>
                <w:szCs w:val="22"/>
                <w:lang w:val="bg-BG" w:eastAsia="bg-BG"/>
              </w:rPr>
              <w:t>17</w:t>
            </w:r>
          </w:p>
        </w:tc>
        <w:tc>
          <w:tcPr>
            <w:tcW w:w="6071" w:type="dxa"/>
            <w:vAlign w:val="center"/>
          </w:tcPr>
          <w:p w:rsidR="00165596" w:rsidRPr="005061E2" w:rsidRDefault="00165596" w:rsidP="00165596">
            <w:pPr>
              <w:rPr>
                <w:rFonts w:ascii="Garamond" w:hAnsi="Garamond"/>
                <w:lang w:val="bg-BG"/>
              </w:rPr>
            </w:pPr>
            <w:r w:rsidRPr="005061E2">
              <w:rPr>
                <w:rFonts w:ascii="Garamond" w:hAnsi="Garamond"/>
                <w:szCs w:val="22"/>
                <w:lang w:val="bg-BG"/>
              </w:rPr>
              <w:t>Професионална гимназия по хранително - вкусови и химични технологии</w:t>
            </w:r>
          </w:p>
        </w:tc>
        <w:tc>
          <w:tcPr>
            <w:tcW w:w="772" w:type="dxa"/>
          </w:tcPr>
          <w:p w:rsidR="00165596" w:rsidRPr="00013E9D" w:rsidRDefault="00165596" w:rsidP="00165596">
            <w:pPr>
              <w:rPr>
                <w:rFonts w:ascii="Garamond" w:hAnsi="Garamond"/>
                <w:szCs w:val="22"/>
                <w:lang w:val="bg-BG" w:eastAsia="bg-BG"/>
              </w:rPr>
            </w:pPr>
            <w:r w:rsidRPr="00013E9D">
              <w:rPr>
                <w:rFonts w:ascii="Garamond" w:hAnsi="Garamond"/>
                <w:lang w:eastAsia="bg-BG"/>
              </w:rPr>
              <w:t>7</w:t>
            </w:r>
          </w:p>
        </w:tc>
        <w:tc>
          <w:tcPr>
            <w:tcW w:w="772" w:type="dxa"/>
          </w:tcPr>
          <w:p w:rsidR="00165596" w:rsidRPr="00013E9D" w:rsidRDefault="00165596" w:rsidP="00165596">
            <w:pPr>
              <w:rPr>
                <w:rFonts w:asciiTheme="minorHAnsi" w:hAnsiTheme="minorHAnsi"/>
              </w:rPr>
            </w:pPr>
            <w:r w:rsidRPr="00013E9D">
              <w:rPr>
                <w:rFonts w:ascii="Garamond" w:hAnsi="Garamond"/>
              </w:rPr>
              <w:t>0</w:t>
            </w:r>
          </w:p>
        </w:tc>
        <w:tc>
          <w:tcPr>
            <w:tcW w:w="1049" w:type="dxa"/>
          </w:tcPr>
          <w:p w:rsidR="00165596" w:rsidRPr="00013E9D" w:rsidRDefault="00165596" w:rsidP="00165596">
            <w:r w:rsidRPr="00013E9D">
              <w:rPr>
                <w:rFonts w:ascii="Garamond" w:hAnsi="Garamond"/>
              </w:rPr>
              <w:t>0</w:t>
            </w:r>
          </w:p>
        </w:tc>
      </w:tr>
      <w:tr w:rsidR="00165596" w:rsidRPr="00A330A0" w:rsidTr="00CB1649">
        <w:tc>
          <w:tcPr>
            <w:tcW w:w="624" w:type="dxa"/>
            <w:vAlign w:val="center"/>
          </w:tcPr>
          <w:p w:rsidR="00165596" w:rsidRPr="005061E2" w:rsidRDefault="00165596" w:rsidP="00165596">
            <w:pPr>
              <w:jc w:val="center"/>
              <w:rPr>
                <w:rFonts w:ascii="Garamond" w:hAnsi="Garamond"/>
                <w:bCs/>
                <w:lang w:val="bg-BG" w:eastAsia="bg-BG"/>
              </w:rPr>
            </w:pPr>
            <w:r w:rsidRPr="005061E2">
              <w:rPr>
                <w:rFonts w:ascii="Garamond" w:hAnsi="Garamond"/>
                <w:bCs/>
                <w:szCs w:val="22"/>
                <w:lang w:val="bg-BG" w:eastAsia="bg-BG"/>
              </w:rPr>
              <w:t>18</w:t>
            </w:r>
          </w:p>
        </w:tc>
        <w:tc>
          <w:tcPr>
            <w:tcW w:w="6071" w:type="dxa"/>
            <w:vAlign w:val="center"/>
          </w:tcPr>
          <w:p w:rsidR="00165596" w:rsidRPr="005061E2" w:rsidRDefault="00165596" w:rsidP="00165596">
            <w:pPr>
              <w:rPr>
                <w:rFonts w:ascii="Garamond" w:hAnsi="Garamond"/>
                <w:lang w:val="bg-BG"/>
              </w:rPr>
            </w:pPr>
            <w:r w:rsidRPr="005061E2">
              <w:rPr>
                <w:rFonts w:ascii="Garamond" w:hAnsi="Garamond"/>
                <w:szCs w:val="22"/>
                <w:lang w:val="bg-BG"/>
              </w:rPr>
              <w:t>Основно училище "Св.Св. Кирил и Методий", с. Яхиново</w:t>
            </w:r>
          </w:p>
        </w:tc>
        <w:tc>
          <w:tcPr>
            <w:tcW w:w="772" w:type="dxa"/>
          </w:tcPr>
          <w:p w:rsidR="00165596" w:rsidRPr="00013E9D" w:rsidRDefault="00165596" w:rsidP="00165596">
            <w:pPr>
              <w:rPr>
                <w:rFonts w:ascii="Garamond" w:hAnsi="Garamond"/>
                <w:lang w:eastAsia="bg-BG"/>
              </w:rPr>
            </w:pPr>
            <w:r w:rsidRPr="00013E9D">
              <w:rPr>
                <w:rFonts w:ascii="Garamond" w:hAnsi="Garamond"/>
                <w:lang w:eastAsia="bg-BG"/>
              </w:rPr>
              <w:t>5</w:t>
            </w:r>
          </w:p>
        </w:tc>
        <w:tc>
          <w:tcPr>
            <w:tcW w:w="772" w:type="dxa"/>
          </w:tcPr>
          <w:p w:rsidR="00165596" w:rsidRPr="00013E9D" w:rsidRDefault="00165596" w:rsidP="00165596">
            <w:pPr>
              <w:rPr>
                <w:rFonts w:asciiTheme="minorHAnsi" w:hAnsiTheme="minorHAnsi"/>
              </w:rPr>
            </w:pPr>
            <w:r w:rsidRPr="00013E9D">
              <w:rPr>
                <w:rFonts w:ascii="Garamond" w:hAnsi="Garamond"/>
              </w:rPr>
              <w:t>0</w:t>
            </w:r>
          </w:p>
        </w:tc>
        <w:tc>
          <w:tcPr>
            <w:tcW w:w="1049" w:type="dxa"/>
          </w:tcPr>
          <w:p w:rsidR="00165596" w:rsidRPr="00013E9D" w:rsidRDefault="00165596" w:rsidP="00165596">
            <w:r w:rsidRPr="00013E9D">
              <w:rPr>
                <w:rFonts w:ascii="Garamond" w:hAnsi="Garamond"/>
              </w:rPr>
              <w:t>0</w:t>
            </w:r>
          </w:p>
        </w:tc>
      </w:tr>
      <w:tr w:rsidR="00165596" w:rsidRPr="00A330A0" w:rsidTr="00CB1649">
        <w:tc>
          <w:tcPr>
            <w:tcW w:w="624" w:type="dxa"/>
            <w:vAlign w:val="center"/>
          </w:tcPr>
          <w:p w:rsidR="00165596" w:rsidRPr="005061E2" w:rsidRDefault="00165596" w:rsidP="00165596">
            <w:pPr>
              <w:jc w:val="center"/>
              <w:rPr>
                <w:rFonts w:ascii="Garamond" w:hAnsi="Garamond"/>
                <w:bCs/>
                <w:lang w:val="bg-BG" w:eastAsia="bg-BG"/>
              </w:rPr>
            </w:pPr>
            <w:r w:rsidRPr="005061E2">
              <w:rPr>
                <w:rFonts w:ascii="Garamond" w:hAnsi="Garamond"/>
                <w:bCs/>
                <w:szCs w:val="22"/>
                <w:lang w:val="bg-BG" w:eastAsia="bg-BG"/>
              </w:rPr>
              <w:t>19</w:t>
            </w:r>
          </w:p>
        </w:tc>
        <w:tc>
          <w:tcPr>
            <w:tcW w:w="6071" w:type="dxa"/>
            <w:vAlign w:val="center"/>
          </w:tcPr>
          <w:p w:rsidR="00165596" w:rsidRPr="005061E2" w:rsidRDefault="00165596" w:rsidP="00165596">
            <w:pPr>
              <w:rPr>
                <w:rFonts w:ascii="Garamond" w:hAnsi="Garamond"/>
                <w:lang w:val="bg-BG"/>
              </w:rPr>
            </w:pPr>
            <w:r w:rsidRPr="005061E2">
              <w:rPr>
                <w:rFonts w:ascii="Garamond" w:hAnsi="Garamond"/>
                <w:szCs w:val="22"/>
                <w:lang w:val="bg-BG"/>
              </w:rPr>
              <w:t>Основно училище "Христо Ботев", с. Самораново</w:t>
            </w:r>
          </w:p>
        </w:tc>
        <w:tc>
          <w:tcPr>
            <w:tcW w:w="772" w:type="dxa"/>
          </w:tcPr>
          <w:p w:rsidR="00165596" w:rsidRPr="00013E9D" w:rsidRDefault="00165596" w:rsidP="00165596">
            <w:pPr>
              <w:rPr>
                <w:rFonts w:ascii="Garamond" w:hAnsi="Garamond"/>
                <w:lang w:eastAsia="bg-BG"/>
              </w:rPr>
            </w:pPr>
            <w:r w:rsidRPr="00013E9D">
              <w:rPr>
                <w:rFonts w:ascii="Garamond" w:hAnsi="Garamond"/>
                <w:lang w:eastAsia="bg-BG"/>
              </w:rPr>
              <w:t>1</w:t>
            </w:r>
          </w:p>
        </w:tc>
        <w:tc>
          <w:tcPr>
            <w:tcW w:w="772" w:type="dxa"/>
          </w:tcPr>
          <w:p w:rsidR="00165596" w:rsidRPr="00013E9D" w:rsidRDefault="00165596" w:rsidP="00165596">
            <w:pPr>
              <w:rPr>
                <w:rFonts w:asciiTheme="minorHAnsi" w:hAnsiTheme="minorHAnsi"/>
              </w:rPr>
            </w:pPr>
            <w:r w:rsidRPr="00013E9D">
              <w:rPr>
                <w:rFonts w:ascii="Garamond" w:hAnsi="Garamond"/>
              </w:rPr>
              <w:t>0</w:t>
            </w:r>
          </w:p>
        </w:tc>
        <w:tc>
          <w:tcPr>
            <w:tcW w:w="1049" w:type="dxa"/>
          </w:tcPr>
          <w:p w:rsidR="00165596" w:rsidRPr="00013E9D" w:rsidRDefault="00165596" w:rsidP="00165596">
            <w:r w:rsidRPr="00013E9D">
              <w:rPr>
                <w:rFonts w:ascii="Garamond" w:hAnsi="Garamond"/>
              </w:rPr>
              <w:t>0</w:t>
            </w:r>
          </w:p>
        </w:tc>
      </w:tr>
      <w:tr w:rsidR="00165596" w:rsidRPr="00A330A0" w:rsidTr="00CB1649">
        <w:tc>
          <w:tcPr>
            <w:tcW w:w="624" w:type="dxa"/>
            <w:vAlign w:val="center"/>
          </w:tcPr>
          <w:p w:rsidR="00165596" w:rsidRPr="005061E2" w:rsidRDefault="00165596" w:rsidP="00165596">
            <w:pPr>
              <w:jc w:val="center"/>
              <w:rPr>
                <w:rFonts w:ascii="Garamond" w:hAnsi="Garamond"/>
                <w:bCs/>
                <w:lang w:val="bg-BG" w:eastAsia="bg-BG"/>
              </w:rPr>
            </w:pPr>
            <w:r w:rsidRPr="005061E2">
              <w:rPr>
                <w:rFonts w:ascii="Garamond" w:hAnsi="Garamond"/>
                <w:bCs/>
                <w:szCs w:val="22"/>
                <w:lang w:val="bg-BG" w:eastAsia="bg-BG"/>
              </w:rPr>
              <w:t>20</w:t>
            </w:r>
          </w:p>
        </w:tc>
        <w:tc>
          <w:tcPr>
            <w:tcW w:w="6071" w:type="dxa"/>
            <w:vAlign w:val="center"/>
          </w:tcPr>
          <w:p w:rsidR="00165596" w:rsidRPr="005061E2" w:rsidRDefault="00165596" w:rsidP="00165596">
            <w:pPr>
              <w:rPr>
                <w:rFonts w:ascii="Garamond" w:hAnsi="Garamond"/>
                <w:lang w:val="bg-BG" w:eastAsia="bg-BG"/>
              </w:rPr>
            </w:pPr>
            <w:r w:rsidRPr="005061E2">
              <w:rPr>
                <w:rFonts w:ascii="Garamond" w:hAnsi="Garamond"/>
                <w:szCs w:val="22"/>
                <w:lang w:val="bg-BG"/>
              </w:rPr>
              <w:t>Основно училище "Христо Ботев", с. Крайници</w:t>
            </w:r>
          </w:p>
        </w:tc>
        <w:tc>
          <w:tcPr>
            <w:tcW w:w="772" w:type="dxa"/>
          </w:tcPr>
          <w:p w:rsidR="00165596" w:rsidRPr="00013E9D" w:rsidRDefault="00165596" w:rsidP="00165596">
            <w:pPr>
              <w:rPr>
                <w:rFonts w:ascii="Garamond" w:hAnsi="Garamond"/>
                <w:lang w:eastAsia="bg-BG"/>
              </w:rPr>
            </w:pPr>
            <w:r w:rsidRPr="00013E9D">
              <w:rPr>
                <w:rFonts w:ascii="Garamond" w:hAnsi="Garamond"/>
                <w:lang w:eastAsia="bg-BG"/>
              </w:rPr>
              <w:t>2</w:t>
            </w:r>
          </w:p>
        </w:tc>
        <w:tc>
          <w:tcPr>
            <w:tcW w:w="772" w:type="dxa"/>
          </w:tcPr>
          <w:p w:rsidR="00165596" w:rsidRPr="00013E9D" w:rsidRDefault="00165596" w:rsidP="00165596">
            <w:pPr>
              <w:rPr>
                <w:rFonts w:asciiTheme="minorHAnsi" w:hAnsiTheme="minorHAnsi"/>
              </w:rPr>
            </w:pPr>
            <w:r w:rsidRPr="00013E9D">
              <w:rPr>
                <w:rFonts w:ascii="Garamond" w:hAnsi="Garamond"/>
              </w:rPr>
              <w:t>0</w:t>
            </w:r>
          </w:p>
        </w:tc>
        <w:tc>
          <w:tcPr>
            <w:tcW w:w="1049" w:type="dxa"/>
          </w:tcPr>
          <w:p w:rsidR="00165596" w:rsidRPr="00013E9D" w:rsidRDefault="00165596" w:rsidP="00165596">
            <w:r w:rsidRPr="00013E9D">
              <w:rPr>
                <w:rFonts w:ascii="Garamond" w:hAnsi="Garamond"/>
              </w:rPr>
              <w:t>1</w:t>
            </w:r>
          </w:p>
        </w:tc>
      </w:tr>
      <w:tr w:rsidR="006523F6" w:rsidRPr="00A330A0" w:rsidTr="00CB1649">
        <w:tc>
          <w:tcPr>
            <w:tcW w:w="624" w:type="dxa"/>
            <w:shd w:val="clear" w:color="auto" w:fill="FFFFFF"/>
            <w:vAlign w:val="center"/>
          </w:tcPr>
          <w:p w:rsidR="006523F6" w:rsidRPr="005061E2" w:rsidRDefault="006523F6" w:rsidP="005061E2">
            <w:pPr>
              <w:spacing w:before="100" w:beforeAutospacing="1" w:after="100" w:afterAutospacing="1"/>
              <w:jc w:val="center"/>
              <w:rPr>
                <w:rFonts w:ascii="Garamond" w:hAnsi="Garamond"/>
                <w:b/>
                <w:bCs/>
                <w:lang w:val="bg-BG" w:eastAsia="bg-BG"/>
              </w:rPr>
            </w:pPr>
            <w:r w:rsidRPr="005061E2">
              <w:rPr>
                <w:rFonts w:ascii="Garamond" w:hAnsi="Garamond"/>
                <w:b/>
                <w:bCs/>
                <w:szCs w:val="22"/>
                <w:lang w:val="bg-BG" w:eastAsia="bg-BG"/>
              </w:rPr>
              <w:t>IV</w:t>
            </w:r>
          </w:p>
        </w:tc>
        <w:tc>
          <w:tcPr>
            <w:tcW w:w="8664" w:type="dxa"/>
            <w:gridSpan w:val="4"/>
            <w:shd w:val="clear" w:color="auto" w:fill="FFFFFF"/>
          </w:tcPr>
          <w:p w:rsidR="006523F6" w:rsidRPr="00013E9D" w:rsidRDefault="006523F6" w:rsidP="00124164">
            <w:pPr>
              <w:rPr>
                <w:rFonts w:ascii="Garamond" w:hAnsi="Garamond"/>
                <w:b/>
                <w:lang w:val="bg-BG"/>
              </w:rPr>
            </w:pPr>
            <w:r w:rsidRPr="00013E9D">
              <w:rPr>
                <w:rFonts w:ascii="Garamond" w:hAnsi="Garamond"/>
                <w:b/>
                <w:szCs w:val="22"/>
                <w:lang w:val="bg-BG" w:eastAsia="bg-BG"/>
              </w:rPr>
              <w:t>Общи</w:t>
            </w:r>
            <w:r w:rsidR="00B50021" w:rsidRPr="00013E9D">
              <w:rPr>
                <w:rFonts w:ascii="Garamond" w:hAnsi="Garamond"/>
                <w:b/>
                <w:szCs w:val="22"/>
                <w:lang w:val="bg-BG" w:eastAsia="bg-BG"/>
              </w:rPr>
              <w:t>на Кочерин</w:t>
            </w:r>
            <w:r w:rsidRPr="00013E9D">
              <w:rPr>
                <w:rFonts w:ascii="Garamond" w:hAnsi="Garamond"/>
                <w:b/>
                <w:szCs w:val="22"/>
                <w:lang w:val="bg-BG" w:eastAsia="bg-BG"/>
              </w:rPr>
              <w:t>ово</w:t>
            </w:r>
          </w:p>
        </w:tc>
      </w:tr>
      <w:tr w:rsidR="00165596" w:rsidRPr="00A330A0" w:rsidTr="00B16235">
        <w:tc>
          <w:tcPr>
            <w:tcW w:w="624" w:type="dxa"/>
            <w:shd w:val="clear" w:color="auto" w:fill="FFFFFF"/>
            <w:vAlign w:val="center"/>
          </w:tcPr>
          <w:p w:rsidR="00165596" w:rsidRPr="005061E2" w:rsidRDefault="00165596" w:rsidP="00165596">
            <w:pPr>
              <w:spacing w:before="100" w:beforeAutospacing="1" w:after="100" w:afterAutospacing="1"/>
              <w:jc w:val="center"/>
              <w:rPr>
                <w:rFonts w:ascii="Garamond" w:hAnsi="Garamond"/>
                <w:bCs/>
                <w:lang w:val="bg-BG" w:eastAsia="bg-BG"/>
              </w:rPr>
            </w:pPr>
            <w:r w:rsidRPr="005061E2">
              <w:rPr>
                <w:rFonts w:ascii="Garamond" w:hAnsi="Garamond"/>
                <w:bCs/>
                <w:szCs w:val="22"/>
                <w:lang w:val="bg-BG" w:eastAsia="bg-BG"/>
              </w:rPr>
              <w:t>1</w:t>
            </w:r>
          </w:p>
        </w:tc>
        <w:tc>
          <w:tcPr>
            <w:tcW w:w="6071" w:type="dxa"/>
            <w:shd w:val="clear" w:color="auto" w:fill="FFFFFF"/>
          </w:tcPr>
          <w:p w:rsidR="00165596" w:rsidRPr="005061E2" w:rsidRDefault="00165596" w:rsidP="00165596">
            <w:pPr>
              <w:rPr>
                <w:rFonts w:ascii="Garamond" w:hAnsi="Garamond"/>
                <w:lang w:val="bg-BG"/>
              </w:rPr>
            </w:pPr>
            <w:r w:rsidRPr="005061E2">
              <w:rPr>
                <w:rFonts w:ascii="Garamond" w:hAnsi="Garamond"/>
                <w:szCs w:val="22"/>
                <w:lang w:val="bg-BG" w:eastAsia="bg-BG"/>
              </w:rPr>
              <w:t>ДГ "Ален мак"</w:t>
            </w:r>
          </w:p>
        </w:tc>
        <w:tc>
          <w:tcPr>
            <w:tcW w:w="772" w:type="dxa"/>
            <w:shd w:val="clear" w:color="auto" w:fill="FFFFFF"/>
          </w:tcPr>
          <w:p w:rsidR="00165596" w:rsidRPr="00013E9D" w:rsidRDefault="00165596" w:rsidP="00165596">
            <w:pPr>
              <w:rPr>
                <w:rFonts w:ascii="Garamond" w:hAnsi="Garamond"/>
                <w:szCs w:val="22"/>
                <w:lang w:val="bg-BG"/>
              </w:rPr>
            </w:pPr>
            <w:r w:rsidRPr="00013E9D">
              <w:rPr>
                <w:rFonts w:ascii="Garamond" w:hAnsi="Garamond"/>
              </w:rPr>
              <w:t>2</w:t>
            </w:r>
          </w:p>
        </w:tc>
        <w:tc>
          <w:tcPr>
            <w:tcW w:w="772" w:type="dxa"/>
            <w:shd w:val="clear" w:color="auto" w:fill="FFFFFF"/>
            <w:vAlign w:val="center"/>
          </w:tcPr>
          <w:p w:rsidR="00165596" w:rsidRPr="00013E9D" w:rsidRDefault="00165596" w:rsidP="00165596">
            <w:pPr>
              <w:jc w:val="center"/>
              <w:rPr>
                <w:rFonts w:ascii="Garamond" w:hAnsi="Garamond"/>
              </w:rPr>
            </w:pPr>
            <w:r w:rsidRPr="00013E9D">
              <w:rPr>
                <w:rFonts w:ascii="Garamond" w:hAnsi="Garamond"/>
              </w:rPr>
              <w:t>0</w:t>
            </w:r>
          </w:p>
        </w:tc>
        <w:tc>
          <w:tcPr>
            <w:tcW w:w="1049" w:type="dxa"/>
            <w:shd w:val="clear" w:color="auto" w:fill="FFFFFF"/>
          </w:tcPr>
          <w:p w:rsidR="00165596" w:rsidRPr="00013E9D" w:rsidRDefault="00165596" w:rsidP="00165596">
            <w:pPr>
              <w:rPr>
                <w:rFonts w:ascii="Garamond" w:hAnsi="Garamond"/>
              </w:rPr>
            </w:pPr>
            <w:r w:rsidRPr="00013E9D">
              <w:rPr>
                <w:rFonts w:ascii="Garamond" w:hAnsi="Garamond"/>
              </w:rPr>
              <w:t>1</w:t>
            </w:r>
          </w:p>
        </w:tc>
      </w:tr>
      <w:tr w:rsidR="00165596" w:rsidRPr="00A330A0" w:rsidTr="00165596">
        <w:tc>
          <w:tcPr>
            <w:tcW w:w="624" w:type="dxa"/>
            <w:vAlign w:val="center"/>
          </w:tcPr>
          <w:p w:rsidR="00165596" w:rsidRPr="005061E2" w:rsidRDefault="00165596" w:rsidP="00165596">
            <w:pPr>
              <w:jc w:val="center"/>
              <w:rPr>
                <w:rFonts w:ascii="Garamond" w:hAnsi="Garamond"/>
                <w:lang w:val="bg-BG"/>
              </w:rPr>
            </w:pPr>
            <w:r w:rsidRPr="005061E2">
              <w:rPr>
                <w:rFonts w:ascii="Garamond" w:hAnsi="Garamond"/>
                <w:szCs w:val="22"/>
                <w:lang w:val="bg-BG"/>
              </w:rPr>
              <w:t>2</w:t>
            </w:r>
          </w:p>
        </w:tc>
        <w:tc>
          <w:tcPr>
            <w:tcW w:w="6071" w:type="dxa"/>
            <w:vAlign w:val="center"/>
          </w:tcPr>
          <w:p w:rsidR="00165596" w:rsidRPr="005061E2" w:rsidRDefault="00165596" w:rsidP="00165596">
            <w:pPr>
              <w:rPr>
                <w:rFonts w:ascii="Garamond" w:hAnsi="Garamond"/>
                <w:lang w:val="bg-BG" w:eastAsia="bg-BG"/>
              </w:rPr>
            </w:pPr>
            <w:r w:rsidRPr="005061E2">
              <w:rPr>
                <w:rFonts w:ascii="Garamond" w:hAnsi="Garamond"/>
                <w:szCs w:val="22"/>
                <w:lang w:val="bg-BG" w:eastAsia="bg-BG"/>
              </w:rPr>
              <w:t>Средно училище "Христо Ботев"</w:t>
            </w:r>
          </w:p>
        </w:tc>
        <w:tc>
          <w:tcPr>
            <w:tcW w:w="772" w:type="dxa"/>
          </w:tcPr>
          <w:p w:rsidR="00165596" w:rsidRPr="00013E9D" w:rsidRDefault="00165596" w:rsidP="00165596">
            <w:pPr>
              <w:rPr>
                <w:rFonts w:ascii="Garamond" w:hAnsi="Garamond"/>
                <w:lang w:eastAsia="bg-BG"/>
              </w:rPr>
            </w:pPr>
            <w:r w:rsidRPr="00013E9D">
              <w:rPr>
                <w:rFonts w:ascii="Garamond" w:hAnsi="Garamond"/>
                <w:lang w:eastAsia="bg-BG"/>
              </w:rPr>
              <w:t>10</w:t>
            </w:r>
          </w:p>
        </w:tc>
        <w:tc>
          <w:tcPr>
            <w:tcW w:w="772" w:type="dxa"/>
            <w:shd w:val="clear" w:color="auto" w:fill="FFFFFF"/>
          </w:tcPr>
          <w:p w:rsidR="00165596" w:rsidRPr="00013E9D" w:rsidRDefault="00165596" w:rsidP="00165596">
            <w:pPr>
              <w:jc w:val="center"/>
              <w:rPr>
                <w:rFonts w:ascii="Garamond" w:hAnsi="Garamond"/>
              </w:rPr>
            </w:pPr>
            <w:r w:rsidRPr="00013E9D">
              <w:rPr>
                <w:rFonts w:ascii="Garamond" w:hAnsi="Garamond"/>
              </w:rPr>
              <w:t>8</w:t>
            </w:r>
          </w:p>
        </w:tc>
        <w:tc>
          <w:tcPr>
            <w:tcW w:w="1049" w:type="dxa"/>
            <w:shd w:val="clear" w:color="auto" w:fill="FFFFFF"/>
          </w:tcPr>
          <w:p w:rsidR="00165596" w:rsidRPr="00013E9D" w:rsidRDefault="00165596" w:rsidP="00165596">
            <w:pPr>
              <w:rPr>
                <w:rFonts w:ascii="Garamond" w:hAnsi="Garamond"/>
              </w:rPr>
            </w:pPr>
            <w:r w:rsidRPr="00013E9D">
              <w:rPr>
                <w:rFonts w:ascii="Garamond" w:hAnsi="Garamond"/>
              </w:rPr>
              <w:t>0</w:t>
            </w:r>
          </w:p>
        </w:tc>
      </w:tr>
      <w:tr w:rsidR="006523F6" w:rsidRPr="00A330A0" w:rsidTr="00CB1649">
        <w:tc>
          <w:tcPr>
            <w:tcW w:w="624" w:type="dxa"/>
            <w:vAlign w:val="center"/>
          </w:tcPr>
          <w:p w:rsidR="006523F6" w:rsidRPr="005061E2" w:rsidRDefault="006523F6" w:rsidP="005061E2">
            <w:pPr>
              <w:jc w:val="center"/>
              <w:rPr>
                <w:rFonts w:ascii="Garamond" w:hAnsi="Garamond"/>
                <w:b/>
                <w:lang w:val="bg-BG"/>
              </w:rPr>
            </w:pPr>
            <w:r w:rsidRPr="005061E2">
              <w:rPr>
                <w:rFonts w:ascii="Garamond" w:hAnsi="Garamond"/>
                <w:b/>
                <w:bCs/>
                <w:szCs w:val="22"/>
                <w:lang w:val="bg-BG" w:eastAsia="bg-BG"/>
              </w:rPr>
              <w:t>V</w:t>
            </w:r>
          </w:p>
        </w:tc>
        <w:tc>
          <w:tcPr>
            <w:tcW w:w="8664" w:type="dxa"/>
            <w:gridSpan w:val="4"/>
            <w:vAlign w:val="center"/>
          </w:tcPr>
          <w:p w:rsidR="006523F6" w:rsidRPr="00013E9D" w:rsidRDefault="006523F6" w:rsidP="00124164">
            <w:pPr>
              <w:rPr>
                <w:rFonts w:ascii="Garamond" w:hAnsi="Garamond"/>
                <w:b/>
                <w:lang w:val="bg-BG"/>
              </w:rPr>
            </w:pPr>
            <w:r w:rsidRPr="00013E9D">
              <w:rPr>
                <w:rFonts w:ascii="Garamond" w:hAnsi="Garamond"/>
                <w:b/>
                <w:szCs w:val="22"/>
                <w:lang w:val="bg-BG" w:eastAsia="bg-BG"/>
              </w:rPr>
              <w:t>Община Кюстендил</w:t>
            </w:r>
          </w:p>
        </w:tc>
      </w:tr>
      <w:tr w:rsidR="00165596" w:rsidRPr="00CB1649" w:rsidTr="00CB1649">
        <w:tc>
          <w:tcPr>
            <w:tcW w:w="624" w:type="dxa"/>
            <w:vAlign w:val="center"/>
          </w:tcPr>
          <w:p w:rsidR="00165596" w:rsidRPr="00CB1649" w:rsidRDefault="00165596" w:rsidP="00165596">
            <w:pPr>
              <w:jc w:val="center"/>
              <w:rPr>
                <w:rFonts w:ascii="Garamond" w:hAnsi="Garamond"/>
                <w:lang w:val="bg-BG"/>
              </w:rPr>
            </w:pPr>
            <w:r w:rsidRPr="00CB1649">
              <w:rPr>
                <w:rFonts w:ascii="Garamond" w:hAnsi="Garamond"/>
                <w:szCs w:val="22"/>
                <w:lang w:val="bg-BG"/>
              </w:rPr>
              <w:t>1</w:t>
            </w:r>
          </w:p>
        </w:tc>
        <w:tc>
          <w:tcPr>
            <w:tcW w:w="6071" w:type="dxa"/>
            <w:vAlign w:val="center"/>
          </w:tcPr>
          <w:p w:rsidR="00165596" w:rsidRPr="00CB1649" w:rsidRDefault="00165596" w:rsidP="00165596">
            <w:pPr>
              <w:rPr>
                <w:rFonts w:ascii="Garamond" w:hAnsi="Garamond"/>
                <w:lang w:val="bg-BG" w:eastAsia="bg-BG"/>
              </w:rPr>
            </w:pPr>
            <w:r w:rsidRPr="00CB1649">
              <w:rPr>
                <w:rFonts w:ascii="Garamond" w:hAnsi="Garamond"/>
                <w:szCs w:val="22"/>
                <w:lang w:val="bg-BG" w:eastAsia="bg-BG"/>
              </w:rPr>
              <w:t>ДГ "Еделвайс"</w:t>
            </w:r>
          </w:p>
        </w:tc>
        <w:tc>
          <w:tcPr>
            <w:tcW w:w="772" w:type="dxa"/>
          </w:tcPr>
          <w:p w:rsidR="00165596" w:rsidRPr="00013E9D" w:rsidRDefault="00165596" w:rsidP="00165596">
            <w:pPr>
              <w:rPr>
                <w:rFonts w:ascii="Garamond" w:hAnsi="Garamond"/>
                <w:szCs w:val="22"/>
                <w:lang w:val="bg-BG"/>
              </w:rPr>
            </w:pPr>
            <w:r w:rsidRPr="00013E9D">
              <w:rPr>
                <w:rFonts w:ascii="Garamond" w:hAnsi="Garamond"/>
              </w:rPr>
              <w:t>2</w:t>
            </w:r>
          </w:p>
        </w:tc>
        <w:tc>
          <w:tcPr>
            <w:tcW w:w="772" w:type="dxa"/>
          </w:tcPr>
          <w:p w:rsidR="00165596" w:rsidRPr="00013E9D" w:rsidRDefault="00165596" w:rsidP="00165596">
            <w:pPr>
              <w:rPr>
                <w:rFonts w:ascii="Garamond" w:hAnsi="Garamond"/>
              </w:rPr>
            </w:pPr>
            <w:r w:rsidRPr="00013E9D">
              <w:rPr>
                <w:rFonts w:ascii="Garamond" w:hAnsi="Garamond"/>
              </w:rPr>
              <w:t>0</w:t>
            </w:r>
          </w:p>
        </w:tc>
        <w:tc>
          <w:tcPr>
            <w:tcW w:w="1049" w:type="dxa"/>
          </w:tcPr>
          <w:p w:rsidR="00165596" w:rsidRPr="00013E9D" w:rsidRDefault="00165596" w:rsidP="00165596">
            <w:pPr>
              <w:rPr>
                <w:rFonts w:ascii="Garamond" w:hAnsi="Garamond"/>
              </w:rPr>
            </w:pPr>
            <w:r w:rsidRPr="00013E9D">
              <w:rPr>
                <w:rFonts w:ascii="Garamond" w:hAnsi="Garamond"/>
              </w:rPr>
              <w:t>0</w:t>
            </w:r>
          </w:p>
        </w:tc>
      </w:tr>
      <w:tr w:rsidR="00165596" w:rsidRPr="00CB1649" w:rsidTr="00CB1649">
        <w:tc>
          <w:tcPr>
            <w:tcW w:w="624" w:type="dxa"/>
            <w:vAlign w:val="center"/>
          </w:tcPr>
          <w:p w:rsidR="00165596" w:rsidRPr="00CB1649" w:rsidRDefault="00165596" w:rsidP="00165596">
            <w:pPr>
              <w:jc w:val="center"/>
              <w:rPr>
                <w:rFonts w:ascii="Garamond" w:hAnsi="Garamond"/>
                <w:lang w:val="bg-BG"/>
              </w:rPr>
            </w:pPr>
            <w:r w:rsidRPr="00CB1649">
              <w:rPr>
                <w:rFonts w:ascii="Garamond" w:hAnsi="Garamond"/>
                <w:szCs w:val="22"/>
                <w:lang w:val="bg-BG"/>
              </w:rPr>
              <w:lastRenderedPageBreak/>
              <w:t>2</w:t>
            </w:r>
          </w:p>
        </w:tc>
        <w:tc>
          <w:tcPr>
            <w:tcW w:w="6071" w:type="dxa"/>
            <w:vAlign w:val="center"/>
          </w:tcPr>
          <w:p w:rsidR="00165596" w:rsidRPr="00CB1649" w:rsidRDefault="00165596" w:rsidP="00165596">
            <w:pPr>
              <w:rPr>
                <w:rFonts w:ascii="Garamond" w:hAnsi="Garamond"/>
                <w:lang w:val="bg-BG" w:eastAsia="bg-BG"/>
              </w:rPr>
            </w:pPr>
            <w:r w:rsidRPr="00CB1649">
              <w:rPr>
                <w:rFonts w:ascii="Garamond" w:hAnsi="Garamond"/>
                <w:szCs w:val="22"/>
                <w:lang w:val="bg-BG" w:eastAsia="bg-BG"/>
              </w:rPr>
              <w:t>ДГ "Мечта"</w:t>
            </w:r>
          </w:p>
        </w:tc>
        <w:tc>
          <w:tcPr>
            <w:tcW w:w="772" w:type="dxa"/>
          </w:tcPr>
          <w:p w:rsidR="00165596" w:rsidRPr="00013E9D" w:rsidRDefault="00165596" w:rsidP="00165596">
            <w:pPr>
              <w:rPr>
                <w:rFonts w:ascii="Garamond" w:hAnsi="Garamond"/>
              </w:rPr>
            </w:pPr>
            <w:r w:rsidRPr="00013E9D">
              <w:rPr>
                <w:rFonts w:ascii="Garamond" w:hAnsi="Garamond"/>
              </w:rPr>
              <w:t>5</w:t>
            </w:r>
          </w:p>
        </w:tc>
        <w:tc>
          <w:tcPr>
            <w:tcW w:w="772" w:type="dxa"/>
          </w:tcPr>
          <w:p w:rsidR="00165596" w:rsidRPr="00013E9D" w:rsidRDefault="00165596" w:rsidP="00165596">
            <w:pPr>
              <w:rPr>
                <w:rFonts w:ascii="Garamond" w:hAnsi="Garamond"/>
              </w:rPr>
            </w:pPr>
            <w:r w:rsidRPr="00013E9D">
              <w:rPr>
                <w:rFonts w:ascii="Garamond" w:hAnsi="Garamond"/>
              </w:rPr>
              <w:t>0</w:t>
            </w:r>
          </w:p>
        </w:tc>
        <w:tc>
          <w:tcPr>
            <w:tcW w:w="1049" w:type="dxa"/>
          </w:tcPr>
          <w:p w:rsidR="00165596" w:rsidRPr="00013E9D" w:rsidRDefault="00165596" w:rsidP="00165596">
            <w:pPr>
              <w:rPr>
                <w:rFonts w:ascii="Garamond" w:hAnsi="Garamond"/>
              </w:rPr>
            </w:pPr>
            <w:r w:rsidRPr="00013E9D">
              <w:rPr>
                <w:rFonts w:ascii="Garamond" w:hAnsi="Garamond"/>
              </w:rPr>
              <w:t>4</w:t>
            </w:r>
          </w:p>
        </w:tc>
      </w:tr>
      <w:tr w:rsidR="00165596" w:rsidRPr="00CB1649" w:rsidTr="00CB1649">
        <w:tc>
          <w:tcPr>
            <w:tcW w:w="624" w:type="dxa"/>
            <w:vAlign w:val="center"/>
          </w:tcPr>
          <w:p w:rsidR="00165596" w:rsidRPr="00CB1649" w:rsidRDefault="00165596" w:rsidP="00165596">
            <w:pPr>
              <w:jc w:val="center"/>
              <w:rPr>
                <w:rFonts w:ascii="Garamond" w:hAnsi="Garamond"/>
                <w:lang w:val="bg-BG"/>
              </w:rPr>
            </w:pPr>
            <w:r w:rsidRPr="00CB1649">
              <w:rPr>
                <w:rFonts w:ascii="Garamond" w:hAnsi="Garamond"/>
                <w:szCs w:val="22"/>
                <w:lang w:val="bg-BG"/>
              </w:rPr>
              <w:t>3</w:t>
            </w:r>
          </w:p>
        </w:tc>
        <w:tc>
          <w:tcPr>
            <w:tcW w:w="6071" w:type="dxa"/>
            <w:vAlign w:val="center"/>
          </w:tcPr>
          <w:p w:rsidR="00165596" w:rsidRPr="00CB1649" w:rsidRDefault="00165596" w:rsidP="00165596">
            <w:pPr>
              <w:rPr>
                <w:rFonts w:ascii="Garamond" w:hAnsi="Garamond"/>
                <w:lang w:val="bg-BG" w:eastAsia="bg-BG"/>
              </w:rPr>
            </w:pPr>
            <w:r w:rsidRPr="00CB1649">
              <w:rPr>
                <w:rFonts w:ascii="Garamond" w:hAnsi="Garamond"/>
                <w:szCs w:val="22"/>
                <w:lang w:val="bg-BG" w:eastAsia="bg-BG"/>
              </w:rPr>
              <w:t>ДГ "Слънце"</w:t>
            </w:r>
          </w:p>
        </w:tc>
        <w:tc>
          <w:tcPr>
            <w:tcW w:w="772" w:type="dxa"/>
          </w:tcPr>
          <w:p w:rsidR="00165596" w:rsidRPr="00013E9D" w:rsidRDefault="00165596" w:rsidP="00165596">
            <w:pPr>
              <w:rPr>
                <w:rFonts w:ascii="Garamond" w:hAnsi="Garamond"/>
              </w:rPr>
            </w:pPr>
            <w:r w:rsidRPr="00013E9D">
              <w:rPr>
                <w:rFonts w:ascii="Garamond" w:hAnsi="Garamond"/>
              </w:rPr>
              <w:t>4</w:t>
            </w:r>
          </w:p>
        </w:tc>
        <w:tc>
          <w:tcPr>
            <w:tcW w:w="772" w:type="dxa"/>
          </w:tcPr>
          <w:p w:rsidR="00165596" w:rsidRPr="00013E9D" w:rsidRDefault="00165596" w:rsidP="00165596">
            <w:pPr>
              <w:rPr>
                <w:rFonts w:ascii="Garamond" w:hAnsi="Garamond"/>
              </w:rPr>
            </w:pPr>
            <w:r w:rsidRPr="00013E9D">
              <w:rPr>
                <w:rFonts w:ascii="Garamond" w:hAnsi="Garamond"/>
              </w:rPr>
              <w:t>0</w:t>
            </w:r>
          </w:p>
        </w:tc>
        <w:tc>
          <w:tcPr>
            <w:tcW w:w="1049" w:type="dxa"/>
          </w:tcPr>
          <w:p w:rsidR="00165596" w:rsidRPr="00013E9D" w:rsidRDefault="00165596" w:rsidP="00165596">
            <w:pPr>
              <w:rPr>
                <w:rFonts w:ascii="Garamond" w:hAnsi="Garamond"/>
              </w:rPr>
            </w:pPr>
            <w:r w:rsidRPr="00013E9D">
              <w:rPr>
                <w:rFonts w:ascii="Garamond" w:hAnsi="Garamond"/>
              </w:rPr>
              <w:t>4</w:t>
            </w:r>
          </w:p>
        </w:tc>
      </w:tr>
      <w:tr w:rsidR="00165596" w:rsidRPr="00CB1649" w:rsidTr="00CB1649">
        <w:tc>
          <w:tcPr>
            <w:tcW w:w="624" w:type="dxa"/>
            <w:vAlign w:val="center"/>
          </w:tcPr>
          <w:p w:rsidR="00165596" w:rsidRPr="00CB1649" w:rsidRDefault="00165596" w:rsidP="00165596">
            <w:pPr>
              <w:jc w:val="center"/>
              <w:rPr>
                <w:rFonts w:ascii="Garamond" w:hAnsi="Garamond"/>
                <w:lang w:val="bg-BG"/>
              </w:rPr>
            </w:pPr>
            <w:r w:rsidRPr="00CB1649">
              <w:rPr>
                <w:rFonts w:ascii="Garamond" w:hAnsi="Garamond"/>
                <w:szCs w:val="22"/>
                <w:lang w:val="bg-BG"/>
              </w:rPr>
              <w:t>4</w:t>
            </w:r>
          </w:p>
        </w:tc>
        <w:tc>
          <w:tcPr>
            <w:tcW w:w="6071" w:type="dxa"/>
            <w:vAlign w:val="center"/>
          </w:tcPr>
          <w:p w:rsidR="00165596" w:rsidRPr="00CB1649" w:rsidRDefault="00165596" w:rsidP="00165596">
            <w:pPr>
              <w:rPr>
                <w:rFonts w:ascii="Garamond" w:hAnsi="Garamond"/>
                <w:lang w:val="bg-BG" w:eastAsia="bg-BG"/>
              </w:rPr>
            </w:pPr>
            <w:r w:rsidRPr="00CB1649">
              <w:rPr>
                <w:rFonts w:ascii="Garamond" w:hAnsi="Garamond"/>
                <w:szCs w:val="22"/>
                <w:lang w:val="bg-BG" w:eastAsia="bg-BG"/>
              </w:rPr>
              <w:t>ДГ "1 юни"</w:t>
            </w:r>
          </w:p>
        </w:tc>
        <w:tc>
          <w:tcPr>
            <w:tcW w:w="772" w:type="dxa"/>
          </w:tcPr>
          <w:p w:rsidR="00165596" w:rsidRPr="00013E9D" w:rsidRDefault="00165596" w:rsidP="00165596">
            <w:pPr>
              <w:rPr>
                <w:rFonts w:ascii="Garamond" w:hAnsi="Garamond"/>
              </w:rPr>
            </w:pPr>
            <w:r w:rsidRPr="00013E9D">
              <w:rPr>
                <w:rFonts w:ascii="Garamond" w:hAnsi="Garamond"/>
              </w:rPr>
              <w:t>5</w:t>
            </w:r>
          </w:p>
        </w:tc>
        <w:tc>
          <w:tcPr>
            <w:tcW w:w="772" w:type="dxa"/>
          </w:tcPr>
          <w:p w:rsidR="00165596" w:rsidRPr="00013E9D" w:rsidRDefault="00165596" w:rsidP="00165596">
            <w:pPr>
              <w:rPr>
                <w:rFonts w:ascii="Garamond" w:hAnsi="Garamond"/>
              </w:rPr>
            </w:pPr>
            <w:r w:rsidRPr="00013E9D">
              <w:rPr>
                <w:rFonts w:ascii="Garamond" w:hAnsi="Garamond"/>
              </w:rPr>
              <w:t>0</w:t>
            </w:r>
          </w:p>
        </w:tc>
        <w:tc>
          <w:tcPr>
            <w:tcW w:w="1049" w:type="dxa"/>
          </w:tcPr>
          <w:p w:rsidR="00165596" w:rsidRPr="00013E9D" w:rsidRDefault="00165596" w:rsidP="00165596">
            <w:pPr>
              <w:rPr>
                <w:rFonts w:ascii="Garamond" w:hAnsi="Garamond"/>
              </w:rPr>
            </w:pPr>
            <w:r w:rsidRPr="00013E9D">
              <w:rPr>
                <w:rFonts w:ascii="Garamond" w:hAnsi="Garamond"/>
              </w:rPr>
              <w:t>16</w:t>
            </w:r>
          </w:p>
        </w:tc>
      </w:tr>
      <w:tr w:rsidR="00165596" w:rsidRPr="00CB1649" w:rsidTr="00CB1649">
        <w:tc>
          <w:tcPr>
            <w:tcW w:w="624" w:type="dxa"/>
            <w:vAlign w:val="center"/>
          </w:tcPr>
          <w:p w:rsidR="00165596" w:rsidRPr="00CB1649" w:rsidRDefault="00165596" w:rsidP="00165596">
            <w:pPr>
              <w:jc w:val="center"/>
              <w:rPr>
                <w:rFonts w:ascii="Garamond" w:hAnsi="Garamond"/>
                <w:lang w:val="bg-BG"/>
              </w:rPr>
            </w:pPr>
            <w:r w:rsidRPr="00CB1649">
              <w:rPr>
                <w:rFonts w:ascii="Garamond" w:hAnsi="Garamond"/>
                <w:szCs w:val="22"/>
                <w:lang w:val="bg-BG"/>
              </w:rPr>
              <w:t>5</w:t>
            </w:r>
          </w:p>
        </w:tc>
        <w:tc>
          <w:tcPr>
            <w:tcW w:w="6071" w:type="dxa"/>
            <w:vAlign w:val="center"/>
          </w:tcPr>
          <w:p w:rsidR="00165596" w:rsidRPr="00CB1649" w:rsidRDefault="00165596" w:rsidP="00165596">
            <w:pPr>
              <w:rPr>
                <w:rFonts w:ascii="Garamond" w:hAnsi="Garamond"/>
                <w:lang w:val="bg-BG" w:eastAsia="bg-BG"/>
              </w:rPr>
            </w:pPr>
            <w:r w:rsidRPr="00CB1649">
              <w:rPr>
                <w:rFonts w:ascii="Garamond" w:hAnsi="Garamond"/>
                <w:szCs w:val="22"/>
                <w:lang w:val="bg-BG" w:eastAsia="bg-BG"/>
              </w:rPr>
              <w:t>ДГ "Май"</w:t>
            </w:r>
          </w:p>
        </w:tc>
        <w:tc>
          <w:tcPr>
            <w:tcW w:w="772" w:type="dxa"/>
          </w:tcPr>
          <w:p w:rsidR="00165596" w:rsidRPr="00013E9D" w:rsidRDefault="00165596" w:rsidP="00165596">
            <w:pPr>
              <w:rPr>
                <w:rFonts w:ascii="Garamond" w:hAnsi="Garamond"/>
              </w:rPr>
            </w:pPr>
            <w:r w:rsidRPr="00013E9D">
              <w:rPr>
                <w:rFonts w:ascii="Garamond" w:hAnsi="Garamond"/>
              </w:rPr>
              <w:t>2</w:t>
            </w:r>
          </w:p>
        </w:tc>
        <w:tc>
          <w:tcPr>
            <w:tcW w:w="772" w:type="dxa"/>
          </w:tcPr>
          <w:p w:rsidR="00165596" w:rsidRPr="00013E9D" w:rsidRDefault="00165596" w:rsidP="00165596">
            <w:pPr>
              <w:rPr>
                <w:rFonts w:ascii="Garamond" w:hAnsi="Garamond"/>
              </w:rPr>
            </w:pPr>
            <w:r w:rsidRPr="00013E9D">
              <w:rPr>
                <w:rFonts w:ascii="Garamond" w:hAnsi="Garamond"/>
              </w:rPr>
              <w:t>0</w:t>
            </w:r>
          </w:p>
        </w:tc>
        <w:tc>
          <w:tcPr>
            <w:tcW w:w="1049" w:type="dxa"/>
          </w:tcPr>
          <w:p w:rsidR="00165596" w:rsidRPr="00013E9D" w:rsidRDefault="00165596" w:rsidP="00165596">
            <w:pPr>
              <w:rPr>
                <w:rFonts w:ascii="Garamond" w:hAnsi="Garamond"/>
              </w:rPr>
            </w:pPr>
            <w:r w:rsidRPr="00013E9D">
              <w:rPr>
                <w:rFonts w:ascii="Garamond" w:hAnsi="Garamond"/>
              </w:rPr>
              <w:t>0</w:t>
            </w:r>
          </w:p>
        </w:tc>
      </w:tr>
      <w:tr w:rsidR="00165596" w:rsidRPr="00CB1649" w:rsidTr="00CB1649">
        <w:tc>
          <w:tcPr>
            <w:tcW w:w="624" w:type="dxa"/>
            <w:vAlign w:val="center"/>
          </w:tcPr>
          <w:p w:rsidR="00165596" w:rsidRPr="00CB1649" w:rsidRDefault="00165596" w:rsidP="00165596">
            <w:pPr>
              <w:jc w:val="center"/>
              <w:rPr>
                <w:rFonts w:ascii="Garamond" w:hAnsi="Garamond"/>
                <w:bCs/>
                <w:lang w:val="bg-BG" w:eastAsia="bg-BG"/>
              </w:rPr>
            </w:pPr>
            <w:r w:rsidRPr="00CB1649">
              <w:rPr>
                <w:rFonts w:ascii="Garamond" w:hAnsi="Garamond"/>
                <w:bCs/>
                <w:szCs w:val="22"/>
                <w:lang w:val="bg-BG" w:eastAsia="bg-BG"/>
              </w:rPr>
              <w:t>6</w:t>
            </w:r>
          </w:p>
        </w:tc>
        <w:tc>
          <w:tcPr>
            <w:tcW w:w="6071" w:type="dxa"/>
            <w:vAlign w:val="center"/>
          </w:tcPr>
          <w:p w:rsidR="00165596" w:rsidRPr="00CB1649" w:rsidRDefault="00165596" w:rsidP="00165596">
            <w:pPr>
              <w:rPr>
                <w:rFonts w:ascii="Garamond" w:hAnsi="Garamond"/>
                <w:lang w:val="bg-BG" w:eastAsia="bg-BG"/>
              </w:rPr>
            </w:pPr>
            <w:r w:rsidRPr="00CB1649">
              <w:rPr>
                <w:rFonts w:ascii="Garamond" w:hAnsi="Garamond"/>
                <w:szCs w:val="22"/>
                <w:lang w:val="bg-BG" w:eastAsia="bg-BG"/>
              </w:rPr>
              <w:t>ДГ "Славейче"</w:t>
            </w:r>
          </w:p>
        </w:tc>
        <w:tc>
          <w:tcPr>
            <w:tcW w:w="772" w:type="dxa"/>
          </w:tcPr>
          <w:p w:rsidR="00165596" w:rsidRPr="00013E9D" w:rsidRDefault="00165596" w:rsidP="00165596">
            <w:pPr>
              <w:rPr>
                <w:rFonts w:ascii="Garamond" w:hAnsi="Garamond"/>
              </w:rPr>
            </w:pPr>
            <w:r w:rsidRPr="00013E9D">
              <w:rPr>
                <w:rFonts w:ascii="Garamond" w:hAnsi="Garamond"/>
              </w:rPr>
              <w:t>3</w:t>
            </w:r>
          </w:p>
        </w:tc>
        <w:tc>
          <w:tcPr>
            <w:tcW w:w="772" w:type="dxa"/>
          </w:tcPr>
          <w:p w:rsidR="00165596" w:rsidRPr="00013E9D" w:rsidRDefault="00165596" w:rsidP="00165596">
            <w:pPr>
              <w:rPr>
                <w:rFonts w:ascii="Garamond" w:hAnsi="Garamond"/>
              </w:rPr>
            </w:pPr>
            <w:r w:rsidRPr="00013E9D">
              <w:rPr>
                <w:rFonts w:ascii="Garamond" w:hAnsi="Garamond"/>
              </w:rPr>
              <w:t>1</w:t>
            </w:r>
          </w:p>
        </w:tc>
        <w:tc>
          <w:tcPr>
            <w:tcW w:w="1049" w:type="dxa"/>
          </w:tcPr>
          <w:p w:rsidR="00165596" w:rsidRPr="00013E9D" w:rsidRDefault="00165596" w:rsidP="00165596">
            <w:pPr>
              <w:rPr>
                <w:rFonts w:ascii="Garamond" w:hAnsi="Garamond"/>
              </w:rPr>
            </w:pPr>
            <w:r w:rsidRPr="00013E9D">
              <w:rPr>
                <w:rFonts w:ascii="Garamond" w:hAnsi="Garamond"/>
              </w:rPr>
              <w:t>0</w:t>
            </w:r>
          </w:p>
        </w:tc>
      </w:tr>
      <w:tr w:rsidR="00165596" w:rsidRPr="00CB1649" w:rsidTr="00CB1649">
        <w:tc>
          <w:tcPr>
            <w:tcW w:w="624" w:type="dxa"/>
            <w:vAlign w:val="center"/>
          </w:tcPr>
          <w:p w:rsidR="00165596" w:rsidRPr="00CB1649" w:rsidRDefault="00165596" w:rsidP="00165596">
            <w:pPr>
              <w:jc w:val="center"/>
              <w:rPr>
                <w:rFonts w:ascii="Garamond" w:hAnsi="Garamond"/>
                <w:bCs/>
                <w:lang w:val="bg-BG" w:eastAsia="bg-BG"/>
              </w:rPr>
            </w:pPr>
            <w:r w:rsidRPr="00CB1649">
              <w:rPr>
                <w:rFonts w:ascii="Garamond" w:hAnsi="Garamond"/>
                <w:bCs/>
                <w:szCs w:val="22"/>
                <w:lang w:val="bg-BG" w:eastAsia="bg-BG"/>
              </w:rPr>
              <w:t>7</w:t>
            </w:r>
          </w:p>
        </w:tc>
        <w:tc>
          <w:tcPr>
            <w:tcW w:w="6071" w:type="dxa"/>
            <w:vAlign w:val="center"/>
          </w:tcPr>
          <w:p w:rsidR="00165596" w:rsidRPr="00CB1649" w:rsidRDefault="00165596" w:rsidP="00165596">
            <w:pPr>
              <w:rPr>
                <w:rFonts w:ascii="Garamond" w:hAnsi="Garamond"/>
                <w:lang w:val="bg-BG"/>
              </w:rPr>
            </w:pPr>
            <w:r w:rsidRPr="00CB1649">
              <w:rPr>
                <w:rFonts w:ascii="Garamond" w:hAnsi="Garamond"/>
                <w:szCs w:val="22"/>
                <w:lang w:val="bg-BG"/>
              </w:rPr>
              <w:t>Професионална гимназия по селско стопанство "Св. Климент Охридски"</w:t>
            </w:r>
          </w:p>
        </w:tc>
        <w:tc>
          <w:tcPr>
            <w:tcW w:w="772" w:type="dxa"/>
          </w:tcPr>
          <w:p w:rsidR="00165596" w:rsidRPr="00013E9D" w:rsidRDefault="00165596" w:rsidP="00165596">
            <w:pPr>
              <w:rPr>
                <w:rFonts w:ascii="Garamond" w:hAnsi="Garamond"/>
                <w:lang w:eastAsia="bg-BG"/>
              </w:rPr>
            </w:pPr>
            <w:r w:rsidRPr="00013E9D">
              <w:rPr>
                <w:rFonts w:ascii="Garamond" w:hAnsi="Garamond"/>
                <w:lang w:eastAsia="bg-BG"/>
              </w:rPr>
              <w:t>0</w:t>
            </w:r>
          </w:p>
        </w:tc>
        <w:tc>
          <w:tcPr>
            <w:tcW w:w="772" w:type="dxa"/>
          </w:tcPr>
          <w:p w:rsidR="00165596" w:rsidRPr="00013E9D" w:rsidRDefault="00165596" w:rsidP="00165596">
            <w:pPr>
              <w:rPr>
                <w:rFonts w:ascii="Garamond" w:hAnsi="Garamond"/>
              </w:rPr>
            </w:pPr>
            <w:r w:rsidRPr="00013E9D">
              <w:rPr>
                <w:rFonts w:ascii="Garamond" w:hAnsi="Garamond"/>
              </w:rPr>
              <w:t>24</w:t>
            </w:r>
          </w:p>
        </w:tc>
        <w:tc>
          <w:tcPr>
            <w:tcW w:w="1049" w:type="dxa"/>
          </w:tcPr>
          <w:p w:rsidR="00165596" w:rsidRPr="00013E9D" w:rsidRDefault="00165596" w:rsidP="00165596">
            <w:pPr>
              <w:rPr>
                <w:rFonts w:ascii="Garamond" w:hAnsi="Garamond"/>
              </w:rPr>
            </w:pPr>
            <w:r w:rsidRPr="00013E9D">
              <w:rPr>
                <w:rFonts w:ascii="Garamond" w:hAnsi="Garamond"/>
              </w:rPr>
              <w:t>0</w:t>
            </w:r>
          </w:p>
        </w:tc>
      </w:tr>
      <w:tr w:rsidR="00013E9D" w:rsidRPr="00CB1649" w:rsidTr="00CB1649">
        <w:tc>
          <w:tcPr>
            <w:tcW w:w="624" w:type="dxa"/>
            <w:vAlign w:val="center"/>
          </w:tcPr>
          <w:p w:rsidR="00013E9D" w:rsidRDefault="00013E9D" w:rsidP="00013E9D">
            <w:pPr>
              <w:jc w:val="center"/>
              <w:rPr>
                <w:rFonts w:ascii="Garamond" w:hAnsi="Garamond"/>
                <w:bCs/>
                <w:szCs w:val="22"/>
                <w:lang w:val="bg-BG" w:eastAsia="bg-BG"/>
              </w:rPr>
            </w:pPr>
            <w:r>
              <w:rPr>
                <w:rFonts w:ascii="Garamond" w:hAnsi="Garamond"/>
                <w:bCs/>
                <w:lang w:eastAsia="bg-BG"/>
              </w:rPr>
              <w:t>8</w:t>
            </w:r>
          </w:p>
        </w:tc>
        <w:tc>
          <w:tcPr>
            <w:tcW w:w="6071" w:type="dxa"/>
            <w:vAlign w:val="center"/>
          </w:tcPr>
          <w:p w:rsidR="00013E9D" w:rsidRPr="00CB1649" w:rsidRDefault="00013E9D" w:rsidP="00013E9D">
            <w:pPr>
              <w:rPr>
                <w:rFonts w:ascii="Garamond" w:hAnsi="Garamond"/>
                <w:lang w:val="bg-BG"/>
              </w:rPr>
            </w:pPr>
            <w:r w:rsidRPr="00CB1649">
              <w:rPr>
                <w:rFonts w:ascii="Garamond" w:hAnsi="Garamond"/>
                <w:szCs w:val="22"/>
                <w:lang w:val="bg-BG"/>
              </w:rPr>
              <w:t>Основно училище "Професор Марин Дринов"</w:t>
            </w:r>
          </w:p>
        </w:tc>
        <w:tc>
          <w:tcPr>
            <w:tcW w:w="772" w:type="dxa"/>
          </w:tcPr>
          <w:p w:rsidR="00013E9D" w:rsidRPr="00013E9D" w:rsidRDefault="00013E9D" w:rsidP="00013E9D">
            <w:pPr>
              <w:rPr>
                <w:rFonts w:ascii="Garamond" w:hAnsi="Garamond"/>
                <w:szCs w:val="22"/>
                <w:lang w:val="bg-BG" w:eastAsia="bg-BG"/>
              </w:rPr>
            </w:pPr>
            <w:r w:rsidRPr="00013E9D">
              <w:rPr>
                <w:rFonts w:ascii="Garamond" w:hAnsi="Garamond"/>
                <w:lang w:eastAsia="bg-BG"/>
              </w:rPr>
              <w:t>33</w:t>
            </w:r>
          </w:p>
        </w:tc>
        <w:tc>
          <w:tcPr>
            <w:tcW w:w="772" w:type="dxa"/>
          </w:tcPr>
          <w:p w:rsidR="00013E9D" w:rsidRPr="00013E9D" w:rsidRDefault="00013E9D" w:rsidP="00013E9D">
            <w:pPr>
              <w:rPr>
                <w:rFonts w:ascii="Garamond" w:hAnsi="Garamond"/>
              </w:rPr>
            </w:pPr>
            <w:r w:rsidRPr="00013E9D">
              <w:rPr>
                <w:rFonts w:ascii="Garamond" w:hAnsi="Garamond"/>
              </w:rPr>
              <w:t>13</w:t>
            </w:r>
          </w:p>
        </w:tc>
        <w:tc>
          <w:tcPr>
            <w:tcW w:w="1049" w:type="dxa"/>
          </w:tcPr>
          <w:p w:rsidR="00013E9D" w:rsidRPr="00013E9D" w:rsidRDefault="00013E9D" w:rsidP="00013E9D">
            <w:pPr>
              <w:rPr>
                <w:rFonts w:ascii="Garamond" w:hAnsi="Garamond"/>
              </w:rPr>
            </w:pPr>
            <w:r w:rsidRPr="00013E9D">
              <w:rPr>
                <w:rFonts w:ascii="Garamond" w:hAnsi="Garamond"/>
              </w:rPr>
              <w:t>19</w:t>
            </w:r>
          </w:p>
        </w:tc>
      </w:tr>
      <w:tr w:rsidR="00013E9D" w:rsidRPr="00CB1649" w:rsidTr="00CB1649">
        <w:tc>
          <w:tcPr>
            <w:tcW w:w="624" w:type="dxa"/>
            <w:vAlign w:val="center"/>
          </w:tcPr>
          <w:p w:rsidR="00013E9D" w:rsidRDefault="00013E9D" w:rsidP="00013E9D">
            <w:pPr>
              <w:jc w:val="center"/>
              <w:rPr>
                <w:rFonts w:ascii="Garamond" w:hAnsi="Garamond"/>
                <w:bCs/>
                <w:lang w:eastAsia="bg-BG"/>
              </w:rPr>
            </w:pPr>
            <w:r>
              <w:rPr>
                <w:rFonts w:ascii="Garamond" w:hAnsi="Garamond"/>
                <w:bCs/>
                <w:lang w:eastAsia="bg-BG"/>
              </w:rPr>
              <w:t>9</w:t>
            </w:r>
          </w:p>
        </w:tc>
        <w:tc>
          <w:tcPr>
            <w:tcW w:w="6071" w:type="dxa"/>
            <w:vAlign w:val="center"/>
          </w:tcPr>
          <w:p w:rsidR="00013E9D" w:rsidRPr="00CB1649" w:rsidRDefault="00013E9D" w:rsidP="00013E9D">
            <w:pPr>
              <w:rPr>
                <w:rFonts w:ascii="Garamond" w:hAnsi="Garamond"/>
                <w:lang w:val="bg-BG"/>
              </w:rPr>
            </w:pPr>
            <w:r w:rsidRPr="00CB1649">
              <w:rPr>
                <w:rFonts w:ascii="Garamond" w:hAnsi="Garamond"/>
                <w:szCs w:val="22"/>
                <w:lang w:val="bg-BG"/>
              </w:rPr>
              <w:t>Начално училище "Свети Климент Охридски"</w:t>
            </w:r>
          </w:p>
        </w:tc>
        <w:tc>
          <w:tcPr>
            <w:tcW w:w="772" w:type="dxa"/>
          </w:tcPr>
          <w:p w:rsidR="00013E9D" w:rsidRPr="00013E9D" w:rsidRDefault="00013E9D" w:rsidP="00013E9D">
            <w:pPr>
              <w:rPr>
                <w:rFonts w:ascii="Garamond" w:hAnsi="Garamond"/>
                <w:lang w:eastAsia="bg-BG"/>
              </w:rPr>
            </w:pPr>
            <w:r w:rsidRPr="00013E9D">
              <w:rPr>
                <w:rFonts w:ascii="Garamond" w:hAnsi="Garamond"/>
                <w:lang w:eastAsia="bg-BG"/>
              </w:rPr>
              <w:t>1</w:t>
            </w:r>
          </w:p>
        </w:tc>
        <w:tc>
          <w:tcPr>
            <w:tcW w:w="772" w:type="dxa"/>
          </w:tcPr>
          <w:p w:rsidR="00013E9D" w:rsidRPr="00013E9D" w:rsidRDefault="00013E9D" w:rsidP="00013E9D">
            <w:pPr>
              <w:rPr>
                <w:rFonts w:ascii="Garamond" w:hAnsi="Garamond"/>
              </w:rPr>
            </w:pPr>
            <w:r w:rsidRPr="00013E9D">
              <w:rPr>
                <w:rFonts w:ascii="Garamond" w:hAnsi="Garamond"/>
              </w:rPr>
              <w:t>0</w:t>
            </w:r>
          </w:p>
        </w:tc>
        <w:tc>
          <w:tcPr>
            <w:tcW w:w="1049" w:type="dxa"/>
          </w:tcPr>
          <w:p w:rsidR="00013E9D" w:rsidRPr="00013E9D" w:rsidRDefault="00013E9D" w:rsidP="00013E9D">
            <w:pPr>
              <w:rPr>
                <w:rFonts w:ascii="Garamond" w:hAnsi="Garamond"/>
              </w:rPr>
            </w:pPr>
            <w:r w:rsidRPr="00013E9D">
              <w:rPr>
                <w:rFonts w:ascii="Garamond" w:hAnsi="Garamond"/>
              </w:rPr>
              <w:t>0</w:t>
            </w:r>
          </w:p>
        </w:tc>
      </w:tr>
      <w:tr w:rsidR="00013E9D" w:rsidRPr="00CB1649" w:rsidTr="00CB1649">
        <w:tc>
          <w:tcPr>
            <w:tcW w:w="624" w:type="dxa"/>
            <w:vAlign w:val="center"/>
          </w:tcPr>
          <w:p w:rsidR="00013E9D" w:rsidRDefault="00013E9D" w:rsidP="00013E9D">
            <w:pPr>
              <w:jc w:val="center"/>
              <w:rPr>
                <w:rFonts w:ascii="Garamond" w:hAnsi="Garamond"/>
                <w:bCs/>
                <w:lang w:eastAsia="bg-BG"/>
              </w:rPr>
            </w:pPr>
            <w:r>
              <w:rPr>
                <w:rFonts w:ascii="Garamond" w:hAnsi="Garamond"/>
                <w:bCs/>
                <w:lang w:eastAsia="bg-BG"/>
              </w:rPr>
              <w:t>10</w:t>
            </w:r>
          </w:p>
        </w:tc>
        <w:tc>
          <w:tcPr>
            <w:tcW w:w="6071" w:type="dxa"/>
            <w:vAlign w:val="center"/>
          </w:tcPr>
          <w:p w:rsidR="00013E9D" w:rsidRPr="00CB1649" w:rsidRDefault="00013E9D" w:rsidP="00013E9D">
            <w:pPr>
              <w:rPr>
                <w:rFonts w:ascii="Garamond" w:hAnsi="Garamond"/>
                <w:lang w:val="bg-BG"/>
              </w:rPr>
            </w:pPr>
            <w:r w:rsidRPr="00CB1649">
              <w:rPr>
                <w:rFonts w:ascii="Garamond" w:hAnsi="Garamond"/>
                <w:szCs w:val="22"/>
                <w:lang w:val="bg-BG"/>
              </w:rPr>
              <w:t>Езикова гимназия "Д-р Петър Берон"</w:t>
            </w:r>
          </w:p>
        </w:tc>
        <w:tc>
          <w:tcPr>
            <w:tcW w:w="772" w:type="dxa"/>
          </w:tcPr>
          <w:p w:rsidR="00013E9D" w:rsidRPr="00013E9D" w:rsidRDefault="00013E9D" w:rsidP="00013E9D">
            <w:pPr>
              <w:rPr>
                <w:rFonts w:ascii="Garamond" w:hAnsi="Garamond"/>
                <w:lang w:eastAsia="bg-BG"/>
              </w:rPr>
            </w:pPr>
            <w:r w:rsidRPr="00013E9D">
              <w:rPr>
                <w:rFonts w:ascii="Garamond" w:hAnsi="Garamond"/>
                <w:lang w:eastAsia="bg-BG"/>
              </w:rPr>
              <w:t>0</w:t>
            </w:r>
          </w:p>
        </w:tc>
        <w:tc>
          <w:tcPr>
            <w:tcW w:w="772" w:type="dxa"/>
          </w:tcPr>
          <w:p w:rsidR="00013E9D" w:rsidRPr="00013E9D" w:rsidRDefault="00013E9D" w:rsidP="00013E9D">
            <w:pPr>
              <w:rPr>
                <w:rFonts w:ascii="Garamond" w:hAnsi="Garamond"/>
              </w:rPr>
            </w:pPr>
            <w:r w:rsidRPr="00013E9D">
              <w:rPr>
                <w:rFonts w:ascii="Garamond" w:hAnsi="Garamond"/>
              </w:rPr>
              <w:t>0</w:t>
            </w:r>
          </w:p>
        </w:tc>
        <w:tc>
          <w:tcPr>
            <w:tcW w:w="1049" w:type="dxa"/>
          </w:tcPr>
          <w:p w:rsidR="00013E9D" w:rsidRPr="00013E9D" w:rsidRDefault="00013E9D" w:rsidP="00013E9D">
            <w:pPr>
              <w:rPr>
                <w:rFonts w:ascii="Garamond" w:hAnsi="Garamond"/>
              </w:rPr>
            </w:pPr>
            <w:r w:rsidRPr="00013E9D">
              <w:rPr>
                <w:rFonts w:ascii="Garamond" w:hAnsi="Garamond"/>
              </w:rPr>
              <w:t>0</w:t>
            </w:r>
          </w:p>
        </w:tc>
      </w:tr>
      <w:tr w:rsidR="00013E9D" w:rsidRPr="00CB1649" w:rsidTr="00CB1649">
        <w:tc>
          <w:tcPr>
            <w:tcW w:w="624" w:type="dxa"/>
            <w:vAlign w:val="center"/>
          </w:tcPr>
          <w:p w:rsidR="00013E9D" w:rsidRDefault="00013E9D" w:rsidP="00013E9D">
            <w:pPr>
              <w:jc w:val="center"/>
              <w:rPr>
                <w:rFonts w:ascii="Garamond" w:hAnsi="Garamond"/>
                <w:bCs/>
                <w:lang w:eastAsia="bg-BG"/>
              </w:rPr>
            </w:pPr>
            <w:r>
              <w:rPr>
                <w:rFonts w:ascii="Garamond" w:hAnsi="Garamond"/>
                <w:bCs/>
                <w:lang w:eastAsia="bg-BG"/>
              </w:rPr>
              <w:t>11</w:t>
            </w:r>
          </w:p>
        </w:tc>
        <w:tc>
          <w:tcPr>
            <w:tcW w:w="6071" w:type="dxa"/>
            <w:vAlign w:val="center"/>
          </w:tcPr>
          <w:p w:rsidR="00013E9D" w:rsidRPr="00CB1649" w:rsidRDefault="00013E9D" w:rsidP="00013E9D">
            <w:pPr>
              <w:rPr>
                <w:rFonts w:ascii="Garamond" w:hAnsi="Garamond"/>
                <w:lang w:val="bg-BG"/>
              </w:rPr>
            </w:pPr>
            <w:r w:rsidRPr="00CB1649">
              <w:rPr>
                <w:rFonts w:ascii="Garamond" w:hAnsi="Garamond"/>
                <w:szCs w:val="22"/>
                <w:lang w:val="bg-BG"/>
              </w:rPr>
              <w:t>Природоматематическа гимназия "Проф. Емануил Иванов"</w:t>
            </w:r>
          </w:p>
        </w:tc>
        <w:tc>
          <w:tcPr>
            <w:tcW w:w="772" w:type="dxa"/>
          </w:tcPr>
          <w:p w:rsidR="00013E9D" w:rsidRPr="00013E9D" w:rsidRDefault="00013E9D" w:rsidP="00013E9D">
            <w:pPr>
              <w:rPr>
                <w:rFonts w:ascii="Garamond" w:hAnsi="Garamond"/>
                <w:lang w:eastAsia="bg-BG"/>
              </w:rPr>
            </w:pPr>
            <w:r w:rsidRPr="00013E9D">
              <w:rPr>
                <w:rFonts w:ascii="Garamond" w:hAnsi="Garamond"/>
                <w:lang w:eastAsia="bg-BG"/>
              </w:rPr>
              <w:t>1</w:t>
            </w:r>
          </w:p>
        </w:tc>
        <w:tc>
          <w:tcPr>
            <w:tcW w:w="772" w:type="dxa"/>
          </w:tcPr>
          <w:p w:rsidR="00013E9D" w:rsidRPr="00013E9D" w:rsidRDefault="00013E9D" w:rsidP="00013E9D">
            <w:pPr>
              <w:rPr>
                <w:rFonts w:ascii="Garamond" w:hAnsi="Garamond"/>
              </w:rPr>
            </w:pPr>
            <w:r w:rsidRPr="00013E9D">
              <w:rPr>
                <w:rFonts w:ascii="Garamond" w:hAnsi="Garamond"/>
              </w:rPr>
              <w:t>35</w:t>
            </w:r>
          </w:p>
        </w:tc>
        <w:tc>
          <w:tcPr>
            <w:tcW w:w="1049" w:type="dxa"/>
          </w:tcPr>
          <w:p w:rsidR="00013E9D" w:rsidRPr="00013E9D" w:rsidRDefault="00013E9D" w:rsidP="00013E9D">
            <w:pPr>
              <w:rPr>
                <w:rFonts w:ascii="Garamond" w:hAnsi="Garamond"/>
              </w:rPr>
            </w:pPr>
            <w:r w:rsidRPr="00013E9D">
              <w:rPr>
                <w:rFonts w:ascii="Garamond" w:hAnsi="Garamond"/>
              </w:rPr>
              <w:t>29</w:t>
            </w:r>
          </w:p>
        </w:tc>
      </w:tr>
      <w:tr w:rsidR="00013E9D" w:rsidRPr="00CB1649" w:rsidTr="00CB1649">
        <w:tc>
          <w:tcPr>
            <w:tcW w:w="624" w:type="dxa"/>
            <w:vAlign w:val="center"/>
          </w:tcPr>
          <w:p w:rsidR="00013E9D" w:rsidRDefault="00013E9D" w:rsidP="00013E9D">
            <w:pPr>
              <w:jc w:val="center"/>
              <w:rPr>
                <w:rFonts w:ascii="Garamond" w:hAnsi="Garamond"/>
                <w:bCs/>
                <w:lang w:eastAsia="bg-BG"/>
              </w:rPr>
            </w:pPr>
            <w:r>
              <w:rPr>
                <w:rFonts w:ascii="Garamond" w:hAnsi="Garamond"/>
                <w:bCs/>
                <w:lang w:eastAsia="bg-BG"/>
              </w:rPr>
              <w:t>12</w:t>
            </w:r>
          </w:p>
        </w:tc>
        <w:tc>
          <w:tcPr>
            <w:tcW w:w="6071" w:type="dxa"/>
            <w:vAlign w:val="center"/>
          </w:tcPr>
          <w:p w:rsidR="00013E9D" w:rsidRPr="00CB1649" w:rsidRDefault="00013E9D" w:rsidP="00013E9D">
            <w:pPr>
              <w:rPr>
                <w:rFonts w:ascii="Garamond" w:hAnsi="Garamond"/>
                <w:lang w:val="bg-BG"/>
              </w:rPr>
            </w:pPr>
            <w:r w:rsidRPr="00CB1649">
              <w:rPr>
                <w:rFonts w:ascii="Garamond" w:hAnsi="Garamond"/>
                <w:szCs w:val="22"/>
                <w:lang w:val="bg-BG"/>
              </w:rPr>
              <w:t>Професионална техническа гимназия " Джон Атанасов "</w:t>
            </w:r>
          </w:p>
        </w:tc>
        <w:tc>
          <w:tcPr>
            <w:tcW w:w="772" w:type="dxa"/>
          </w:tcPr>
          <w:p w:rsidR="00013E9D" w:rsidRPr="00013E9D" w:rsidRDefault="00013E9D" w:rsidP="00013E9D">
            <w:pPr>
              <w:rPr>
                <w:rFonts w:ascii="Garamond" w:hAnsi="Garamond"/>
                <w:lang w:eastAsia="bg-BG"/>
              </w:rPr>
            </w:pPr>
            <w:r w:rsidRPr="00013E9D">
              <w:rPr>
                <w:rFonts w:ascii="Garamond" w:hAnsi="Garamond"/>
                <w:lang w:eastAsia="bg-BG"/>
              </w:rPr>
              <w:t>0</w:t>
            </w:r>
          </w:p>
        </w:tc>
        <w:tc>
          <w:tcPr>
            <w:tcW w:w="772" w:type="dxa"/>
          </w:tcPr>
          <w:p w:rsidR="00013E9D" w:rsidRPr="00013E9D" w:rsidRDefault="00013E9D" w:rsidP="00013E9D">
            <w:pPr>
              <w:rPr>
                <w:rFonts w:ascii="Garamond" w:hAnsi="Garamond"/>
              </w:rPr>
            </w:pPr>
            <w:r w:rsidRPr="00013E9D">
              <w:rPr>
                <w:rFonts w:ascii="Garamond" w:hAnsi="Garamond"/>
              </w:rPr>
              <w:t>0</w:t>
            </w:r>
          </w:p>
        </w:tc>
        <w:tc>
          <w:tcPr>
            <w:tcW w:w="1049" w:type="dxa"/>
          </w:tcPr>
          <w:p w:rsidR="00013E9D" w:rsidRPr="00013E9D" w:rsidRDefault="00013E9D" w:rsidP="00013E9D">
            <w:pPr>
              <w:rPr>
                <w:rFonts w:ascii="Garamond" w:hAnsi="Garamond"/>
              </w:rPr>
            </w:pPr>
            <w:r w:rsidRPr="00013E9D">
              <w:rPr>
                <w:rFonts w:ascii="Garamond" w:hAnsi="Garamond"/>
              </w:rPr>
              <w:t>0</w:t>
            </w:r>
          </w:p>
        </w:tc>
      </w:tr>
      <w:tr w:rsidR="00013E9D" w:rsidRPr="00CB1649" w:rsidTr="00CB1649">
        <w:tc>
          <w:tcPr>
            <w:tcW w:w="624" w:type="dxa"/>
            <w:vAlign w:val="center"/>
          </w:tcPr>
          <w:p w:rsidR="00013E9D" w:rsidRDefault="00013E9D" w:rsidP="00013E9D">
            <w:pPr>
              <w:jc w:val="center"/>
              <w:rPr>
                <w:rFonts w:ascii="Garamond" w:hAnsi="Garamond"/>
                <w:bCs/>
                <w:lang w:eastAsia="bg-BG"/>
              </w:rPr>
            </w:pPr>
            <w:r>
              <w:rPr>
                <w:rFonts w:ascii="Garamond" w:hAnsi="Garamond"/>
                <w:bCs/>
                <w:lang w:eastAsia="bg-BG"/>
              </w:rPr>
              <w:t>13</w:t>
            </w:r>
          </w:p>
        </w:tc>
        <w:tc>
          <w:tcPr>
            <w:tcW w:w="6071" w:type="dxa"/>
            <w:vAlign w:val="center"/>
          </w:tcPr>
          <w:p w:rsidR="00013E9D" w:rsidRPr="00CB1649" w:rsidRDefault="00013E9D" w:rsidP="00013E9D">
            <w:pPr>
              <w:rPr>
                <w:rFonts w:ascii="Garamond" w:hAnsi="Garamond"/>
                <w:lang w:val="bg-BG"/>
              </w:rPr>
            </w:pPr>
            <w:r w:rsidRPr="00CB1649">
              <w:rPr>
                <w:rFonts w:ascii="Garamond" w:hAnsi="Garamond"/>
                <w:szCs w:val="22"/>
                <w:lang w:val="bg-BG"/>
              </w:rPr>
              <w:t>Професионална гимназия по икономика и мениджмънт "Йордан Захариев"</w:t>
            </w:r>
          </w:p>
        </w:tc>
        <w:tc>
          <w:tcPr>
            <w:tcW w:w="772" w:type="dxa"/>
          </w:tcPr>
          <w:p w:rsidR="00013E9D" w:rsidRPr="00013E9D" w:rsidRDefault="00013E9D" w:rsidP="00013E9D">
            <w:pPr>
              <w:rPr>
                <w:rFonts w:ascii="Garamond" w:hAnsi="Garamond"/>
                <w:lang w:eastAsia="bg-BG"/>
              </w:rPr>
            </w:pPr>
            <w:r w:rsidRPr="00013E9D">
              <w:rPr>
                <w:rFonts w:ascii="Garamond" w:hAnsi="Garamond"/>
                <w:lang w:eastAsia="bg-BG"/>
              </w:rPr>
              <w:t>5</w:t>
            </w:r>
          </w:p>
        </w:tc>
        <w:tc>
          <w:tcPr>
            <w:tcW w:w="772" w:type="dxa"/>
          </w:tcPr>
          <w:p w:rsidR="00013E9D" w:rsidRPr="00013E9D" w:rsidRDefault="00013E9D" w:rsidP="00013E9D">
            <w:pPr>
              <w:rPr>
                <w:rFonts w:ascii="Garamond" w:hAnsi="Garamond"/>
              </w:rPr>
            </w:pPr>
            <w:r w:rsidRPr="00013E9D">
              <w:rPr>
                <w:rFonts w:ascii="Garamond" w:hAnsi="Garamond"/>
              </w:rPr>
              <w:t>0</w:t>
            </w:r>
          </w:p>
        </w:tc>
        <w:tc>
          <w:tcPr>
            <w:tcW w:w="1049" w:type="dxa"/>
          </w:tcPr>
          <w:p w:rsidR="00013E9D" w:rsidRPr="00013E9D" w:rsidRDefault="00013E9D" w:rsidP="00013E9D">
            <w:pPr>
              <w:rPr>
                <w:rFonts w:ascii="Garamond" w:hAnsi="Garamond"/>
              </w:rPr>
            </w:pPr>
            <w:r w:rsidRPr="00013E9D">
              <w:rPr>
                <w:rFonts w:ascii="Garamond" w:hAnsi="Garamond"/>
              </w:rPr>
              <w:t>13</w:t>
            </w:r>
          </w:p>
        </w:tc>
      </w:tr>
      <w:tr w:rsidR="00013E9D" w:rsidRPr="00CB1649" w:rsidTr="00CB1649">
        <w:tc>
          <w:tcPr>
            <w:tcW w:w="624" w:type="dxa"/>
            <w:vAlign w:val="center"/>
          </w:tcPr>
          <w:p w:rsidR="00013E9D" w:rsidRDefault="00013E9D" w:rsidP="00013E9D">
            <w:pPr>
              <w:jc w:val="center"/>
              <w:rPr>
                <w:rFonts w:ascii="Garamond" w:hAnsi="Garamond"/>
                <w:bCs/>
                <w:lang w:eastAsia="bg-BG"/>
              </w:rPr>
            </w:pPr>
            <w:r>
              <w:rPr>
                <w:rFonts w:ascii="Garamond" w:hAnsi="Garamond"/>
                <w:bCs/>
                <w:lang w:eastAsia="bg-BG"/>
              </w:rPr>
              <w:t>14</w:t>
            </w:r>
          </w:p>
        </w:tc>
        <w:tc>
          <w:tcPr>
            <w:tcW w:w="6071" w:type="dxa"/>
            <w:vAlign w:val="center"/>
          </w:tcPr>
          <w:p w:rsidR="00013E9D" w:rsidRPr="00CB1649" w:rsidRDefault="00013E9D" w:rsidP="00013E9D">
            <w:pPr>
              <w:rPr>
                <w:rFonts w:ascii="Garamond" w:hAnsi="Garamond"/>
                <w:lang w:val="bg-BG"/>
              </w:rPr>
            </w:pPr>
            <w:r w:rsidRPr="00CB1649">
              <w:rPr>
                <w:rFonts w:ascii="Garamond" w:hAnsi="Garamond"/>
                <w:szCs w:val="22"/>
                <w:lang w:val="bg-BG"/>
              </w:rPr>
              <w:t>Спортно училище "Васил Левски"</w:t>
            </w:r>
          </w:p>
        </w:tc>
        <w:tc>
          <w:tcPr>
            <w:tcW w:w="772" w:type="dxa"/>
          </w:tcPr>
          <w:p w:rsidR="00013E9D" w:rsidRPr="00013E9D" w:rsidRDefault="00013E9D" w:rsidP="00013E9D">
            <w:pPr>
              <w:rPr>
                <w:rFonts w:ascii="Garamond" w:hAnsi="Garamond"/>
                <w:lang w:eastAsia="bg-BG"/>
              </w:rPr>
            </w:pPr>
            <w:r w:rsidRPr="00013E9D">
              <w:rPr>
                <w:rFonts w:ascii="Garamond" w:hAnsi="Garamond"/>
                <w:lang w:eastAsia="bg-BG"/>
              </w:rPr>
              <w:t>2</w:t>
            </w:r>
          </w:p>
        </w:tc>
        <w:tc>
          <w:tcPr>
            <w:tcW w:w="772" w:type="dxa"/>
          </w:tcPr>
          <w:p w:rsidR="00013E9D" w:rsidRPr="00013E9D" w:rsidRDefault="00013E9D" w:rsidP="00013E9D">
            <w:pPr>
              <w:rPr>
                <w:rFonts w:ascii="Garamond" w:hAnsi="Garamond"/>
              </w:rPr>
            </w:pPr>
            <w:r w:rsidRPr="00013E9D">
              <w:rPr>
                <w:rFonts w:ascii="Garamond" w:hAnsi="Garamond"/>
              </w:rPr>
              <w:t>0</w:t>
            </w:r>
          </w:p>
        </w:tc>
        <w:tc>
          <w:tcPr>
            <w:tcW w:w="1049" w:type="dxa"/>
          </w:tcPr>
          <w:p w:rsidR="00013E9D" w:rsidRPr="00013E9D" w:rsidRDefault="00013E9D" w:rsidP="00013E9D">
            <w:pPr>
              <w:rPr>
                <w:rFonts w:ascii="Garamond" w:hAnsi="Garamond"/>
              </w:rPr>
            </w:pPr>
            <w:r w:rsidRPr="00013E9D">
              <w:rPr>
                <w:rFonts w:ascii="Garamond" w:hAnsi="Garamond"/>
              </w:rPr>
              <w:t>0</w:t>
            </w:r>
          </w:p>
        </w:tc>
      </w:tr>
      <w:tr w:rsidR="00013E9D" w:rsidRPr="00CB1649" w:rsidTr="00CB1649">
        <w:tc>
          <w:tcPr>
            <w:tcW w:w="624" w:type="dxa"/>
            <w:vAlign w:val="center"/>
          </w:tcPr>
          <w:p w:rsidR="00013E9D" w:rsidRPr="00013E9D" w:rsidRDefault="00013E9D" w:rsidP="00013E9D">
            <w:pPr>
              <w:jc w:val="center"/>
              <w:rPr>
                <w:rFonts w:ascii="Garamond" w:hAnsi="Garamond"/>
                <w:bCs/>
                <w:lang w:eastAsia="bg-BG"/>
              </w:rPr>
            </w:pPr>
            <w:r w:rsidRPr="00CB1649">
              <w:rPr>
                <w:rFonts w:ascii="Garamond" w:hAnsi="Garamond"/>
                <w:bCs/>
                <w:szCs w:val="22"/>
                <w:lang w:val="bg-BG" w:eastAsia="bg-BG"/>
              </w:rPr>
              <w:t>1</w:t>
            </w:r>
            <w:r>
              <w:rPr>
                <w:rFonts w:ascii="Garamond" w:hAnsi="Garamond"/>
                <w:bCs/>
                <w:szCs w:val="22"/>
                <w:lang w:eastAsia="bg-BG"/>
              </w:rPr>
              <w:t>5</w:t>
            </w:r>
          </w:p>
        </w:tc>
        <w:tc>
          <w:tcPr>
            <w:tcW w:w="6071" w:type="dxa"/>
            <w:vAlign w:val="center"/>
          </w:tcPr>
          <w:p w:rsidR="00013E9D" w:rsidRPr="00CB1649" w:rsidRDefault="00013E9D" w:rsidP="00013E9D">
            <w:pPr>
              <w:rPr>
                <w:rFonts w:ascii="Garamond" w:hAnsi="Garamond"/>
                <w:lang w:val="bg-BG"/>
              </w:rPr>
            </w:pPr>
            <w:r w:rsidRPr="00CB1649">
              <w:rPr>
                <w:rFonts w:ascii="Garamond" w:hAnsi="Garamond"/>
                <w:szCs w:val="22"/>
                <w:lang w:val="bg-BG"/>
              </w:rPr>
              <w:t>Шесто основно училище "Св. Паисий Хилендарски"</w:t>
            </w:r>
          </w:p>
        </w:tc>
        <w:tc>
          <w:tcPr>
            <w:tcW w:w="772" w:type="dxa"/>
          </w:tcPr>
          <w:p w:rsidR="00013E9D" w:rsidRPr="00013E9D" w:rsidRDefault="00013E9D" w:rsidP="00013E9D">
            <w:pPr>
              <w:rPr>
                <w:rFonts w:ascii="Garamond" w:hAnsi="Garamond"/>
                <w:szCs w:val="22"/>
                <w:lang w:val="bg-BG" w:eastAsia="bg-BG"/>
              </w:rPr>
            </w:pPr>
            <w:r w:rsidRPr="00013E9D">
              <w:rPr>
                <w:rFonts w:ascii="Garamond" w:hAnsi="Garamond"/>
                <w:lang w:eastAsia="bg-BG"/>
              </w:rPr>
              <w:t>34</w:t>
            </w:r>
          </w:p>
        </w:tc>
        <w:tc>
          <w:tcPr>
            <w:tcW w:w="772" w:type="dxa"/>
          </w:tcPr>
          <w:p w:rsidR="00013E9D" w:rsidRPr="00013E9D" w:rsidRDefault="00013E9D" w:rsidP="00013E9D">
            <w:pPr>
              <w:rPr>
                <w:rFonts w:ascii="Garamond" w:hAnsi="Garamond"/>
              </w:rPr>
            </w:pPr>
            <w:r w:rsidRPr="00013E9D">
              <w:rPr>
                <w:rFonts w:ascii="Garamond" w:hAnsi="Garamond"/>
              </w:rPr>
              <w:t>16</w:t>
            </w:r>
          </w:p>
        </w:tc>
        <w:tc>
          <w:tcPr>
            <w:tcW w:w="1049" w:type="dxa"/>
          </w:tcPr>
          <w:p w:rsidR="00013E9D" w:rsidRPr="00013E9D" w:rsidRDefault="00013E9D" w:rsidP="00013E9D">
            <w:pPr>
              <w:rPr>
                <w:rFonts w:ascii="Garamond" w:hAnsi="Garamond"/>
              </w:rPr>
            </w:pPr>
            <w:r w:rsidRPr="00013E9D">
              <w:rPr>
                <w:rFonts w:ascii="Garamond" w:hAnsi="Garamond"/>
              </w:rPr>
              <w:t>0</w:t>
            </w:r>
          </w:p>
        </w:tc>
      </w:tr>
      <w:tr w:rsidR="00013E9D" w:rsidRPr="00CB1649" w:rsidTr="00CB1649">
        <w:tc>
          <w:tcPr>
            <w:tcW w:w="624" w:type="dxa"/>
            <w:vAlign w:val="center"/>
          </w:tcPr>
          <w:p w:rsidR="00013E9D" w:rsidRPr="00013E9D" w:rsidRDefault="00013E9D" w:rsidP="00013E9D">
            <w:pPr>
              <w:jc w:val="center"/>
              <w:rPr>
                <w:rFonts w:ascii="Garamond" w:hAnsi="Garamond"/>
                <w:bCs/>
                <w:lang w:eastAsia="bg-BG"/>
              </w:rPr>
            </w:pPr>
            <w:r w:rsidRPr="00CB1649">
              <w:rPr>
                <w:rFonts w:ascii="Garamond" w:hAnsi="Garamond"/>
                <w:bCs/>
                <w:szCs w:val="22"/>
                <w:lang w:val="bg-BG" w:eastAsia="bg-BG"/>
              </w:rPr>
              <w:t>1</w:t>
            </w:r>
            <w:r>
              <w:rPr>
                <w:rFonts w:ascii="Garamond" w:hAnsi="Garamond"/>
                <w:bCs/>
                <w:szCs w:val="22"/>
                <w:lang w:eastAsia="bg-BG"/>
              </w:rPr>
              <w:t>6</w:t>
            </w:r>
          </w:p>
        </w:tc>
        <w:tc>
          <w:tcPr>
            <w:tcW w:w="6071" w:type="dxa"/>
            <w:vAlign w:val="center"/>
          </w:tcPr>
          <w:p w:rsidR="00013E9D" w:rsidRPr="00CB1649" w:rsidRDefault="00013E9D" w:rsidP="00013E9D">
            <w:pPr>
              <w:rPr>
                <w:rFonts w:ascii="Garamond" w:hAnsi="Garamond"/>
                <w:lang w:val="bg-BG"/>
              </w:rPr>
            </w:pPr>
            <w:r w:rsidRPr="00CB1649">
              <w:rPr>
                <w:rFonts w:ascii="Garamond" w:hAnsi="Garamond"/>
                <w:szCs w:val="22"/>
                <w:lang w:val="bg-BG"/>
              </w:rPr>
              <w:t>Професионална гимназия по туризъм "Никола Йонков Вапцаров"</w:t>
            </w:r>
          </w:p>
        </w:tc>
        <w:tc>
          <w:tcPr>
            <w:tcW w:w="772" w:type="dxa"/>
          </w:tcPr>
          <w:p w:rsidR="00013E9D" w:rsidRPr="00013E9D" w:rsidRDefault="00013E9D" w:rsidP="00013E9D">
            <w:pPr>
              <w:rPr>
                <w:rFonts w:ascii="Garamond" w:hAnsi="Garamond"/>
                <w:lang w:eastAsia="bg-BG"/>
              </w:rPr>
            </w:pPr>
            <w:r w:rsidRPr="00013E9D">
              <w:rPr>
                <w:rFonts w:ascii="Garamond" w:hAnsi="Garamond"/>
                <w:lang w:eastAsia="bg-BG"/>
              </w:rPr>
              <w:t>12</w:t>
            </w:r>
          </w:p>
        </w:tc>
        <w:tc>
          <w:tcPr>
            <w:tcW w:w="772" w:type="dxa"/>
          </w:tcPr>
          <w:p w:rsidR="00013E9D" w:rsidRPr="00013E9D" w:rsidRDefault="00013E9D" w:rsidP="00013E9D">
            <w:pPr>
              <w:rPr>
                <w:rFonts w:ascii="Garamond" w:hAnsi="Garamond"/>
              </w:rPr>
            </w:pPr>
            <w:r w:rsidRPr="00013E9D">
              <w:rPr>
                <w:rFonts w:ascii="Garamond" w:hAnsi="Garamond"/>
              </w:rPr>
              <w:t>0</w:t>
            </w:r>
          </w:p>
        </w:tc>
        <w:tc>
          <w:tcPr>
            <w:tcW w:w="1049" w:type="dxa"/>
          </w:tcPr>
          <w:p w:rsidR="00013E9D" w:rsidRPr="00013E9D" w:rsidRDefault="00013E9D" w:rsidP="00013E9D">
            <w:pPr>
              <w:rPr>
                <w:rFonts w:ascii="Garamond" w:hAnsi="Garamond"/>
              </w:rPr>
            </w:pPr>
            <w:r w:rsidRPr="00013E9D">
              <w:rPr>
                <w:rFonts w:ascii="Garamond" w:hAnsi="Garamond"/>
              </w:rPr>
              <w:t>1</w:t>
            </w:r>
          </w:p>
        </w:tc>
      </w:tr>
      <w:tr w:rsidR="00013E9D" w:rsidRPr="00CB1649" w:rsidTr="00CB1649">
        <w:tc>
          <w:tcPr>
            <w:tcW w:w="624" w:type="dxa"/>
            <w:vAlign w:val="center"/>
          </w:tcPr>
          <w:p w:rsidR="00013E9D" w:rsidRPr="00013E9D" w:rsidRDefault="00013E9D" w:rsidP="00013E9D">
            <w:pPr>
              <w:jc w:val="center"/>
              <w:rPr>
                <w:rFonts w:ascii="Garamond" w:hAnsi="Garamond"/>
                <w:bCs/>
                <w:lang w:eastAsia="bg-BG"/>
              </w:rPr>
            </w:pPr>
            <w:r>
              <w:rPr>
                <w:rFonts w:ascii="Garamond" w:hAnsi="Garamond"/>
                <w:bCs/>
                <w:szCs w:val="22"/>
                <w:lang w:eastAsia="bg-BG"/>
              </w:rPr>
              <w:t>17</w:t>
            </w:r>
          </w:p>
        </w:tc>
        <w:tc>
          <w:tcPr>
            <w:tcW w:w="6071" w:type="dxa"/>
            <w:vAlign w:val="center"/>
          </w:tcPr>
          <w:p w:rsidR="00013E9D" w:rsidRPr="00CB1649" w:rsidRDefault="00013E9D" w:rsidP="00013E9D">
            <w:pPr>
              <w:rPr>
                <w:rFonts w:ascii="Garamond" w:hAnsi="Garamond"/>
                <w:lang w:val="bg-BG"/>
              </w:rPr>
            </w:pPr>
            <w:r w:rsidRPr="00CB1649">
              <w:rPr>
                <w:rFonts w:ascii="Garamond" w:hAnsi="Garamond"/>
                <w:szCs w:val="22"/>
                <w:lang w:val="bg-BG"/>
              </w:rPr>
              <w:t>Професионална гимназия по лека промишленост "Владимир Димитров-Майстора"</w:t>
            </w:r>
          </w:p>
        </w:tc>
        <w:tc>
          <w:tcPr>
            <w:tcW w:w="772" w:type="dxa"/>
          </w:tcPr>
          <w:p w:rsidR="00013E9D" w:rsidRPr="00013E9D" w:rsidRDefault="00013E9D" w:rsidP="00013E9D">
            <w:pPr>
              <w:rPr>
                <w:rFonts w:ascii="Garamond" w:hAnsi="Garamond"/>
                <w:lang w:eastAsia="bg-BG"/>
              </w:rPr>
            </w:pPr>
            <w:r w:rsidRPr="00013E9D">
              <w:rPr>
                <w:rFonts w:ascii="Garamond" w:hAnsi="Garamond"/>
                <w:lang w:eastAsia="bg-BG"/>
              </w:rPr>
              <w:t>6</w:t>
            </w:r>
          </w:p>
        </w:tc>
        <w:tc>
          <w:tcPr>
            <w:tcW w:w="772" w:type="dxa"/>
          </w:tcPr>
          <w:p w:rsidR="00013E9D" w:rsidRPr="00013E9D" w:rsidRDefault="00013E9D" w:rsidP="00013E9D">
            <w:pPr>
              <w:rPr>
                <w:rFonts w:ascii="Garamond" w:hAnsi="Garamond"/>
              </w:rPr>
            </w:pPr>
            <w:r w:rsidRPr="00013E9D">
              <w:rPr>
                <w:rFonts w:ascii="Garamond" w:hAnsi="Garamond"/>
              </w:rPr>
              <w:t>0</w:t>
            </w:r>
          </w:p>
        </w:tc>
        <w:tc>
          <w:tcPr>
            <w:tcW w:w="1049" w:type="dxa"/>
          </w:tcPr>
          <w:p w:rsidR="00013E9D" w:rsidRPr="00013E9D" w:rsidRDefault="00013E9D" w:rsidP="00013E9D">
            <w:pPr>
              <w:rPr>
                <w:rFonts w:ascii="Garamond" w:hAnsi="Garamond"/>
              </w:rPr>
            </w:pPr>
            <w:r w:rsidRPr="00013E9D">
              <w:rPr>
                <w:rFonts w:ascii="Garamond" w:hAnsi="Garamond"/>
              </w:rPr>
              <w:t>0</w:t>
            </w:r>
          </w:p>
        </w:tc>
      </w:tr>
      <w:tr w:rsidR="00013E9D" w:rsidRPr="00CB1649" w:rsidTr="00CB1649">
        <w:tc>
          <w:tcPr>
            <w:tcW w:w="624" w:type="dxa"/>
            <w:vAlign w:val="center"/>
          </w:tcPr>
          <w:p w:rsidR="00013E9D" w:rsidRPr="00013E9D" w:rsidRDefault="00013E9D" w:rsidP="00013E9D">
            <w:pPr>
              <w:jc w:val="center"/>
              <w:rPr>
                <w:rFonts w:ascii="Garamond" w:hAnsi="Garamond"/>
                <w:bCs/>
                <w:lang w:eastAsia="bg-BG"/>
              </w:rPr>
            </w:pPr>
            <w:r>
              <w:rPr>
                <w:rFonts w:ascii="Garamond" w:hAnsi="Garamond"/>
                <w:bCs/>
                <w:szCs w:val="22"/>
                <w:lang w:eastAsia="bg-BG"/>
              </w:rPr>
              <w:t>18</w:t>
            </w:r>
          </w:p>
        </w:tc>
        <w:tc>
          <w:tcPr>
            <w:tcW w:w="6071" w:type="dxa"/>
            <w:vAlign w:val="center"/>
          </w:tcPr>
          <w:p w:rsidR="00013E9D" w:rsidRPr="00CB1649" w:rsidRDefault="00013E9D" w:rsidP="00013E9D">
            <w:pPr>
              <w:rPr>
                <w:rFonts w:ascii="Garamond" w:hAnsi="Garamond"/>
                <w:lang w:val="bg-BG"/>
              </w:rPr>
            </w:pPr>
            <w:r w:rsidRPr="00CB1649">
              <w:rPr>
                <w:rFonts w:ascii="Garamond" w:hAnsi="Garamond"/>
                <w:szCs w:val="22"/>
                <w:lang w:val="bg-BG"/>
              </w:rPr>
              <w:t>Основно училище "Св. Св. Кирил и Методий"</w:t>
            </w:r>
          </w:p>
        </w:tc>
        <w:tc>
          <w:tcPr>
            <w:tcW w:w="772" w:type="dxa"/>
          </w:tcPr>
          <w:p w:rsidR="00013E9D" w:rsidRPr="00013E9D" w:rsidRDefault="00013E9D" w:rsidP="00013E9D">
            <w:pPr>
              <w:rPr>
                <w:rFonts w:ascii="Garamond" w:hAnsi="Garamond"/>
                <w:lang w:eastAsia="bg-BG"/>
              </w:rPr>
            </w:pPr>
            <w:r w:rsidRPr="00013E9D">
              <w:rPr>
                <w:rFonts w:ascii="Garamond" w:hAnsi="Garamond"/>
                <w:lang w:eastAsia="bg-BG"/>
              </w:rPr>
              <w:t>16</w:t>
            </w:r>
          </w:p>
        </w:tc>
        <w:tc>
          <w:tcPr>
            <w:tcW w:w="772" w:type="dxa"/>
          </w:tcPr>
          <w:p w:rsidR="00013E9D" w:rsidRPr="00013E9D" w:rsidRDefault="00013E9D" w:rsidP="00013E9D">
            <w:pPr>
              <w:rPr>
                <w:rFonts w:ascii="Garamond" w:hAnsi="Garamond"/>
              </w:rPr>
            </w:pPr>
            <w:r w:rsidRPr="00013E9D">
              <w:rPr>
                <w:rFonts w:ascii="Garamond" w:hAnsi="Garamond"/>
              </w:rPr>
              <w:t>0</w:t>
            </w:r>
          </w:p>
        </w:tc>
        <w:tc>
          <w:tcPr>
            <w:tcW w:w="1049" w:type="dxa"/>
          </w:tcPr>
          <w:p w:rsidR="00013E9D" w:rsidRPr="00013E9D" w:rsidRDefault="00013E9D" w:rsidP="00013E9D">
            <w:pPr>
              <w:rPr>
                <w:rFonts w:ascii="Garamond" w:hAnsi="Garamond"/>
              </w:rPr>
            </w:pPr>
            <w:r w:rsidRPr="00013E9D">
              <w:rPr>
                <w:rFonts w:ascii="Garamond" w:hAnsi="Garamond"/>
              </w:rPr>
              <w:t>0</w:t>
            </w:r>
          </w:p>
        </w:tc>
      </w:tr>
      <w:tr w:rsidR="00013E9D" w:rsidRPr="00CB1649" w:rsidTr="00CB1649">
        <w:tc>
          <w:tcPr>
            <w:tcW w:w="624" w:type="dxa"/>
            <w:vAlign w:val="center"/>
          </w:tcPr>
          <w:p w:rsidR="00013E9D" w:rsidRPr="00013E9D" w:rsidRDefault="00013E9D" w:rsidP="00013E9D">
            <w:pPr>
              <w:jc w:val="center"/>
              <w:rPr>
                <w:rFonts w:ascii="Garamond" w:hAnsi="Garamond"/>
                <w:bCs/>
                <w:lang w:eastAsia="bg-BG"/>
              </w:rPr>
            </w:pPr>
            <w:r>
              <w:rPr>
                <w:rFonts w:ascii="Garamond" w:hAnsi="Garamond"/>
                <w:bCs/>
                <w:szCs w:val="22"/>
                <w:lang w:eastAsia="bg-BG"/>
              </w:rPr>
              <w:t>19</w:t>
            </w:r>
          </w:p>
        </w:tc>
        <w:tc>
          <w:tcPr>
            <w:tcW w:w="6071" w:type="dxa"/>
            <w:vAlign w:val="center"/>
          </w:tcPr>
          <w:p w:rsidR="00013E9D" w:rsidRPr="00CB1649" w:rsidRDefault="00013E9D" w:rsidP="00013E9D">
            <w:pPr>
              <w:rPr>
                <w:rFonts w:ascii="Garamond" w:hAnsi="Garamond"/>
                <w:lang w:val="bg-BG" w:eastAsia="bg-BG"/>
              </w:rPr>
            </w:pPr>
            <w:r w:rsidRPr="00CB1649">
              <w:rPr>
                <w:rFonts w:ascii="Garamond" w:hAnsi="Garamond"/>
                <w:szCs w:val="22"/>
                <w:lang w:val="bg-BG"/>
              </w:rPr>
              <w:t>Начално училище "Св. Св. Кирил и Методий"</w:t>
            </w:r>
          </w:p>
        </w:tc>
        <w:tc>
          <w:tcPr>
            <w:tcW w:w="772" w:type="dxa"/>
          </w:tcPr>
          <w:p w:rsidR="00013E9D" w:rsidRPr="00013E9D" w:rsidRDefault="00013E9D" w:rsidP="00013E9D">
            <w:pPr>
              <w:rPr>
                <w:rFonts w:ascii="Garamond" w:hAnsi="Garamond"/>
                <w:lang w:eastAsia="bg-BG"/>
              </w:rPr>
            </w:pPr>
            <w:r w:rsidRPr="00013E9D">
              <w:rPr>
                <w:rFonts w:ascii="Garamond" w:hAnsi="Garamond"/>
                <w:lang w:eastAsia="bg-BG"/>
              </w:rPr>
              <w:t>0</w:t>
            </w:r>
          </w:p>
        </w:tc>
        <w:tc>
          <w:tcPr>
            <w:tcW w:w="772" w:type="dxa"/>
          </w:tcPr>
          <w:p w:rsidR="00013E9D" w:rsidRPr="00013E9D" w:rsidRDefault="00013E9D" w:rsidP="00013E9D">
            <w:pPr>
              <w:rPr>
                <w:rFonts w:ascii="Garamond" w:hAnsi="Garamond"/>
              </w:rPr>
            </w:pPr>
            <w:r w:rsidRPr="00013E9D">
              <w:rPr>
                <w:rFonts w:ascii="Garamond" w:hAnsi="Garamond"/>
              </w:rPr>
              <w:t>0</w:t>
            </w:r>
          </w:p>
        </w:tc>
        <w:tc>
          <w:tcPr>
            <w:tcW w:w="1049" w:type="dxa"/>
          </w:tcPr>
          <w:p w:rsidR="00013E9D" w:rsidRPr="00013E9D" w:rsidRDefault="00013E9D" w:rsidP="00013E9D">
            <w:pPr>
              <w:rPr>
                <w:rFonts w:ascii="Garamond" w:hAnsi="Garamond"/>
              </w:rPr>
            </w:pPr>
            <w:r w:rsidRPr="00013E9D">
              <w:rPr>
                <w:rFonts w:ascii="Garamond" w:hAnsi="Garamond"/>
              </w:rPr>
              <w:t>0</w:t>
            </w:r>
          </w:p>
        </w:tc>
      </w:tr>
      <w:tr w:rsidR="006523F6" w:rsidRPr="00A330A0" w:rsidTr="00CB1649">
        <w:tc>
          <w:tcPr>
            <w:tcW w:w="624" w:type="dxa"/>
            <w:vAlign w:val="center"/>
          </w:tcPr>
          <w:p w:rsidR="006523F6" w:rsidRPr="005061E2" w:rsidRDefault="006523F6" w:rsidP="005061E2">
            <w:pPr>
              <w:jc w:val="center"/>
              <w:rPr>
                <w:rFonts w:ascii="Garamond" w:hAnsi="Garamond"/>
                <w:b/>
                <w:bCs/>
                <w:lang w:val="bg-BG" w:eastAsia="bg-BG"/>
              </w:rPr>
            </w:pPr>
            <w:r w:rsidRPr="005061E2">
              <w:rPr>
                <w:rFonts w:ascii="Garamond" w:hAnsi="Garamond"/>
                <w:b/>
                <w:szCs w:val="22"/>
                <w:lang w:val="bg-BG"/>
              </w:rPr>
              <w:t>VI</w:t>
            </w:r>
          </w:p>
        </w:tc>
        <w:tc>
          <w:tcPr>
            <w:tcW w:w="8664" w:type="dxa"/>
            <w:gridSpan w:val="4"/>
            <w:vAlign w:val="center"/>
          </w:tcPr>
          <w:p w:rsidR="006523F6" w:rsidRPr="00013E9D" w:rsidRDefault="006523F6" w:rsidP="00124164">
            <w:pPr>
              <w:rPr>
                <w:rFonts w:ascii="Garamond" w:hAnsi="Garamond"/>
                <w:b/>
                <w:lang w:val="bg-BG"/>
              </w:rPr>
            </w:pPr>
            <w:r w:rsidRPr="00013E9D">
              <w:rPr>
                <w:rFonts w:ascii="Garamond" w:hAnsi="Garamond"/>
                <w:b/>
                <w:bCs/>
                <w:szCs w:val="22"/>
                <w:lang w:val="bg-BG" w:eastAsia="bg-BG"/>
              </w:rPr>
              <w:t>Община Невестино</w:t>
            </w:r>
          </w:p>
        </w:tc>
      </w:tr>
      <w:tr w:rsidR="00013E9D" w:rsidRPr="00A330A0" w:rsidTr="00CB1649">
        <w:tc>
          <w:tcPr>
            <w:tcW w:w="624" w:type="dxa"/>
            <w:vAlign w:val="center"/>
          </w:tcPr>
          <w:p w:rsidR="00013E9D" w:rsidRPr="005061E2" w:rsidRDefault="00013E9D" w:rsidP="00013E9D">
            <w:pPr>
              <w:jc w:val="center"/>
              <w:rPr>
                <w:rFonts w:ascii="Garamond" w:hAnsi="Garamond"/>
                <w:bCs/>
                <w:lang w:val="bg-BG" w:eastAsia="bg-BG"/>
              </w:rPr>
            </w:pPr>
            <w:r w:rsidRPr="005061E2">
              <w:rPr>
                <w:rFonts w:ascii="Garamond" w:hAnsi="Garamond"/>
                <w:bCs/>
                <w:szCs w:val="22"/>
                <w:lang w:val="bg-BG" w:eastAsia="bg-BG"/>
              </w:rPr>
              <w:t>1</w:t>
            </w:r>
          </w:p>
        </w:tc>
        <w:tc>
          <w:tcPr>
            <w:tcW w:w="6071" w:type="dxa"/>
          </w:tcPr>
          <w:p w:rsidR="00013E9D" w:rsidRPr="005061E2" w:rsidRDefault="00013E9D" w:rsidP="00013E9D">
            <w:pPr>
              <w:rPr>
                <w:rFonts w:ascii="Garamond" w:hAnsi="Garamond"/>
                <w:lang w:val="bg-BG"/>
              </w:rPr>
            </w:pPr>
            <w:r w:rsidRPr="005061E2">
              <w:rPr>
                <w:rFonts w:ascii="Garamond" w:hAnsi="Garamond"/>
                <w:szCs w:val="22"/>
                <w:lang w:val="bg-BG" w:eastAsia="bg-BG"/>
              </w:rPr>
              <w:t>ДГ "Райна Княгиня"</w:t>
            </w:r>
          </w:p>
        </w:tc>
        <w:tc>
          <w:tcPr>
            <w:tcW w:w="772" w:type="dxa"/>
          </w:tcPr>
          <w:p w:rsidR="00013E9D" w:rsidRPr="00013E9D" w:rsidRDefault="00013E9D" w:rsidP="00013E9D">
            <w:pPr>
              <w:rPr>
                <w:rFonts w:ascii="Garamond" w:hAnsi="Garamond"/>
                <w:szCs w:val="22"/>
                <w:lang w:val="bg-BG"/>
              </w:rPr>
            </w:pPr>
            <w:r w:rsidRPr="00013E9D">
              <w:rPr>
                <w:rFonts w:ascii="Garamond" w:hAnsi="Garamond"/>
              </w:rPr>
              <w:t>0</w:t>
            </w:r>
          </w:p>
        </w:tc>
        <w:tc>
          <w:tcPr>
            <w:tcW w:w="772" w:type="dxa"/>
          </w:tcPr>
          <w:p w:rsidR="00013E9D" w:rsidRPr="00013E9D" w:rsidRDefault="00013E9D" w:rsidP="00013E9D">
            <w:pPr>
              <w:rPr>
                <w:rFonts w:ascii="Garamond" w:hAnsi="Garamond"/>
              </w:rPr>
            </w:pPr>
            <w:r w:rsidRPr="00013E9D">
              <w:rPr>
                <w:rFonts w:ascii="Garamond" w:hAnsi="Garamond"/>
              </w:rPr>
              <w:t>0</w:t>
            </w:r>
          </w:p>
        </w:tc>
        <w:tc>
          <w:tcPr>
            <w:tcW w:w="1049" w:type="dxa"/>
          </w:tcPr>
          <w:p w:rsidR="00013E9D" w:rsidRPr="00013E9D" w:rsidRDefault="00013E9D" w:rsidP="00013E9D">
            <w:pPr>
              <w:rPr>
                <w:rFonts w:asciiTheme="minorHAnsi" w:hAnsiTheme="minorHAnsi"/>
              </w:rPr>
            </w:pPr>
            <w:r w:rsidRPr="00013E9D">
              <w:rPr>
                <w:rFonts w:ascii="Garamond" w:hAnsi="Garamond"/>
              </w:rPr>
              <w:t>0</w:t>
            </w:r>
          </w:p>
        </w:tc>
      </w:tr>
      <w:tr w:rsidR="00013E9D" w:rsidRPr="00A330A0" w:rsidTr="00CB1649">
        <w:tc>
          <w:tcPr>
            <w:tcW w:w="624" w:type="dxa"/>
            <w:vAlign w:val="center"/>
          </w:tcPr>
          <w:p w:rsidR="00013E9D" w:rsidRPr="005061E2" w:rsidRDefault="00013E9D" w:rsidP="00013E9D">
            <w:pPr>
              <w:jc w:val="center"/>
              <w:rPr>
                <w:rFonts w:ascii="Garamond" w:hAnsi="Garamond"/>
                <w:bCs/>
                <w:lang w:val="bg-BG" w:eastAsia="bg-BG"/>
              </w:rPr>
            </w:pPr>
            <w:r w:rsidRPr="005061E2">
              <w:rPr>
                <w:rFonts w:ascii="Garamond" w:hAnsi="Garamond"/>
                <w:bCs/>
                <w:szCs w:val="22"/>
                <w:lang w:val="bg-BG" w:eastAsia="bg-BG"/>
              </w:rPr>
              <w:t>2</w:t>
            </w:r>
          </w:p>
        </w:tc>
        <w:tc>
          <w:tcPr>
            <w:tcW w:w="6071" w:type="dxa"/>
          </w:tcPr>
          <w:p w:rsidR="00013E9D" w:rsidRPr="005061E2" w:rsidRDefault="00013E9D" w:rsidP="00013E9D">
            <w:pPr>
              <w:rPr>
                <w:rFonts w:ascii="Garamond" w:hAnsi="Garamond"/>
                <w:lang w:val="bg-BG" w:eastAsia="bg-BG"/>
              </w:rPr>
            </w:pPr>
            <w:r w:rsidRPr="005061E2">
              <w:rPr>
                <w:rFonts w:ascii="Garamond" w:hAnsi="Garamond"/>
                <w:szCs w:val="22"/>
                <w:lang w:val="bg-BG"/>
              </w:rPr>
              <w:t>Основно училище "Христо Ботев"</w:t>
            </w:r>
          </w:p>
        </w:tc>
        <w:tc>
          <w:tcPr>
            <w:tcW w:w="772" w:type="dxa"/>
          </w:tcPr>
          <w:p w:rsidR="00013E9D" w:rsidRPr="00013E9D" w:rsidRDefault="00013E9D" w:rsidP="00013E9D">
            <w:pPr>
              <w:rPr>
                <w:rFonts w:ascii="Garamond" w:hAnsi="Garamond"/>
              </w:rPr>
            </w:pPr>
            <w:r w:rsidRPr="00013E9D">
              <w:rPr>
                <w:rFonts w:ascii="Garamond" w:hAnsi="Garamond"/>
              </w:rPr>
              <w:t>7</w:t>
            </w:r>
          </w:p>
        </w:tc>
        <w:tc>
          <w:tcPr>
            <w:tcW w:w="772" w:type="dxa"/>
          </w:tcPr>
          <w:p w:rsidR="00013E9D" w:rsidRPr="00013E9D" w:rsidRDefault="00013E9D" w:rsidP="00013E9D">
            <w:pPr>
              <w:rPr>
                <w:rFonts w:ascii="Garamond" w:hAnsi="Garamond"/>
              </w:rPr>
            </w:pPr>
            <w:r w:rsidRPr="00013E9D">
              <w:rPr>
                <w:rFonts w:ascii="Garamond" w:hAnsi="Garamond"/>
              </w:rPr>
              <w:t>7</w:t>
            </w:r>
          </w:p>
        </w:tc>
        <w:tc>
          <w:tcPr>
            <w:tcW w:w="1049" w:type="dxa"/>
          </w:tcPr>
          <w:p w:rsidR="00013E9D" w:rsidRPr="00013E9D" w:rsidRDefault="00013E9D" w:rsidP="00013E9D">
            <w:pPr>
              <w:rPr>
                <w:rFonts w:asciiTheme="minorHAnsi" w:hAnsiTheme="minorHAnsi"/>
              </w:rPr>
            </w:pPr>
            <w:r w:rsidRPr="00013E9D">
              <w:rPr>
                <w:rFonts w:ascii="Garamond" w:hAnsi="Garamond"/>
              </w:rPr>
              <w:t>0</w:t>
            </w:r>
          </w:p>
        </w:tc>
      </w:tr>
      <w:tr w:rsidR="006523F6" w:rsidRPr="00A330A0" w:rsidTr="00CB1649">
        <w:tc>
          <w:tcPr>
            <w:tcW w:w="624" w:type="dxa"/>
            <w:vAlign w:val="center"/>
          </w:tcPr>
          <w:p w:rsidR="006523F6" w:rsidRPr="005061E2" w:rsidRDefault="006523F6" w:rsidP="005061E2">
            <w:pPr>
              <w:spacing w:before="100" w:beforeAutospacing="1" w:after="100" w:afterAutospacing="1"/>
              <w:jc w:val="center"/>
              <w:rPr>
                <w:rFonts w:ascii="Garamond" w:hAnsi="Garamond"/>
                <w:b/>
                <w:bCs/>
                <w:lang w:val="bg-BG" w:eastAsia="bg-BG"/>
              </w:rPr>
            </w:pPr>
            <w:r w:rsidRPr="005061E2">
              <w:rPr>
                <w:rFonts w:ascii="Garamond" w:hAnsi="Garamond"/>
                <w:b/>
                <w:bCs/>
                <w:szCs w:val="22"/>
                <w:lang w:val="bg-BG" w:eastAsia="bg-BG"/>
              </w:rPr>
              <w:t>VII</w:t>
            </w:r>
          </w:p>
        </w:tc>
        <w:tc>
          <w:tcPr>
            <w:tcW w:w="8664" w:type="dxa"/>
            <w:gridSpan w:val="4"/>
          </w:tcPr>
          <w:p w:rsidR="006523F6" w:rsidRPr="00013E9D" w:rsidRDefault="006523F6" w:rsidP="00124164">
            <w:pPr>
              <w:rPr>
                <w:rFonts w:ascii="Garamond" w:hAnsi="Garamond"/>
                <w:b/>
                <w:lang w:val="bg-BG"/>
              </w:rPr>
            </w:pPr>
            <w:r w:rsidRPr="00013E9D">
              <w:rPr>
                <w:rFonts w:ascii="Garamond" w:hAnsi="Garamond"/>
                <w:b/>
                <w:bCs/>
                <w:szCs w:val="22"/>
                <w:lang w:val="bg-BG" w:eastAsia="bg-BG"/>
              </w:rPr>
              <w:t>Община Рила</w:t>
            </w:r>
          </w:p>
        </w:tc>
      </w:tr>
      <w:tr w:rsidR="00013E9D" w:rsidRPr="00A330A0" w:rsidTr="00CB1649">
        <w:tc>
          <w:tcPr>
            <w:tcW w:w="624" w:type="dxa"/>
            <w:vAlign w:val="center"/>
          </w:tcPr>
          <w:p w:rsidR="00013E9D" w:rsidRPr="005061E2" w:rsidRDefault="00013E9D" w:rsidP="00013E9D">
            <w:pPr>
              <w:spacing w:before="100" w:beforeAutospacing="1" w:after="100" w:afterAutospacing="1"/>
              <w:jc w:val="center"/>
              <w:rPr>
                <w:rFonts w:ascii="Garamond" w:hAnsi="Garamond"/>
                <w:bCs/>
                <w:lang w:val="bg-BG" w:eastAsia="bg-BG"/>
              </w:rPr>
            </w:pPr>
            <w:r w:rsidRPr="005061E2">
              <w:rPr>
                <w:rFonts w:ascii="Garamond" w:hAnsi="Garamond"/>
                <w:bCs/>
                <w:szCs w:val="22"/>
                <w:lang w:val="bg-BG" w:eastAsia="bg-BG"/>
              </w:rPr>
              <w:t>1</w:t>
            </w:r>
          </w:p>
        </w:tc>
        <w:tc>
          <w:tcPr>
            <w:tcW w:w="6071" w:type="dxa"/>
          </w:tcPr>
          <w:p w:rsidR="00013E9D" w:rsidRPr="005061E2" w:rsidRDefault="00013E9D" w:rsidP="00013E9D">
            <w:pPr>
              <w:rPr>
                <w:rFonts w:ascii="Garamond" w:hAnsi="Garamond"/>
                <w:lang w:val="bg-BG"/>
              </w:rPr>
            </w:pPr>
            <w:r w:rsidRPr="005061E2">
              <w:rPr>
                <w:rFonts w:ascii="Garamond" w:hAnsi="Garamond"/>
                <w:szCs w:val="22"/>
                <w:lang w:val="bg-BG" w:eastAsia="bg-BG"/>
              </w:rPr>
              <w:t>ДГ "Д-р Тодора Миладинова"</w:t>
            </w:r>
          </w:p>
        </w:tc>
        <w:tc>
          <w:tcPr>
            <w:tcW w:w="772" w:type="dxa"/>
          </w:tcPr>
          <w:p w:rsidR="00013E9D" w:rsidRPr="00013E9D" w:rsidRDefault="00013E9D" w:rsidP="00013E9D">
            <w:pPr>
              <w:rPr>
                <w:rFonts w:ascii="Garamond" w:hAnsi="Garamond"/>
                <w:szCs w:val="22"/>
                <w:lang w:val="bg-BG"/>
              </w:rPr>
            </w:pPr>
            <w:r w:rsidRPr="00013E9D">
              <w:rPr>
                <w:rFonts w:ascii="Garamond" w:hAnsi="Garamond"/>
              </w:rPr>
              <w:t>3</w:t>
            </w:r>
          </w:p>
        </w:tc>
        <w:tc>
          <w:tcPr>
            <w:tcW w:w="772" w:type="dxa"/>
            <w:vAlign w:val="center"/>
          </w:tcPr>
          <w:p w:rsidR="00013E9D" w:rsidRPr="00013E9D" w:rsidRDefault="00013E9D" w:rsidP="00013E9D">
            <w:pPr>
              <w:jc w:val="center"/>
              <w:rPr>
                <w:rFonts w:ascii="Garamond" w:hAnsi="Garamond"/>
              </w:rPr>
            </w:pPr>
            <w:r w:rsidRPr="00013E9D">
              <w:rPr>
                <w:rFonts w:ascii="Garamond" w:hAnsi="Garamond"/>
              </w:rPr>
              <w:t>2</w:t>
            </w:r>
          </w:p>
        </w:tc>
        <w:tc>
          <w:tcPr>
            <w:tcW w:w="1049" w:type="dxa"/>
          </w:tcPr>
          <w:p w:rsidR="00013E9D" w:rsidRPr="00013E9D" w:rsidRDefault="00013E9D" w:rsidP="00013E9D">
            <w:pPr>
              <w:rPr>
                <w:rFonts w:ascii="Garamond" w:hAnsi="Garamond"/>
              </w:rPr>
            </w:pPr>
            <w:r w:rsidRPr="00013E9D">
              <w:rPr>
                <w:rFonts w:ascii="Garamond" w:hAnsi="Garamond"/>
              </w:rPr>
              <w:t>4</w:t>
            </w:r>
          </w:p>
        </w:tc>
      </w:tr>
      <w:tr w:rsidR="00013E9D" w:rsidRPr="00A330A0" w:rsidTr="00CB1649">
        <w:tc>
          <w:tcPr>
            <w:tcW w:w="624" w:type="dxa"/>
            <w:vAlign w:val="center"/>
          </w:tcPr>
          <w:p w:rsidR="00013E9D" w:rsidRPr="005061E2" w:rsidRDefault="00013E9D" w:rsidP="00013E9D">
            <w:pPr>
              <w:spacing w:before="100" w:beforeAutospacing="1" w:after="100" w:afterAutospacing="1"/>
              <w:jc w:val="center"/>
              <w:rPr>
                <w:rFonts w:ascii="Garamond" w:hAnsi="Garamond"/>
                <w:bCs/>
                <w:lang w:val="bg-BG" w:eastAsia="bg-BG"/>
              </w:rPr>
            </w:pPr>
            <w:r w:rsidRPr="005061E2">
              <w:rPr>
                <w:rFonts w:ascii="Garamond" w:hAnsi="Garamond"/>
                <w:bCs/>
                <w:szCs w:val="22"/>
                <w:lang w:val="bg-BG" w:eastAsia="bg-BG"/>
              </w:rPr>
              <w:t>2</w:t>
            </w:r>
          </w:p>
        </w:tc>
        <w:tc>
          <w:tcPr>
            <w:tcW w:w="6071" w:type="dxa"/>
          </w:tcPr>
          <w:p w:rsidR="00013E9D" w:rsidRPr="005061E2" w:rsidRDefault="00013E9D" w:rsidP="00013E9D">
            <w:pPr>
              <w:rPr>
                <w:rFonts w:ascii="Garamond" w:hAnsi="Garamond"/>
                <w:lang w:val="bg-BG" w:eastAsia="bg-BG"/>
              </w:rPr>
            </w:pPr>
            <w:r w:rsidRPr="005061E2">
              <w:rPr>
                <w:rFonts w:ascii="Garamond" w:hAnsi="Garamond"/>
                <w:szCs w:val="22"/>
                <w:lang w:val="bg-BG"/>
              </w:rPr>
              <w:t>Основно училище "Аверкий Попстоянов"</w:t>
            </w:r>
          </w:p>
        </w:tc>
        <w:tc>
          <w:tcPr>
            <w:tcW w:w="772" w:type="dxa"/>
          </w:tcPr>
          <w:p w:rsidR="00013E9D" w:rsidRPr="00013E9D" w:rsidRDefault="00013E9D" w:rsidP="00013E9D">
            <w:pPr>
              <w:rPr>
                <w:rFonts w:ascii="Garamond" w:hAnsi="Garamond"/>
              </w:rPr>
            </w:pPr>
            <w:r w:rsidRPr="00013E9D">
              <w:rPr>
                <w:rFonts w:ascii="Garamond" w:hAnsi="Garamond"/>
              </w:rPr>
              <w:t>10</w:t>
            </w:r>
          </w:p>
        </w:tc>
        <w:tc>
          <w:tcPr>
            <w:tcW w:w="772" w:type="dxa"/>
          </w:tcPr>
          <w:p w:rsidR="00013E9D" w:rsidRPr="00013E9D" w:rsidRDefault="00013E9D" w:rsidP="00013E9D">
            <w:pPr>
              <w:jc w:val="center"/>
              <w:rPr>
                <w:rFonts w:ascii="Garamond" w:hAnsi="Garamond"/>
              </w:rPr>
            </w:pPr>
            <w:r w:rsidRPr="00013E9D">
              <w:rPr>
                <w:rFonts w:ascii="Garamond" w:hAnsi="Garamond"/>
              </w:rPr>
              <w:t>0</w:t>
            </w:r>
          </w:p>
        </w:tc>
        <w:tc>
          <w:tcPr>
            <w:tcW w:w="1049" w:type="dxa"/>
          </w:tcPr>
          <w:p w:rsidR="00013E9D" w:rsidRPr="00013E9D" w:rsidRDefault="00013E9D" w:rsidP="00013E9D">
            <w:pPr>
              <w:rPr>
                <w:rFonts w:ascii="Garamond" w:hAnsi="Garamond"/>
              </w:rPr>
            </w:pPr>
            <w:r w:rsidRPr="00013E9D">
              <w:rPr>
                <w:rFonts w:ascii="Garamond" w:hAnsi="Garamond"/>
              </w:rPr>
              <w:t>4</w:t>
            </w:r>
          </w:p>
        </w:tc>
      </w:tr>
      <w:tr w:rsidR="006523F6" w:rsidRPr="00A330A0" w:rsidTr="00CB1649">
        <w:tc>
          <w:tcPr>
            <w:tcW w:w="624" w:type="dxa"/>
            <w:vAlign w:val="center"/>
          </w:tcPr>
          <w:p w:rsidR="006523F6" w:rsidRPr="005061E2" w:rsidRDefault="006523F6" w:rsidP="005061E2">
            <w:pPr>
              <w:spacing w:before="100" w:beforeAutospacing="1" w:after="100" w:afterAutospacing="1"/>
              <w:jc w:val="center"/>
              <w:rPr>
                <w:rFonts w:ascii="Garamond" w:hAnsi="Garamond"/>
                <w:b/>
                <w:bCs/>
                <w:lang w:val="bg-BG" w:eastAsia="bg-BG"/>
              </w:rPr>
            </w:pPr>
            <w:r w:rsidRPr="005061E2">
              <w:rPr>
                <w:rFonts w:ascii="Garamond" w:hAnsi="Garamond"/>
                <w:b/>
                <w:bCs/>
                <w:szCs w:val="22"/>
                <w:lang w:val="bg-BG" w:eastAsia="bg-BG"/>
              </w:rPr>
              <w:t>VIII</w:t>
            </w:r>
          </w:p>
        </w:tc>
        <w:tc>
          <w:tcPr>
            <w:tcW w:w="8664" w:type="dxa"/>
            <w:gridSpan w:val="4"/>
          </w:tcPr>
          <w:p w:rsidR="006523F6" w:rsidRPr="00013E9D" w:rsidRDefault="006523F6" w:rsidP="00124164">
            <w:pPr>
              <w:rPr>
                <w:rFonts w:ascii="Garamond" w:hAnsi="Garamond"/>
                <w:b/>
                <w:lang w:val="bg-BG"/>
              </w:rPr>
            </w:pPr>
            <w:r w:rsidRPr="00013E9D">
              <w:rPr>
                <w:rFonts w:ascii="Garamond" w:hAnsi="Garamond"/>
                <w:b/>
                <w:bCs/>
                <w:szCs w:val="22"/>
                <w:lang w:val="bg-BG" w:eastAsia="bg-BG"/>
              </w:rPr>
              <w:t>Община Сапарева баня</w:t>
            </w:r>
          </w:p>
        </w:tc>
      </w:tr>
      <w:tr w:rsidR="00013E9D" w:rsidRPr="00A330A0" w:rsidTr="00CB1649">
        <w:tc>
          <w:tcPr>
            <w:tcW w:w="624" w:type="dxa"/>
            <w:vAlign w:val="center"/>
          </w:tcPr>
          <w:p w:rsidR="00013E9D" w:rsidRPr="005061E2" w:rsidRDefault="00013E9D" w:rsidP="00013E9D">
            <w:pPr>
              <w:spacing w:before="100" w:beforeAutospacing="1" w:after="100" w:afterAutospacing="1"/>
              <w:jc w:val="center"/>
              <w:rPr>
                <w:rFonts w:ascii="Garamond" w:hAnsi="Garamond"/>
                <w:bCs/>
                <w:lang w:val="bg-BG" w:eastAsia="bg-BG"/>
              </w:rPr>
            </w:pPr>
            <w:r w:rsidRPr="005061E2">
              <w:rPr>
                <w:rFonts w:ascii="Garamond" w:hAnsi="Garamond"/>
                <w:bCs/>
                <w:szCs w:val="22"/>
                <w:lang w:val="bg-BG" w:eastAsia="bg-BG"/>
              </w:rPr>
              <w:t>1</w:t>
            </w:r>
          </w:p>
        </w:tc>
        <w:tc>
          <w:tcPr>
            <w:tcW w:w="6071" w:type="dxa"/>
          </w:tcPr>
          <w:p w:rsidR="00013E9D" w:rsidRPr="005061E2" w:rsidRDefault="00013E9D" w:rsidP="00013E9D">
            <w:pPr>
              <w:rPr>
                <w:rFonts w:ascii="Garamond" w:hAnsi="Garamond"/>
                <w:lang w:val="bg-BG"/>
              </w:rPr>
            </w:pPr>
            <w:r w:rsidRPr="005061E2">
              <w:rPr>
                <w:rFonts w:ascii="Garamond" w:hAnsi="Garamond"/>
                <w:szCs w:val="22"/>
                <w:lang w:val="bg-BG" w:eastAsia="bg-BG"/>
              </w:rPr>
              <w:t>ДГ "Света Анна"</w:t>
            </w:r>
          </w:p>
        </w:tc>
        <w:tc>
          <w:tcPr>
            <w:tcW w:w="772" w:type="dxa"/>
          </w:tcPr>
          <w:p w:rsidR="00013E9D" w:rsidRPr="00013E9D" w:rsidRDefault="00013E9D" w:rsidP="00013E9D">
            <w:pPr>
              <w:rPr>
                <w:rFonts w:ascii="Garamond" w:hAnsi="Garamond"/>
                <w:szCs w:val="22"/>
                <w:lang w:val="bg-BG"/>
              </w:rPr>
            </w:pPr>
            <w:r w:rsidRPr="00013E9D">
              <w:rPr>
                <w:rFonts w:ascii="Garamond" w:hAnsi="Garamond"/>
              </w:rPr>
              <w:t>5</w:t>
            </w:r>
          </w:p>
        </w:tc>
        <w:tc>
          <w:tcPr>
            <w:tcW w:w="772" w:type="dxa"/>
          </w:tcPr>
          <w:p w:rsidR="00013E9D" w:rsidRPr="00013E9D" w:rsidRDefault="00013E9D" w:rsidP="00013E9D">
            <w:pPr>
              <w:rPr>
                <w:rFonts w:ascii="Garamond" w:hAnsi="Garamond"/>
              </w:rPr>
            </w:pPr>
            <w:r w:rsidRPr="00013E9D">
              <w:rPr>
                <w:rFonts w:ascii="Garamond" w:hAnsi="Garamond"/>
              </w:rPr>
              <w:t>0</w:t>
            </w:r>
          </w:p>
        </w:tc>
        <w:tc>
          <w:tcPr>
            <w:tcW w:w="1049" w:type="dxa"/>
          </w:tcPr>
          <w:p w:rsidR="00013E9D" w:rsidRPr="00013E9D" w:rsidRDefault="00013E9D" w:rsidP="00013E9D">
            <w:pPr>
              <w:rPr>
                <w:rFonts w:ascii="Garamond" w:hAnsi="Garamond"/>
              </w:rPr>
            </w:pPr>
            <w:r w:rsidRPr="00013E9D">
              <w:rPr>
                <w:rFonts w:ascii="Garamond" w:hAnsi="Garamond"/>
              </w:rPr>
              <w:t>0</w:t>
            </w:r>
          </w:p>
        </w:tc>
      </w:tr>
      <w:tr w:rsidR="00013E9D" w:rsidRPr="00A330A0" w:rsidTr="00CB1649">
        <w:tc>
          <w:tcPr>
            <w:tcW w:w="624" w:type="dxa"/>
            <w:vAlign w:val="center"/>
          </w:tcPr>
          <w:p w:rsidR="00013E9D" w:rsidRPr="005061E2" w:rsidRDefault="00013E9D" w:rsidP="00013E9D">
            <w:pPr>
              <w:spacing w:before="100" w:beforeAutospacing="1" w:after="100" w:afterAutospacing="1"/>
              <w:jc w:val="center"/>
              <w:rPr>
                <w:rFonts w:ascii="Garamond" w:hAnsi="Garamond"/>
                <w:bCs/>
                <w:lang w:val="bg-BG" w:eastAsia="bg-BG"/>
              </w:rPr>
            </w:pPr>
            <w:r w:rsidRPr="005061E2">
              <w:rPr>
                <w:rFonts w:ascii="Garamond" w:hAnsi="Garamond"/>
                <w:bCs/>
                <w:szCs w:val="22"/>
                <w:lang w:val="bg-BG" w:eastAsia="bg-BG"/>
              </w:rPr>
              <w:t>2</w:t>
            </w:r>
          </w:p>
        </w:tc>
        <w:tc>
          <w:tcPr>
            <w:tcW w:w="6071" w:type="dxa"/>
          </w:tcPr>
          <w:p w:rsidR="00013E9D" w:rsidRPr="005061E2" w:rsidRDefault="00013E9D" w:rsidP="00013E9D">
            <w:pPr>
              <w:rPr>
                <w:rFonts w:ascii="Garamond" w:hAnsi="Garamond"/>
                <w:lang w:val="bg-BG" w:eastAsia="bg-BG"/>
              </w:rPr>
            </w:pPr>
            <w:r w:rsidRPr="005061E2">
              <w:rPr>
                <w:rFonts w:ascii="Garamond" w:hAnsi="Garamond"/>
                <w:szCs w:val="22"/>
                <w:lang w:val="bg-BG"/>
              </w:rPr>
              <w:t>Средно училище "Христо Ботев"</w:t>
            </w:r>
          </w:p>
        </w:tc>
        <w:tc>
          <w:tcPr>
            <w:tcW w:w="772" w:type="dxa"/>
          </w:tcPr>
          <w:p w:rsidR="00013E9D" w:rsidRPr="00013E9D" w:rsidRDefault="00013E9D" w:rsidP="00013E9D">
            <w:pPr>
              <w:rPr>
                <w:rFonts w:ascii="Garamond" w:hAnsi="Garamond"/>
              </w:rPr>
            </w:pPr>
            <w:r w:rsidRPr="00013E9D">
              <w:rPr>
                <w:rFonts w:ascii="Garamond" w:hAnsi="Garamond"/>
              </w:rPr>
              <w:t>13</w:t>
            </w:r>
          </w:p>
        </w:tc>
        <w:tc>
          <w:tcPr>
            <w:tcW w:w="772" w:type="dxa"/>
          </w:tcPr>
          <w:p w:rsidR="00013E9D" w:rsidRPr="00013E9D" w:rsidRDefault="00013E9D" w:rsidP="00013E9D">
            <w:pPr>
              <w:rPr>
                <w:rFonts w:ascii="Garamond" w:hAnsi="Garamond"/>
              </w:rPr>
            </w:pPr>
            <w:r w:rsidRPr="00013E9D">
              <w:rPr>
                <w:rFonts w:ascii="Garamond" w:hAnsi="Garamond"/>
              </w:rPr>
              <w:t>3</w:t>
            </w:r>
          </w:p>
        </w:tc>
        <w:tc>
          <w:tcPr>
            <w:tcW w:w="1049" w:type="dxa"/>
          </w:tcPr>
          <w:p w:rsidR="00013E9D" w:rsidRPr="00013E9D" w:rsidRDefault="00013E9D" w:rsidP="00013E9D">
            <w:pPr>
              <w:rPr>
                <w:rFonts w:ascii="Garamond" w:hAnsi="Garamond"/>
              </w:rPr>
            </w:pPr>
            <w:r w:rsidRPr="00013E9D">
              <w:rPr>
                <w:rFonts w:ascii="Garamond" w:hAnsi="Garamond"/>
              </w:rPr>
              <w:t>2</w:t>
            </w:r>
          </w:p>
        </w:tc>
      </w:tr>
      <w:tr w:rsidR="006523F6" w:rsidRPr="00A330A0" w:rsidTr="00CB1649">
        <w:tc>
          <w:tcPr>
            <w:tcW w:w="624" w:type="dxa"/>
            <w:vAlign w:val="center"/>
          </w:tcPr>
          <w:p w:rsidR="006523F6" w:rsidRPr="005061E2" w:rsidRDefault="006523F6" w:rsidP="005061E2">
            <w:pPr>
              <w:spacing w:before="100" w:beforeAutospacing="1" w:after="100" w:afterAutospacing="1"/>
              <w:rPr>
                <w:rFonts w:ascii="Garamond" w:hAnsi="Garamond"/>
                <w:b/>
                <w:bCs/>
                <w:lang w:val="bg-BG" w:eastAsia="bg-BG"/>
              </w:rPr>
            </w:pPr>
            <w:r w:rsidRPr="005061E2">
              <w:rPr>
                <w:rFonts w:ascii="Garamond" w:hAnsi="Garamond"/>
                <w:b/>
                <w:bCs/>
                <w:szCs w:val="22"/>
                <w:lang w:val="bg-BG" w:eastAsia="bg-BG"/>
              </w:rPr>
              <w:t>IX</w:t>
            </w:r>
          </w:p>
        </w:tc>
        <w:tc>
          <w:tcPr>
            <w:tcW w:w="8664" w:type="dxa"/>
            <w:gridSpan w:val="4"/>
          </w:tcPr>
          <w:p w:rsidR="006523F6" w:rsidRPr="005061E2" w:rsidRDefault="006523F6" w:rsidP="00124164">
            <w:pPr>
              <w:rPr>
                <w:rFonts w:ascii="Garamond" w:hAnsi="Garamond"/>
                <w:b/>
                <w:lang w:val="bg-BG"/>
              </w:rPr>
            </w:pPr>
            <w:r w:rsidRPr="005061E2">
              <w:rPr>
                <w:rFonts w:ascii="Garamond" w:hAnsi="Garamond"/>
                <w:b/>
                <w:szCs w:val="22"/>
                <w:lang w:val="bg-BG" w:eastAsia="bg-BG"/>
              </w:rPr>
              <w:t>Община Трекляно</w:t>
            </w:r>
          </w:p>
        </w:tc>
      </w:tr>
      <w:tr w:rsidR="00827864" w:rsidRPr="00A330A0" w:rsidTr="00CB1649">
        <w:tc>
          <w:tcPr>
            <w:tcW w:w="624" w:type="dxa"/>
            <w:vAlign w:val="center"/>
          </w:tcPr>
          <w:p w:rsidR="006523F6" w:rsidRPr="005061E2" w:rsidRDefault="001614E2" w:rsidP="005061E2">
            <w:pPr>
              <w:spacing w:before="100" w:beforeAutospacing="1" w:after="100" w:afterAutospacing="1"/>
              <w:jc w:val="center"/>
              <w:rPr>
                <w:rFonts w:ascii="Garamond" w:hAnsi="Garamond"/>
                <w:bCs/>
                <w:lang w:val="bg-BG" w:eastAsia="bg-BG"/>
              </w:rPr>
            </w:pPr>
            <w:r w:rsidRPr="005061E2">
              <w:rPr>
                <w:rFonts w:ascii="Garamond" w:hAnsi="Garamond"/>
                <w:bCs/>
                <w:szCs w:val="22"/>
                <w:lang w:val="bg-BG" w:eastAsia="bg-BG"/>
              </w:rPr>
              <w:t>1</w:t>
            </w:r>
          </w:p>
        </w:tc>
        <w:tc>
          <w:tcPr>
            <w:tcW w:w="6071" w:type="dxa"/>
          </w:tcPr>
          <w:p w:rsidR="006523F6" w:rsidRPr="005061E2" w:rsidRDefault="006523F6" w:rsidP="00771DE0">
            <w:pPr>
              <w:rPr>
                <w:rFonts w:ascii="Garamond" w:hAnsi="Garamond"/>
                <w:lang w:val="bg-BG" w:eastAsia="bg-BG"/>
              </w:rPr>
            </w:pPr>
            <w:r w:rsidRPr="005061E2">
              <w:rPr>
                <w:rFonts w:ascii="Garamond" w:hAnsi="Garamond"/>
                <w:szCs w:val="22"/>
                <w:lang w:val="bg-BG"/>
              </w:rPr>
              <w:t>Основно училище "Св. Климент Охридски"</w:t>
            </w:r>
          </w:p>
        </w:tc>
        <w:tc>
          <w:tcPr>
            <w:tcW w:w="772" w:type="dxa"/>
          </w:tcPr>
          <w:p w:rsidR="006523F6" w:rsidRPr="005061E2" w:rsidRDefault="00771DE0" w:rsidP="00124164">
            <w:pPr>
              <w:rPr>
                <w:rFonts w:ascii="Garamond" w:hAnsi="Garamond"/>
                <w:lang w:val="bg-BG"/>
              </w:rPr>
            </w:pPr>
            <w:r w:rsidRPr="005061E2">
              <w:rPr>
                <w:rFonts w:ascii="Garamond" w:hAnsi="Garamond"/>
                <w:szCs w:val="22"/>
                <w:lang w:val="bg-BG"/>
              </w:rPr>
              <w:t>0</w:t>
            </w:r>
          </w:p>
        </w:tc>
        <w:tc>
          <w:tcPr>
            <w:tcW w:w="772" w:type="dxa"/>
          </w:tcPr>
          <w:p w:rsidR="006523F6" w:rsidRPr="005061E2" w:rsidRDefault="00013E9D" w:rsidP="00124164">
            <w:pPr>
              <w:rPr>
                <w:rFonts w:ascii="Garamond" w:hAnsi="Garamond"/>
                <w:lang w:val="bg-BG"/>
              </w:rPr>
            </w:pPr>
            <w:r>
              <w:rPr>
                <w:rFonts w:ascii="Garamond" w:hAnsi="Garamond"/>
                <w:szCs w:val="22"/>
                <w:lang w:val="bg-BG"/>
              </w:rPr>
              <w:t>22</w:t>
            </w:r>
          </w:p>
        </w:tc>
        <w:tc>
          <w:tcPr>
            <w:tcW w:w="1049" w:type="dxa"/>
          </w:tcPr>
          <w:p w:rsidR="006523F6" w:rsidRPr="005061E2" w:rsidRDefault="00771DE0" w:rsidP="00124164">
            <w:pPr>
              <w:rPr>
                <w:rFonts w:ascii="Garamond" w:hAnsi="Garamond"/>
                <w:lang w:val="bg-BG"/>
              </w:rPr>
            </w:pPr>
            <w:r w:rsidRPr="005061E2">
              <w:rPr>
                <w:rFonts w:ascii="Garamond" w:hAnsi="Garamond"/>
                <w:szCs w:val="22"/>
                <w:lang w:val="bg-BG"/>
              </w:rPr>
              <w:t>0</w:t>
            </w:r>
          </w:p>
        </w:tc>
      </w:tr>
    </w:tbl>
    <w:p w:rsidR="00351510" w:rsidRPr="00CD2EA2" w:rsidRDefault="00351510" w:rsidP="00351510">
      <w:pPr>
        <w:jc w:val="both"/>
        <w:rPr>
          <w:rFonts w:ascii="Garamond" w:hAnsi="Garamond"/>
          <w:lang w:val="bg-BG"/>
        </w:rPr>
      </w:pPr>
      <w:r w:rsidRPr="00CD2EA2">
        <w:rPr>
          <w:rFonts w:ascii="Garamond" w:hAnsi="Garamond"/>
          <w:b/>
          <w:lang w:val="bg-BG"/>
        </w:rPr>
        <w:t>Източник:</w:t>
      </w:r>
      <w:r w:rsidRPr="00CD2EA2">
        <w:rPr>
          <w:rFonts w:ascii="Garamond" w:hAnsi="Garamond"/>
          <w:lang w:val="bg-BG"/>
        </w:rPr>
        <w:t xml:space="preserve"> По данни от Анализ на потребностите от подкрепата за личностно развитие на децата и учениците на общините от област Кюстендил</w:t>
      </w:r>
      <w:r w:rsidR="006C6572" w:rsidRPr="00CD2EA2">
        <w:rPr>
          <w:rFonts w:ascii="Garamond" w:hAnsi="Garamond"/>
          <w:lang w:val="bg-BG"/>
        </w:rPr>
        <w:t xml:space="preserve"> и РУО – Кюстендил.</w:t>
      </w:r>
    </w:p>
    <w:p w:rsidR="00011C7B" w:rsidRPr="00A330A0" w:rsidRDefault="00011C7B" w:rsidP="008562D1">
      <w:pPr>
        <w:spacing w:line="360" w:lineRule="auto"/>
        <w:jc w:val="both"/>
        <w:rPr>
          <w:rFonts w:ascii="Garamond" w:hAnsi="Garamond"/>
          <w:sz w:val="24"/>
          <w:lang w:val="bg-BG"/>
        </w:rPr>
      </w:pPr>
    </w:p>
    <w:p w:rsidR="00696CC8" w:rsidRPr="00A330A0" w:rsidRDefault="00A40210" w:rsidP="008562D1">
      <w:pPr>
        <w:spacing w:line="360" w:lineRule="auto"/>
        <w:jc w:val="both"/>
        <w:rPr>
          <w:rFonts w:ascii="Garamond" w:hAnsi="Garamond"/>
          <w:sz w:val="24"/>
          <w:u w:val="single"/>
          <w:lang w:val="bg-BG"/>
        </w:rPr>
      </w:pPr>
      <w:r w:rsidRPr="00A330A0">
        <w:rPr>
          <w:rFonts w:ascii="Garamond" w:hAnsi="Garamond"/>
          <w:sz w:val="24"/>
          <w:u w:val="single"/>
          <w:lang w:val="bg-BG"/>
        </w:rPr>
        <w:t>3</w:t>
      </w:r>
      <w:r w:rsidR="00881CAF" w:rsidRPr="00A330A0">
        <w:rPr>
          <w:rFonts w:ascii="Garamond" w:hAnsi="Garamond"/>
          <w:sz w:val="24"/>
          <w:u w:val="single"/>
          <w:lang w:val="bg-BG"/>
        </w:rPr>
        <w:t xml:space="preserve">.2.2. Кадрова обезпеченост със специалисти за предоставяне на допълнителна подкрепа за личностно развитие </w:t>
      </w:r>
    </w:p>
    <w:p w:rsidR="00013E9D" w:rsidRDefault="00881CAF" w:rsidP="00CD2EA2">
      <w:pPr>
        <w:spacing w:line="360" w:lineRule="auto"/>
        <w:ind w:firstLine="567"/>
        <w:jc w:val="both"/>
        <w:rPr>
          <w:rFonts w:ascii="Garamond" w:hAnsi="Garamond"/>
          <w:sz w:val="24"/>
          <w:lang w:val="bg-BG"/>
        </w:rPr>
      </w:pPr>
      <w:r w:rsidRPr="00922ECC">
        <w:rPr>
          <w:rFonts w:ascii="Garamond" w:hAnsi="Garamond"/>
          <w:sz w:val="24"/>
          <w:lang w:val="bg-BG"/>
        </w:rPr>
        <w:t>Специалистит</w:t>
      </w:r>
      <w:r w:rsidRPr="009C1566">
        <w:rPr>
          <w:rFonts w:ascii="Garamond" w:hAnsi="Garamond"/>
          <w:sz w:val="24"/>
          <w:lang w:val="bg-BG"/>
        </w:rPr>
        <w:t>е</w:t>
      </w:r>
      <w:r w:rsidR="00712B40" w:rsidRPr="009C1566">
        <w:rPr>
          <w:rFonts w:ascii="Garamond" w:hAnsi="Garamond"/>
          <w:sz w:val="24"/>
          <w:lang w:val="bg-BG"/>
        </w:rPr>
        <w:t>,</w:t>
      </w:r>
      <w:r w:rsidRPr="00922ECC">
        <w:rPr>
          <w:rFonts w:ascii="Garamond" w:hAnsi="Garamond"/>
          <w:sz w:val="24"/>
          <w:lang w:val="bg-BG"/>
        </w:rPr>
        <w:t xml:space="preserve"> необходими за предоставяне</w:t>
      </w:r>
      <w:r w:rsidR="00712B40">
        <w:rPr>
          <w:rFonts w:ascii="Garamond" w:hAnsi="Garamond"/>
          <w:sz w:val="24"/>
          <w:lang w:val="bg-BG"/>
        </w:rPr>
        <w:t xml:space="preserve"> </w:t>
      </w:r>
      <w:r w:rsidR="0047387D" w:rsidRPr="00922ECC">
        <w:rPr>
          <w:rFonts w:ascii="Garamond" w:hAnsi="Garamond"/>
          <w:sz w:val="24"/>
          <w:lang w:val="bg-BG"/>
        </w:rPr>
        <w:t xml:space="preserve">на </w:t>
      </w:r>
      <w:r w:rsidRPr="00922ECC">
        <w:rPr>
          <w:rFonts w:ascii="Garamond" w:hAnsi="Garamond"/>
          <w:sz w:val="24"/>
          <w:lang w:val="bg-BG"/>
        </w:rPr>
        <w:t>допълнителна подкрепа на деца и ученици от предучилищното и училищно образование са психолог, педагогически съв</w:t>
      </w:r>
      <w:r w:rsidR="005F2F5E" w:rsidRPr="00922ECC">
        <w:rPr>
          <w:rFonts w:ascii="Garamond" w:hAnsi="Garamond"/>
          <w:sz w:val="24"/>
          <w:lang w:val="bg-BG"/>
        </w:rPr>
        <w:t>етник, логопед, ресурсен учител, помощник на учителя, социален работник</w:t>
      </w:r>
      <w:r w:rsidR="00BA5C9A" w:rsidRPr="00922ECC">
        <w:rPr>
          <w:rFonts w:ascii="Garamond" w:hAnsi="Garamond"/>
          <w:sz w:val="24"/>
          <w:lang w:val="bg-BG"/>
        </w:rPr>
        <w:t xml:space="preserve"> и т.н.</w:t>
      </w:r>
    </w:p>
    <w:p w:rsidR="00013E9D" w:rsidRPr="00922ECC" w:rsidRDefault="00013E9D" w:rsidP="00013E9D">
      <w:pPr>
        <w:spacing w:line="360" w:lineRule="auto"/>
        <w:ind w:firstLine="567"/>
        <w:jc w:val="both"/>
        <w:rPr>
          <w:rFonts w:ascii="Garamond" w:hAnsi="Garamond"/>
          <w:sz w:val="24"/>
          <w:lang w:val="bg-BG"/>
        </w:rPr>
      </w:pPr>
      <w:r w:rsidRPr="00922ECC">
        <w:rPr>
          <w:rFonts w:ascii="Garamond" w:hAnsi="Garamond"/>
          <w:sz w:val="24"/>
          <w:lang w:val="bg-BG"/>
        </w:rPr>
        <w:t>съветник, логопед, ресурсен учител, помощник на учителя, социален работник и т.н.</w:t>
      </w:r>
    </w:p>
    <w:p w:rsidR="00013E9D" w:rsidRPr="00013E9D" w:rsidRDefault="00013E9D" w:rsidP="00013E9D">
      <w:pPr>
        <w:spacing w:line="360" w:lineRule="auto"/>
        <w:ind w:firstLine="567"/>
        <w:jc w:val="both"/>
        <w:rPr>
          <w:rFonts w:ascii="Garamond" w:eastAsia="Calibri" w:hAnsi="Garamond"/>
          <w:sz w:val="24"/>
          <w:lang w:val="bg-BG"/>
        </w:rPr>
      </w:pPr>
      <w:r w:rsidRPr="00013E9D">
        <w:rPr>
          <w:rFonts w:ascii="Garamond" w:hAnsi="Garamond"/>
          <w:sz w:val="24"/>
          <w:lang w:val="bg-BG"/>
        </w:rPr>
        <w:lastRenderedPageBreak/>
        <w:t xml:space="preserve">По Проект </w:t>
      </w:r>
      <w:r w:rsidRPr="00013E9D">
        <w:rPr>
          <w:rFonts w:ascii="Garamond" w:hAnsi="Garamond"/>
          <w:sz w:val="24"/>
        </w:rPr>
        <w:t>BG05M2OP001-3.018-0001 „Подкрепа за приобщаващо образование</w:t>
      </w:r>
      <w:r w:rsidRPr="00013E9D">
        <w:rPr>
          <w:rFonts w:ascii="Garamond" w:hAnsi="Garamond"/>
          <w:sz w:val="24"/>
          <w:lang w:val="bg-BG"/>
        </w:rPr>
        <w:t xml:space="preserve">“ за учебната 2021/2022 година е назначен персонал за предоставяне на ПЛР в някои от образователните институции включени в проекта, както следва: психолог и помощник на учителя - в ОУ „Н. Й. Вапцаров“, гр. Бобов дол; психолог и 2 бр. ресурсни учители в  </w:t>
      </w:r>
      <w:r w:rsidRPr="00013E9D">
        <w:rPr>
          <w:rFonts w:ascii="Garamond" w:eastAsia="Calibri" w:hAnsi="Garamond"/>
          <w:sz w:val="24"/>
          <w:lang w:val="bg-BG"/>
        </w:rPr>
        <w:t xml:space="preserve">ОУ „Проф. Марин Дринов“, гр. Кюстендил; помощник на учителя в </w:t>
      </w:r>
      <w:r w:rsidRPr="00013E9D">
        <w:rPr>
          <w:rFonts w:ascii="Garamond" w:hAnsi="Garamond"/>
          <w:sz w:val="24"/>
          <w:lang w:val="bg-BG"/>
        </w:rPr>
        <w:t xml:space="preserve"> </w:t>
      </w:r>
      <w:r w:rsidRPr="00013E9D">
        <w:rPr>
          <w:rFonts w:ascii="Garamond" w:eastAsia="Calibri" w:hAnsi="Garamond"/>
          <w:sz w:val="24"/>
          <w:lang w:val="bg-BG"/>
        </w:rPr>
        <w:t>ОУ „Неофит Рилски“, гр. Дупница; ресурсен учител в ДГ „Калина“, гр. Дупница, помощник на учителя в ДГ „Св. Анна“, гр. Сапарева баня.</w:t>
      </w:r>
    </w:p>
    <w:p w:rsidR="0047387D" w:rsidRPr="009B1156" w:rsidRDefault="0047387D" w:rsidP="00CD2EA2">
      <w:pPr>
        <w:spacing w:line="360" w:lineRule="auto"/>
        <w:ind w:firstLine="567"/>
        <w:jc w:val="both"/>
        <w:rPr>
          <w:rFonts w:ascii="Garamond" w:hAnsi="Garamond"/>
          <w:sz w:val="24"/>
          <w:lang w:val="bg-BG"/>
        </w:rPr>
      </w:pPr>
      <w:r w:rsidRPr="009B1156">
        <w:rPr>
          <w:rFonts w:ascii="Garamond" w:hAnsi="Garamond"/>
          <w:sz w:val="24"/>
          <w:lang w:val="bg-BG"/>
        </w:rPr>
        <w:t>Община Бобов</w:t>
      </w:r>
      <w:r w:rsidR="00B50021" w:rsidRPr="009B1156">
        <w:rPr>
          <w:rFonts w:ascii="Garamond" w:hAnsi="Garamond"/>
          <w:sz w:val="24"/>
          <w:lang w:val="bg-BG"/>
        </w:rPr>
        <w:t xml:space="preserve"> </w:t>
      </w:r>
      <w:r w:rsidRPr="009B1156">
        <w:rPr>
          <w:rFonts w:ascii="Garamond" w:hAnsi="Garamond"/>
          <w:sz w:val="24"/>
          <w:lang w:val="bg-BG"/>
        </w:rPr>
        <w:t>дол: В детските градини и училищата няма назначени специалисти за осигуряване на</w:t>
      </w:r>
      <w:r w:rsidR="00014F70" w:rsidRPr="009B1156">
        <w:rPr>
          <w:rFonts w:ascii="Garamond" w:hAnsi="Garamond"/>
          <w:sz w:val="24"/>
          <w:lang w:val="bg-BG"/>
        </w:rPr>
        <w:t xml:space="preserve"> подкрепа за личностно развитие, с изключение на един психолог и един ресурсен учител в ОУ „Н. Й. Вапцаров“.</w:t>
      </w:r>
      <w:r w:rsidRPr="009B1156">
        <w:rPr>
          <w:rFonts w:ascii="Garamond" w:hAnsi="Garamond"/>
          <w:sz w:val="24"/>
          <w:lang w:val="bg-BG"/>
        </w:rPr>
        <w:t xml:space="preserve"> Ресурсното подпомагане се осъществява от </w:t>
      </w:r>
      <w:r w:rsidR="00B50021" w:rsidRPr="009B1156">
        <w:rPr>
          <w:rFonts w:ascii="Garamond" w:hAnsi="Garamond"/>
          <w:sz w:val="24"/>
          <w:lang w:val="bg-BG"/>
        </w:rPr>
        <w:t>специалисти</w:t>
      </w:r>
      <w:r w:rsidRPr="009B1156">
        <w:rPr>
          <w:rFonts w:ascii="Garamond" w:hAnsi="Garamond"/>
          <w:sz w:val="24"/>
          <w:lang w:val="bg-BG"/>
        </w:rPr>
        <w:t xml:space="preserve"> </w:t>
      </w:r>
      <w:r w:rsidR="00C269D7" w:rsidRPr="009B1156">
        <w:rPr>
          <w:rFonts w:ascii="Garamond" w:hAnsi="Garamond"/>
          <w:sz w:val="24"/>
          <w:lang w:val="bg-BG"/>
        </w:rPr>
        <w:t xml:space="preserve">от РЦПППО - </w:t>
      </w:r>
      <w:r w:rsidRPr="009B1156">
        <w:rPr>
          <w:rFonts w:ascii="Garamond" w:hAnsi="Garamond"/>
          <w:sz w:val="24"/>
          <w:lang w:val="bg-BG"/>
        </w:rPr>
        <w:t>Кюстендил.</w:t>
      </w:r>
      <w:r w:rsidR="00BA5C9A" w:rsidRPr="009B1156">
        <w:rPr>
          <w:rFonts w:ascii="Garamond" w:hAnsi="Garamond"/>
          <w:sz w:val="24"/>
          <w:lang w:val="bg-BG"/>
        </w:rPr>
        <w:t xml:space="preserve"> В Центъра за социална рехабилитация и интеграция за деца и </w:t>
      </w:r>
      <w:r w:rsidR="006A596B" w:rsidRPr="009B1156">
        <w:rPr>
          <w:rFonts w:ascii="Garamond" w:hAnsi="Garamond"/>
          <w:sz w:val="24"/>
          <w:lang w:val="bg-BG"/>
        </w:rPr>
        <w:t xml:space="preserve">лица </w:t>
      </w:r>
      <w:r w:rsidR="00BA5C9A" w:rsidRPr="009B1156">
        <w:rPr>
          <w:rFonts w:ascii="Garamond" w:hAnsi="Garamond"/>
          <w:sz w:val="24"/>
          <w:lang w:val="bg-BG"/>
        </w:rPr>
        <w:t>в гр. Бобов дол се предоставят услуги по социална, психологическа и кинезитерапевтична рехабилитация</w:t>
      </w:r>
      <w:r w:rsidR="000C04A1" w:rsidRPr="009B1156">
        <w:rPr>
          <w:rFonts w:ascii="Garamond" w:hAnsi="Garamond"/>
          <w:sz w:val="24"/>
          <w:lang w:val="bg-BG"/>
        </w:rPr>
        <w:t>. С</w:t>
      </w:r>
      <w:r w:rsidR="00BA5C9A" w:rsidRPr="009B1156">
        <w:rPr>
          <w:rFonts w:ascii="Garamond" w:hAnsi="Garamond"/>
          <w:sz w:val="24"/>
          <w:lang w:val="bg-BG"/>
        </w:rPr>
        <w:t xml:space="preserve"> децата работят социален работник, психолог</w:t>
      </w:r>
      <w:r w:rsidR="000C04A1" w:rsidRPr="009B1156">
        <w:rPr>
          <w:rFonts w:ascii="Garamond" w:hAnsi="Garamond"/>
          <w:sz w:val="24"/>
          <w:lang w:val="bg-BG"/>
        </w:rPr>
        <w:t>, кинезитерапевт.</w:t>
      </w:r>
    </w:p>
    <w:p w:rsidR="005934C2" w:rsidRDefault="0047387D" w:rsidP="00CD2EA2">
      <w:pPr>
        <w:spacing w:line="360" w:lineRule="auto"/>
        <w:ind w:firstLine="567"/>
        <w:jc w:val="both"/>
        <w:rPr>
          <w:rFonts w:ascii="Garamond" w:hAnsi="Garamond"/>
          <w:sz w:val="24"/>
          <w:u w:val="single"/>
          <w:lang w:val="bg-BG"/>
        </w:rPr>
      </w:pPr>
      <w:r w:rsidRPr="009B1156">
        <w:rPr>
          <w:rFonts w:ascii="Garamond" w:hAnsi="Garamond"/>
          <w:sz w:val="24"/>
          <w:lang w:val="bg-BG"/>
        </w:rPr>
        <w:t>Община Бобошево: В детските градини и училищата няма назначени специалисти за осигуряване на подкрепа за личностно развитие.</w:t>
      </w:r>
      <w:r w:rsidR="006C6572" w:rsidRPr="009B1156">
        <w:rPr>
          <w:lang w:val="bg-BG"/>
        </w:rPr>
        <w:t xml:space="preserve"> </w:t>
      </w:r>
      <w:r w:rsidR="006C6572" w:rsidRPr="009B1156">
        <w:rPr>
          <w:rFonts w:ascii="Garamond" w:hAnsi="Garamond"/>
          <w:sz w:val="24"/>
          <w:lang w:val="bg-BG"/>
        </w:rPr>
        <w:t>Ресурсното подпомагане се осъществ</w:t>
      </w:r>
      <w:r w:rsidR="00712B40" w:rsidRPr="009B1156">
        <w:rPr>
          <w:rFonts w:ascii="Garamond" w:hAnsi="Garamond"/>
          <w:sz w:val="24"/>
          <w:lang w:val="bg-BG"/>
        </w:rPr>
        <w:t xml:space="preserve">ява от специалисти от РЦПППО </w:t>
      </w:r>
      <w:r w:rsidR="005934C2">
        <w:rPr>
          <w:rFonts w:ascii="Garamond" w:hAnsi="Garamond"/>
          <w:sz w:val="24"/>
          <w:lang w:val="bg-BG"/>
        </w:rPr>
        <w:t>–</w:t>
      </w:r>
      <w:r w:rsidR="00712B40" w:rsidRPr="009B1156">
        <w:rPr>
          <w:rFonts w:ascii="Garamond" w:hAnsi="Garamond"/>
          <w:sz w:val="24"/>
          <w:lang w:val="bg-BG"/>
        </w:rPr>
        <w:t xml:space="preserve"> </w:t>
      </w:r>
      <w:r w:rsidR="006C6572" w:rsidRPr="009B1156">
        <w:rPr>
          <w:rFonts w:ascii="Garamond" w:hAnsi="Garamond"/>
          <w:sz w:val="24"/>
          <w:lang w:val="bg-BG"/>
        </w:rPr>
        <w:t>Кюстендил</w:t>
      </w:r>
    </w:p>
    <w:p w:rsidR="0047387D" w:rsidRPr="009B1156" w:rsidRDefault="0047387D" w:rsidP="00CD2EA2">
      <w:pPr>
        <w:tabs>
          <w:tab w:val="left" w:pos="567"/>
        </w:tabs>
        <w:spacing w:line="360" w:lineRule="auto"/>
        <w:ind w:firstLine="567"/>
        <w:jc w:val="both"/>
        <w:rPr>
          <w:rFonts w:ascii="Garamond" w:hAnsi="Garamond"/>
          <w:sz w:val="24"/>
          <w:u w:val="single"/>
          <w:lang w:val="bg-BG"/>
        </w:rPr>
      </w:pPr>
      <w:r w:rsidRPr="009B1156">
        <w:rPr>
          <w:rFonts w:ascii="Garamond" w:hAnsi="Garamond"/>
          <w:sz w:val="24"/>
          <w:lang w:val="bg-BG"/>
        </w:rPr>
        <w:t xml:space="preserve">Община </w:t>
      </w:r>
      <w:r w:rsidR="00D06C9B" w:rsidRPr="009B1156">
        <w:rPr>
          <w:rFonts w:ascii="Garamond" w:hAnsi="Garamond"/>
          <w:sz w:val="24"/>
          <w:lang w:val="bg-BG"/>
        </w:rPr>
        <w:t xml:space="preserve">Дупница: </w:t>
      </w:r>
      <w:r w:rsidR="00712B40" w:rsidRPr="009B1156">
        <w:rPr>
          <w:rFonts w:ascii="Garamond" w:hAnsi="Garamond"/>
          <w:sz w:val="24"/>
          <w:lang w:val="bg-BG"/>
        </w:rPr>
        <w:t xml:space="preserve">В детска градина „Калина“ и </w:t>
      </w:r>
      <w:r w:rsidR="006C6572" w:rsidRPr="009B1156">
        <w:rPr>
          <w:rFonts w:ascii="Garamond" w:hAnsi="Garamond"/>
          <w:sz w:val="24"/>
          <w:lang w:val="bg-BG"/>
        </w:rPr>
        <w:t xml:space="preserve">училищата ОУ „Неофит Рилски“, Средно </w:t>
      </w:r>
      <w:r w:rsidR="00712B40" w:rsidRPr="009B1156">
        <w:rPr>
          <w:rFonts w:ascii="Garamond" w:hAnsi="Garamond"/>
          <w:sz w:val="24"/>
          <w:lang w:val="bg-BG"/>
        </w:rPr>
        <w:t xml:space="preserve">езиково </w:t>
      </w:r>
      <w:r w:rsidR="006C6572" w:rsidRPr="009B1156">
        <w:rPr>
          <w:rFonts w:ascii="Garamond" w:hAnsi="Garamond"/>
          <w:sz w:val="24"/>
          <w:lang w:val="bg-BG"/>
        </w:rPr>
        <w:t>училище „Св.</w:t>
      </w:r>
      <w:r w:rsidR="00C52334" w:rsidRPr="009B1156">
        <w:rPr>
          <w:rFonts w:ascii="Garamond" w:hAnsi="Garamond"/>
          <w:sz w:val="24"/>
          <w:lang w:val="bg-BG"/>
        </w:rPr>
        <w:t xml:space="preserve"> </w:t>
      </w:r>
      <w:r w:rsidR="006C6572" w:rsidRPr="009B1156">
        <w:rPr>
          <w:rFonts w:ascii="Garamond" w:hAnsi="Garamond"/>
          <w:sz w:val="24"/>
          <w:lang w:val="bg-BG"/>
        </w:rPr>
        <w:t>П.</w:t>
      </w:r>
      <w:r w:rsidR="00C52334" w:rsidRPr="009B1156">
        <w:rPr>
          <w:rFonts w:ascii="Garamond" w:hAnsi="Garamond"/>
          <w:sz w:val="24"/>
          <w:lang w:val="bg-BG"/>
        </w:rPr>
        <w:t xml:space="preserve"> </w:t>
      </w:r>
      <w:r w:rsidR="006C6572" w:rsidRPr="009B1156">
        <w:rPr>
          <w:rFonts w:ascii="Garamond" w:hAnsi="Garamond"/>
          <w:sz w:val="24"/>
          <w:lang w:val="bg-BG"/>
        </w:rPr>
        <w:t>Хилендарски“ са назначени специалисти за осигуряване на допълнителна подкрепа на децата и учениците. Останалите детски градини и училища на територията на Община Дупница осигуряват допълнителна подкрепа на децата и учениците чрез лицензирани доставчици на социални услуги на територията на общината и на РЦПППО – Кюстендил</w:t>
      </w:r>
      <w:r w:rsidR="005934C2">
        <w:rPr>
          <w:rFonts w:ascii="Garamond" w:hAnsi="Garamond"/>
          <w:sz w:val="24"/>
          <w:lang w:val="bg-BG"/>
        </w:rPr>
        <w:t>.</w:t>
      </w:r>
    </w:p>
    <w:p w:rsidR="006C6572" w:rsidRPr="009B1156" w:rsidRDefault="006C6572" w:rsidP="00CD2EA2">
      <w:pPr>
        <w:spacing w:line="360" w:lineRule="auto"/>
        <w:ind w:firstLine="567"/>
        <w:jc w:val="both"/>
        <w:rPr>
          <w:rFonts w:ascii="Garamond" w:hAnsi="Garamond"/>
          <w:sz w:val="24"/>
          <w:lang w:val="bg-BG"/>
        </w:rPr>
      </w:pPr>
      <w:r w:rsidRPr="009B1156">
        <w:rPr>
          <w:rFonts w:ascii="Garamond" w:hAnsi="Garamond"/>
          <w:sz w:val="24"/>
          <w:lang w:val="bg-BG"/>
        </w:rPr>
        <w:t xml:space="preserve">Община Кочериново: Ресурсен учител </w:t>
      </w:r>
      <w:r w:rsidR="009308B1">
        <w:rPr>
          <w:rFonts w:ascii="Garamond" w:hAnsi="Garamond"/>
          <w:sz w:val="24"/>
          <w:lang w:val="bg-BG"/>
        </w:rPr>
        <w:t>и логопед от РЦПППО – Кюстендил работят</w:t>
      </w:r>
      <w:r w:rsidRPr="009B1156">
        <w:rPr>
          <w:rFonts w:ascii="Garamond" w:hAnsi="Garamond"/>
          <w:sz w:val="24"/>
          <w:lang w:val="bg-BG"/>
        </w:rPr>
        <w:t>, по утвърден график от директора на центъра, с децата и учениците от детската градина и училището.</w:t>
      </w:r>
    </w:p>
    <w:p w:rsidR="00980BF4" w:rsidRPr="00A330A0" w:rsidRDefault="006C6572" w:rsidP="00CD2EA2">
      <w:pPr>
        <w:spacing w:line="360" w:lineRule="auto"/>
        <w:ind w:firstLine="567"/>
        <w:jc w:val="both"/>
        <w:rPr>
          <w:rFonts w:ascii="Garamond" w:hAnsi="Garamond"/>
          <w:sz w:val="24"/>
          <w:lang w:val="bg-BG"/>
        </w:rPr>
      </w:pPr>
      <w:r w:rsidRPr="006C6572">
        <w:rPr>
          <w:rFonts w:ascii="Garamond" w:hAnsi="Garamond"/>
          <w:sz w:val="24"/>
          <w:lang w:val="bg-BG"/>
        </w:rPr>
        <w:t xml:space="preserve">Община Кюстендил: </w:t>
      </w:r>
      <w:r w:rsidR="00A50DFE">
        <w:rPr>
          <w:rFonts w:ascii="Garamond" w:hAnsi="Garamond"/>
          <w:sz w:val="24"/>
          <w:lang w:val="bg-BG"/>
        </w:rPr>
        <w:t xml:space="preserve">в детските градини и училищата продължава да се чувства остра необходимост от педагози, педагогически съветници, логопеди, ресурсни учители, психолози, подготвени да работят с деца със зрителни, слухови и др. увреждания или хронични заболявания. Макар и с бавни темпове се увеличава броя на назначените </w:t>
      </w:r>
      <w:r w:rsidR="00A50DFE" w:rsidRPr="00601D87">
        <w:rPr>
          <w:rFonts w:ascii="Garamond" w:hAnsi="Garamond"/>
          <w:sz w:val="24"/>
          <w:lang w:val="bg-BG"/>
        </w:rPr>
        <w:t>специалисти за осигуряване на допълнителна подкрепа на учениците. От 1</w:t>
      </w:r>
      <w:r w:rsidR="003B0F55" w:rsidRPr="00601D87">
        <w:rPr>
          <w:rFonts w:ascii="Garamond" w:hAnsi="Garamond"/>
          <w:sz w:val="24"/>
          <w:lang w:val="bg-BG"/>
        </w:rPr>
        <w:t>3</w:t>
      </w:r>
      <w:r w:rsidR="00A50DFE" w:rsidRPr="00601D87">
        <w:rPr>
          <w:rFonts w:ascii="Garamond" w:hAnsi="Garamond"/>
          <w:sz w:val="24"/>
          <w:lang w:val="bg-BG"/>
        </w:rPr>
        <w:t xml:space="preserve"> училища в община Кюстендил в </w:t>
      </w:r>
      <w:r w:rsidR="003B0F55" w:rsidRPr="00601D87">
        <w:rPr>
          <w:rFonts w:ascii="Garamond" w:hAnsi="Garamond"/>
          <w:sz w:val="24"/>
          <w:lang w:val="bg-BG"/>
        </w:rPr>
        <w:t>7</w:t>
      </w:r>
      <w:r w:rsidR="00A50DFE" w:rsidRPr="00601D87">
        <w:rPr>
          <w:rFonts w:ascii="Garamond" w:hAnsi="Garamond"/>
          <w:sz w:val="24"/>
          <w:lang w:val="bg-BG"/>
        </w:rPr>
        <w:t xml:space="preserve"> има назначени педагогически съветник и в </w:t>
      </w:r>
      <w:r w:rsidR="003B0F55" w:rsidRPr="00601D87">
        <w:rPr>
          <w:rFonts w:ascii="Garamond" w:hAnsi="Garamond"/>
          <w:sz w:val="24"/>
          <w:lang w:val="bg-BG"/>
        </w:rPr>
        <w:t>три</w:t>
      </w:r>
      <w:r w:rsidR="00A50DFE" w:rsidRPr="00601D87">
        <w:rPr>
          <w:rFonts w:ascii="Garamond" w:hAnsi="Garamond"/>
          <w:sz w:val="24"/>
          <w:lang w:val="bg-BG"/>
        </w:rPr>
        <w:t xml:space="preserve"> – психолог. От </w:t>
      </w:r>
      <w:r w:rsidR="003B0F55" w:rsidRPr="00601D87">
        <w:rPr>
          <w:rFonts w:ascii="Garamond" w:hAnsi="Garamond"/>
          <w:sz w:val="24"/>
          <w:lang w:val="bg-BG"/>
        </w:rPr>
        <w:t xml:space="preserve">19 </w:t>
      </w:r>
      <w:r w:rsidR="00A50DFE" w:rsidRPr="00601D87">
        <w:rPr>
          <w:rFonts w:ascii="Garamond" w:hAnsi="Garamond"/>
          <w:sz w:val="24"/>
          <w:lang w:val="bg-BG"/>
        </w:rPr>
        <w:t>училища и детски градини в общината има назначен</w:t>
      </w:r>
      <w:r w:rsidR="00712B40" w:rsidRPr="00601D87">
        <w:rPr>
          <w:rFonts w:ascii="Garamond" w:hAnsi="Garamond"/>
          <w:sz w:val="24"/>
          <w:lang w:val="bg-BG"/>
        </w:rPr>
        <w:t xml:space="preserve">и само двама ресурсни учители. </w:t>
      </w:r>
      <w:r w:rsidR="009308B1" w:rsidRPr="00601D87">
        <w:rPr>
          <w:rFonts w:ascii="Garamond" w:hAnsi="Garamond"/>
          <w:sz w:val="24"/>
          <w:lang w:val="bg-BG"/>
        </w:rPr>
        <w:t>В ОУ „Св.</w:t>
      </w:r>
      <w:r w:rsidR="00B95B04" w:rsidRPr="00601D87">
        <w:rPr>
          <w:rFonts w:ascii="Garamond" w:hAnsi="Garamond"/>
          <w:sz w:val="24"/>
          <w:lang w:val="bg-BG"/>
        </w:rPr>
        <w:t xml:space="preserve"> </w:t>
      </w:r>
      <w:r w:rsidR="009308B1" w:rsidRPr="00601D87">
        <w:rPr>
          <w:rFonts w:ascii="Garamond" w:hAnsi="Garamond"/>
          <w:sz w:val="24"/>
          <w:lang w:val="bg-BG"/>
        </w:rPr>
        <w:t>П. Хилендарски” и ОУ „ Проф.</w:t>
      </w:r>
      <w:r w:rsidR="00B95B04" w:rsidRPr="00601D87">
        <w:rPr>
          <w:rFonts w:ascii="Garamond" w:hAnsi="Garamond"/>
          <w:sz w:val="24"/>
          <w:lang w:val="bg-BG"/>
        </w:rPr>
        <w:t xml:space="preserve"> </w:t>
      </w:r>
      <w:r w:rsidR="009308B1" w:rsidRPr="00601D87">
        <w:rPr>
          <w:rFonts w:ascii="Garamond" w:hAnsi="Garamond"/>
          <w:sz w:val="24"/>
          <w:lang w:val="bg-BG"/>
        </w:rPr>
        <w:t xml:space="preserve">Марин Дринов” са изградени собствени екипи за </w:t>
      </w:r>
      <w:r w:rsidR="009308B1" w:rsidRPr="00601D87">
        <w:rPr>
          <w:rFonts w:ascii="Garamond" w:hAnsi="Garamond"/>
          <w:sz w:val="24"/>
          <w:lang w:val="bg-BG"/>
        </w:rPr>
        <w:lastRenderedPageBreak/>
        <w:t>допълнителна подкрепа с учениците със СОП. В ОУ „Св.</w:t>
      </w:r>
      <w:r w:rsidR="00B95B04" w:rsidRPr="00601D87">
        <w:rPr>
          <w:rFonts w:ascii="Garamond" w:hAnsi="Garamond"/>
          <w:sz w:val="24"/>
          <w:lang w:val="bg-BG"/>
        </w:rPr>
        <w:t xml:space="preserve"> </w:t>
      </w:r>
      <w:r w:rsidR="009308B1" w:rsidRPr="00601D87">
        <w:rPr>
          <w:rFonts w:ascii="Garamond" w:hAnsi="Garamond"/>
          <w:sz w:val="24"/>
          <w:lang w:val="bg-BG"/>
        </w:rPr>
        <w:t>П. Хилендарски” и ОУ „Проф. Марин Дринов” са  назначени ресурсни учители-2, психолог-1, за сформиране на екипа се включва базовият логопед. В останалите училища и детски градини се  използват  ресурсите на РЦ</w:t>
      </w:r>
      <w:r w:rsidR="000A2600" w:rsidRPr="00601D87">
        <w:rPr>
          <w:rFonts w:ascii="Garamond" w:hAnsi="Garamond"/>
          <w:sz w:val="24"/>
          <w:lang w:val="bg-BG"/>
        </w:rPr>
        <w:t>П</w:t>
      </w:r>
      <w:r w:rsidR="009308B1" w:rsidRPr="00601D87">
        <w:rPr>
          <w:rFonts w:ascii="Garamond" w:hAnsi="Garamond"/>
          <w:sz w:val="24"/>
          <w:lang w:val="bg-BG"/>
        </w:rPr>
        <w:t xml:space="preserve">ППО. </w:t>
      </w:r>
      <w:r w:rsidR="00A50DFE" w:rsidRPr="00601D87">
        <w:rPr>
          <w:rFonts w:ascii="Garamond" w:hAnsi="Garamond"/>
          <w:sz w:val="24"/>
          <w:lang w:val="bg-BG"/>
        </w:rPr>
        <w:t>В рамките на делегирания бюджет липсват доста</w:t>
      </w:r>
      <w:r w:rsidR="000C04A1" w:rsidRPr="00601D87">
        <w:rPr>
          <w:rFonts w:ascii="Garamond" w:hAnsi="Garamond"/>
          <w:sz w:val="24"/>
          <w:lang w:val="bg-BG"/>
        </w:rPr>
        <w:t>тъчно средства</w:t>
      </w:r>
      <w:r w:rsidR="000C04A1">
        <w:rPr>
          <w:rFonts w:ascii="Garamond" w:hAnsi="Garamond"/>
          <w:sz w:val="24"/>
          <w:lang w:val="bg-BG"/>
        </w:rPr>
        <w:t xml:space="preserve"> за осигуряването на квалифицирани кадри за допълнителна подкрепа на децата и учениците.</w:t>
      </w:r>
    </w:p>
    <w:p w:rsidR="007973B1" w:rsidRPr="009308B1" w:rsidRDefault="007973B1" w:rsidP="005B2F3C">
      <w:pPr>
        <w:spacing w:line="360" w:lineRule="auto"/>
        <w:ind w:firstLine="567"/>
        <w:jc w:val="both"/>
        <w:rPr>
          <w:rFonts w:ascii="Garamond" w:hAnsi="Garamond"/>
          <w:sz w:val="24"/>
          <w:lang w:val="bg-BG"/>
        </w:rPr>
      </w:pPr>
      <w:r w:rsidRPr="00922ECC">
        <w:rPr>
          <w:rFonts w:ascii="Garamond" w:hAnsi="Garamond"/>
          <w:sz w:val="24"/>
          <w:lang w:val="bg-BG"/>
        </w:rPr>
        <w:t>О</w:t>
      </w:r>
      <w:r w:rsidR="00D06C9B" w:rsidRPr="00922ECC">
        <w:rPr>
          <w:rFonts w:ascii="Garamond" w:hAnsi="Garamond"/>
          <w:sz w:val="24"/>
          <w:lang w:val="bg-BG"/>
        </w:rPr>
        <w:t xml:space="preserve">бщина Невестино: </w:t>
      </w:r>
      <w:r w:rsidR="00BC18DC" w:rsidRPr="00922ECC">
        <w:rPr>
          <w:rFonts w:ascii="Garamond" w:hAnsi="Garamond"/>
          <w:sz w:val="24"/>
          <w:lang w:val="bg-BG"/>
        </w:rPr>
        <w:t>след направена оценка на ситуацията в общината за подкрепа на личностното развитие на децата и у</w:t>
      </w:r>
      <w:r w:rsidR="00712B40">
        <w:rPr>
          <w:rFonts w:ascii="Garamond" w:hAnsi="Garamond"/>
          <w:sz w:val="24"/>
          <w:lang w:val="bg-BG"/>
        </w:rPr>
        <w:t xml:space="preserve">чениците е целесъобразно да се </w:t>
      </w:r>
      <w:r w:rsidR="00BC18DC" w:rsidRPr="00922ECC">
        <w:rPr>
          <w:rFonts w:ascii="Garamond" w:hAnsi="Garamond"/>
          <w:sz w:val="24"/>
          <w:lang w:val="bg-BG"/>
        </w:rPr>
        <w:t>осигурят допълнителни средства за назначаване на психолог в училището, провеждане на квалификационни дейности с педагогическите специалисти във връзка са осигуряване на допълнителна подкрепа на учениците за поведение и реакции при инцидентни и критички ситуации, осигуряване на педагогически съветник или психолог, логопед, ресурсен учител, помощник на учителя в детската градина, осигуряване на специалисти за организиране на занимания по интереси, с оглед развитие на способностите и компетентностите на децата, за изява на дарбите им в областта на спорта, изкуствата, глобалното, гражданското, интеркултурното образование.</w:t>
      </w:r>
      <w:r w:rsidR="009308B1">
        <w:rPr>
          <w:rFonts w:ascii="Garamond" w:hAnsi="Garamond"/>
          <w:sz w:val="24"/>
          <w:lang w:val="bg-BG"/>
        </w:rPr>
        <w:t xml:space="preserve"> </w:t>
      </w:r>
      <w:r w:rsidR="009308B1" w:rsidRPr="009308B1">
        <w:rPr>
          <w:rFonts w:ascii="Garamond" w:hAnsi="Garamond"/>
          <w:sz w:val="24"/>
          <w:lang w:val="bg-BG"/>
        </w:rPr>
        <w:t>Използват се ресурсите на РЦП</w:t>
      </w:r>
      <w:r w:rsidR="000A2600">
        <w:rPr>
          <w:rFonts w:ascii="Garamond" w:hAnsi="Garamond"/>
          <w:sz w:val="24"/>
          <w:lang w:val="bg-BG"/>
        </w:rPr>
        <w:t>П</w:t>
      </w:r>
      <w:r w:rsidR="009308B1" w:rsidRPr="009308B1">
        <w:rPr>
          <w:rFonts w:ascii="Garamond" w:hAnsi="Garamond"/>
          <w:sz w:val="24"/>
          <w:lang w:val="bg-BG"/>
        </w:rPr>
        <w:t>ПО.</w:t>
      </w:r>
    </w:p>
    <w:p w:rsidR="007973B1" w:rsidRPr="00922ECC" w:rsidRDefault="00B50021" w:rsidP="00CD2EA2">
      <w:pPr>
        <w:spacing w:line="360" w:lineRule="auto"/>
        <w:ind w:firstLine="567"/>
        <w:jc w:val="both"/>
        <w:rPr>
          <w:rFonts w:ascii="Garamond" w:hAnsi="Garamond"/>
          <w:sz w:val="24"/>
          <w:lang w:val="bg-BG"/>
        </w:rPr>
      </w:pPr>
      <w:r w:rsidRPr="00922ECC">
        <w:rPr>
          <w:rFonts w:ascii="Garamond" w:hAnsi="Garamond"/>
          <w:sz w:val="24"/>
          <w:lang w:val="bg-BG"/>
        </w:rPr>
        <w:t>Об</w:t>
      </w:r>
      <w:r w:rsidR="00C3716E">
        <w:rPr>
          <w:rFonts w:ascii="Garamond" w:hAnsi="Garamond"/>
          <w:sz w:val="24"/>
          <w:lang w:val="bg-BG"/>
        </w:rPr>
        <w:t>щина Рила: В детската градина</w:t>
      </w:r>
      <w:r w:rsidR="007973B1" w:rsidRPr="00922ECC">
        <w:rPr>
          <w:rFonts w:ascii="Garamond" w:hAnsi="Garamond"/>
          <w:sz w:val="24"/>
          <w:lang w:val="bg-BG"/>
        </w:rPr>
        <w:t xml:space="preserve"> и училищ</w:t>
      </w:r>
      <w:r w:rsidR="00C3716E">
        <w:rPr>
          <w:rFonts w:ascii="Garamond" w:hAnsi="Garamond"/>
          <w:sz w:val="24"/>
          <w:lang w:val="bg-BG"/>
        </w:rPr>
        <w:t>ето</w:t>
      </w:r>
      <w:r w:rsidR="007973B1" w:rsidRPr="00922ECC">
        <w:rPr>
          <w:rFonts w:ascii="Garamond" w:hAnsi="Garamond"/>
          <w:sz w:val="24"/>
          <w:lang w:val="bg-BG"/>
        </w:rPr>
        <w:t xml:space="preserve"> няма назначени специалисти за осигуряване на подкрепа за личностно развитие. Допълнителната подкрепа на деца и ученици със СОП в детската градина и училището се осъществява от ресурсен у</w:t>
      </w:r>
      <w:r w:rsidR="005934C2">
        <w:rPr>
          <w:rFonts w:ascii="Garamond" w:hAnsi="Garamond"/>
          <w:sz w:val="24"/>
          <w:lang w:val="bg-BG"/>
        </w:rPr>
        <w:t>чител</w:t>
      </w:r>
      <w:r w:rsidR="005B2F3C">
        <w:rPr>
          <w:rFonts w:ascii="Garamond" w:hAnsi="Garamond"/>
          <w:sz w:val="24"/>
          <w:lang w:val="bg-BG"/>
        </w:rPr>
        <w:t>и логопед</w:t>
      </w:r>
      <w:r w:rsidR="005934C2">
        <w:rPr>
          <w:rFonts w:ascii="Garamond" w:hAnsi="Garamond"/>
          <w:sz w:val="24"/>
          <w:lang w:val="bg-BG"/>
        </w:rPr>
        <w:t xml:space="preserve">, </w:t>
      </w:r>
      <w:r w:rsidR="005B2F3C">
        <w:rPr>
          <w:rFonts w:ascii="Garamond" w:hAnsi="Garamond"/>
          <w:sz w:val="24"/>
          <w:lang w:val="bg-BG"/>
        </w:rPr>
        <w:t>които са</w:t>
      </w:r>
      <w:r w:rsidR="005934C2">
        <w:rPr>
          <w:rFonts w:ascii="Garamond" w:hAnsi="Garamond"/>
          <w:sz w:val="24"/>
          <w:lang w:val="bg-BG"/>
        </w:rPr>
        <w:t xml:space="preserve"> осигурен</w:t>
      </w:r>
      <w:r w:rsidR="005B2F3C">
        <w:rPr>
          <w:rFonts w:ascii="Garamond" w:hAnsi="Garamond"/>
          <w:sz w:val="24"/>
          <w:lang w:val="bg-BG"/>
        </w:rPr>
        <w:t>и</w:t>
      </w:r>
      <w:r w:rsidR="005934C2">
        <w:rPr>
          <w:rFonts w:ascii="Garamond" w:hAnsi="Garamond"/>
          <w:sz w:val="24"/>
          <w:lang w:val="bg-BG"/>
        </w:rPr>
        <w:t xml:space="preserve"> от РЦПП</w:t>
      </w:r>
      <w:r w:rsidR="000A2600">
        <w:rPr>
          <w:rFonts w:ascii="Garamond" w:hAnsi="Garamond"/>
          <w:sz w:val="24"/>
          <w:lang w:val="bg-BG"/>
        </w:rPr>
        <w:t>П</w:t>
      </w:r>
      <w:r w:rsidR="007973B1" w:rsidRPr="00922ECC">
        <w:rPr>
          <w:rFonts w:ascii="Garamond" w:hAnsi="Garamond"/>
          <w:sz w:val="24"/>
          <w:lang w:val="bg-BG"/>
        </w:rPr>
        <w:t>О – Кюстендил.</w:t>
      </w:r>
    </w:p>
    <w:p w:rsidR="007973B1" w:rsidRPr="009B1156" w:rsidRDefault="007973B1" w:rsidP="00601D87">
      <w:pPr>
        <w:spacing w:line="360" w:lineRule="auto"/>
        <w:ind w:firstLine="567"/>
        <w:jc w:val="both"/>
        <w:rPr>
          <w:rFonts w:ascii="Garamond" w:hAnsi="Garamond"/>
          <w:sz w:val="24"/>
          <w:lang w:val="bg-BG"/>
        </w:rPr>
      </w:pPr>
      <w:r w:rsidRPr="009B1156">
        <w:rPr>
          <w:rFonts w:ascii="Garamond" w:hAnsi="Garamond"/>
          <w:sz w:val="24"/>
          <w:lang w:val="bg-BG"/>
        </w:rPr>
        <w:t>Община Сапарева баня: В СУ „Христо Ботев“ работят двама ресурсни учители</w:t>
      </w:r>
      <w:r w:rsidR="00F108E7" w:rsidRPr="009B1156">
        <w:rPr>
          <w:rFonts w:ascii="Garamond" w:hAnsi="Garamond"/>
          <w:sz w:val="24"/>
          <w:lang w:val="bg-BG"/>
        </w:rPr>
        <w:t>, психолог и логопед.</w:t>
      </w:r>
      <w:r w:rsidR="009308B1">
        <w:rPr>
          <w:rFonts w:ascii="Garamond" w:hAnsi="Garamond"/>
          <w:sz w:val="24"/>
          <w:lang w:val="bg-BG"/>
        </w:rPr>
        <w:t xml:space="preserve"> </w:t>
      </w:r>
      <w:r w:rsidR="009308B1" w:rsidRPr="009308B1">
        <w:rPr>
          <w:rFonts w:ascii="Garamond" w:hAnsi="Garamond"/>
          <w:sz w:val="24"/>
          <w:lang w:val="bg-BG"/>
        </w:rPr>
        <w:t>В ДГ „Света Анна” се използват се ресурсите на РЦП</w:t>
      </w:r>
      <w:r w:rsidR="000A2600">
        <w:rPr>
          <w:rFonts w:ascii="Garamond" w:hAnsi="Garamond"/>
          <w:sz w:val="24"/>
          <w:lang w:val="bg-BG"/>
        </w:rPr>
        <w:t>П</w:t>
      </w:r>
      <w:r w:rsidR="009308B1" w:rsidRPr="009308B1">
        <w:rPr>
          <w:rFonts w:ascii="Garamond" w:hAnsi="Garamond"/>
          <w:sz w:val="24"/>
          <w:lang w:val="bg-BG"/>
        </w:rPr>
        <w:t>ПО-ресур</w:t>
      </w:r>
      <w:r w:rsidR="00601D87">
        <w:rPr>
          <w:rFonts w:ascii="Garamond" w:hAnsi="Garamond"/>
          <w:sz w:val="24"/>
          <w:lang w:val="bg-BG"/>
        </w:rPr>
        <w:t>сен учител, логопед и психолог.</w:t>
      </w:r>
    </w:p>
    <w:p w:rsidR="00D06C9B" w:rsidRPr="00712B40" w:rsidRDefault="00D06C9B" w:rsidP="00CD2EA2">
      <w:pPr>
        <w:spacing w:line="360" w:lineRule="auto"/>
        <w:ind w:firstLine="567"/>
        <w:jc w:val="both"/>
        <w:rPr>
          <w:rFonts w:ascii="Garamond" w:hAnsi="Garamond"/>
          <w:color w:val="FF0000"/>
          <w:sz w:val="24"/>
          <w:lang w:val="bg-BG"/>
        </w:rPr>
      </w:pPr>
      <w:r w:rsidRPr="00922ECC">
        <w:rPr>
          <w:rFonts w:ascii="Garamond" w:hAnsi="Garamond"/>
          <w:sz w:val="24"/>
          <w:lang w:val="bg-BG"/>
        </w:rPr>
        <w:t xml:space="preserve">Община Трекляно: </w:t>
      </w:r>
      <w:r w:rsidR="00BC18DC" w:rsidRPr="00922ECC">
        <w:rPr>
          <w:rFonts w:ascii="Garamond" w:hAnsi="Garamond"/>
          <w:sz w:val="24"/>
          <w:lang w:val="bg-BG"/>
        </w:rPr>
        <w:t>финансовият ресурс на общинското училище е недостатъчен за назначаване на ресурсни учители</w:t>
      </w:r>
      <w:r w:rsidR="009C1566">
        <w:rPr>
          <w:rFonts w:ascii="Garamond" w:hAnsi="Garamond"/>
          <w:sz w:val="24"/>
          <w:lang w:val="bg-BG"/>
        </w:rPr>
        <w:t>.</w:t>
      </w:r>
    </w:p>
    <w:p w:rsidR="009C367F" w:rsidRPr="00712B40" w:rsidRDefault="009C367F" w:rsidP="00601D87">
      <w:pPr>
        <w:jc w:val="both"/>
        <w:rPr>
          <w:rFonts w:ascii="Garamond" w:hAnsi="Garamond"/>
          <w:color w:val="FF0000"/>
          <w:sz w:val="24"/>
          <w:lang w:val="bg-BG"/>
        </w:rPr>
      </w:pPr>
    </w:p>
    <w:p w:rsidR="00881CAF" w:rsidRDefault="00A40210" w:rsidP="00881CAF">
      <w:pPr>
        <w:spacing w:line="360" w:lineRule="auto"/>
        <w:jc w:val="both"/>
        <w:rPr>
          <w:rFonts w:ascii="Garamond" w:hAnsi="Garamond"/>
          <w:sz w:val="24"/>
          <w:u w:val="single"/>
          <w:lang w:val="bg-BG"/>
        </w:rPr>
      </w:pPr>
      <w:r w:rsidRPr="00A330A0">
        <w:rPr>
          <w:rFonts w:ascii="Garamond" w:hAnsi="Garamond"/>
          <w:sz w:val="24"/>
          <w:u w:val="single"/>
          <w:lang w:val="bg-BG"/>
        </w:rPr>
        <w:t>3</w:t>
      </w:r>
      <w:r w:rsidR="00D32BE1" w:rsidRPr="00A330A0">
        <w:rPr>
          <w:rFonts w:ascii="Garamond" w:hAnsi="Garamond"/>
          <w:sz w:val="24"/>
          <w:u w:val="single"/>
          <w:lang w:val="bg-BG"/>
        </w:rPr>
        <w:t xml:space="preserve">.2.3. </w:t>
      </w:r>
      <w:r w:rsidR="00155A26" w:rsidRPr="00A330A0">
        <w:rPr>
          <w:rFonts w:ascii="Garamond" w:hAnsi="Garamond"/>
          <w:sz w:val="24"/>
          <w:u w:val="single"/>
          <w:lang w:val="bg-BG"/>
        </w:rPr>
        <w:t>Подкрепяща среда и условия за личностно развитие</w:t>
      </w:r>
    </w:p>
    <w:p w:rsidR="00601D87" w:rsidRPr="00A330A0" w:rsidRDefault="00601D87" w:rsidP="00601D87">
      <w:pPr>
        <w:jc w:val="both"/>
        <w:rPr>
          <w:rFonts w:ascii="Garamond" w:hAnsi="Garamond"/>
          <w:sz w:val="24"/>
          <w:u w:val="single"/>
          <w:lang w:val="bg-BG"/>
        </w:rPr>
      </w:pPr>
    </w:p>
    <w:p w:rsidR="00865907" w:rsidRPr="00922ECC" w:rsidRDefault="00865907" w:rsidP="00CD2EA2">
      <w:pPr>
        <w:pStyle w:val="Default"/>
        <w:spacing w:line="360" w:lineRule="auto"/>
        <w:ind w:firstLine="567"/>
        <w:jc w:val="both"/>
        <w:rPr>
          <w:rFonts w:ascii="Garamond" w:hAnsi="Garamond"/>
          <w:color w:val="auto"/>
        </w:rPr>
      </w:pPr>
      <w:r w:rsidRPr="00922ECC">
        <w:rPr>
          <w:rFonts w:ascii="Garamond" w:hAnsi="Garamond"/>
          <w:color w:val="auto"/>
        </w:rPr>
        <w:t>Институциите в системата на предучилищното и училищното образование предоставят условия за равен достъп до образование за децата и учениците и чрез обща обезпеченост на средата, осигуряване на достъпна архитектурна и физическа среда, достъпност на информацията и комуникацията, достъп до учебните програми и учебното съдържание, разумни улеснения, технически средства, специализирано оборудване и специализирана подкрепяща среда, дидактически материали, методики и специалисти.</w:t>
      </w:r>
    </w:p>
    <w:p w:rsidR="00150360" w:rsidRPr="00A330A0" w:rsidRDefault="00150360" w:rsidP="00150360">
      <w:pPr>
        <w:spacing w:line="360" w:lineRule="auto"/>
        <w:jc w:val="both"/>
        <w:rPr>
          <w:rFonts w:ascii="Garamond" w:hAnsi="Garamond"/>
          <w:sz w:val="24"/>
          <w:lang w:val="bg-BG"/>
        </w:rPr>
      </w:pPr>
      <w:r w:rsidRPr="00A330A0">
        <w:rPr>
          <w:rFonts w:ascii="Garamond" w:hAnsi="Garamond"/>
          <w:sz w:val="24"/>
          <w:lang w:val="bg-BG"/>
        </w:rPr>
        <w:t>По данни на общините</w:t>
      </w:r>
      <w:r w:rsidR="00351510" w:rsidRPr="00A330A0">
        <w:rPr>
          <w:rFonts w:ascii="Garamond" w:hAnsi="Garamond"/>
          <w:sz w:val="24"/>
          <w:lang w:val="bg-BG"/>
        </w:rPr>
        <w:t>,</w:t>
      </w:r>
      <w:r w:rsidRPr="00A330A0">
        <w:rPr>
          <w:rFonts w:ascii="Garamond" w:hAnsi="Garamond"/>
          <w:sz w:val="24"/>
          <w:lang w:val="bg-BG"/>
        </w:rPr>
        <w:t xml:space="preserve"> обезпеченост</w:t>
      </w:r>
      <w:r w:rsidR="00351510" w:rsidRPr="00A330A0">
        <w:rPr>
          <w:rFonts w:ascii="Garamond" w:hAnsi="Garamond"/>
          <w:sz w:val="24"/>
          <w:lang w:val="bg-BG"/>
        </w:rPr>
        <w:t>та</w:t>
      </w:r>
      <w:r w:rsidRPr="00A330A0">
        <w:rPr>
          <w:rFonts w:ascii="Garamond" w:hAnsi="Garamond"/>
          <w:sz w:val="24"/>
          <w:lang w:val="bg-BG"/>
        </w:rPr>
        <w:t xml:space="preserve"> на подкрепящата среда в област Кюстендил е:</w:t>
      </w:r>
    </w:p>
    <w:p w:rsidR="00150360" w:rsidRPr="00014F70" w:rsidRDefault="00E63F5F" w:rsidP="00150360">
      <w:pPr>
        <w:pStyle w:val="ListParagraph"/>
        <w:numPr>
          <w:ilvl w:val="0"/>
          <w:numId w:val="10"/>
        </w:numPr>
        <w:spacing w:line="360" w:lineRule="auto"/>
        <w:rPr>
          <w:rFonts w:ascii="Garamond" w:hAnsi="Garamond"/>
          <w:sz w:val="24"/>
          <w:u w:val="single"/>
          <w:lang w:val="bg-BG"/>
        </w:rPr>
      </w:pPr>
      <w:r w:rsidRPr="00014F70">
        <w:rPr>
          <w:rFonts w:ascii="Garamond" w:hAnsi="Garamond"/>
          <w:sz w:val="24"/>
          <w:u w:val="single"/>
          <w:lang w:val="bg-BG"/>
        </w:rPr>
        <w:lastRenderedPageBreak/>
        <w:t>Недостатъчно развита /</w:t>
      </w:r>
      <w:r w:rsidR="006C6572" w:rsidRPr="00014F70">
        <w:rPr>
          <w:rFonts w:ascii="Garamond" w:hAnsi="Garamond"/>
          <w:sz w:val="24"/>
          <w:u w:val="single"/>
          <w:lang w:val="bg-BG"/>
        </w:rPr>
        <w:t>липсваща</w:t>
      </w:r>
      <w:r w:rsidRPr="00014F70">
        <w:rPr>
          <w:rFonts w:ascii="Garamond" w:hAnsi="Garamond"/>
          <w:sz w:val="24"/>
          <w:u w:val="single"/>
          <w:lang w:val="bg-BG"/>
        </w:rPr>
        <w:t xml:space="preserve"> </w:t>
      </w:r>
      <w:r w:rsidR="00150360" w:rsidRPr="00014F70">
        <w:rPr>
          <w:rFonts w:ascii="Garamond" w:hAnsi="Garamond"/>
          <w:sz w:val="24"/>
          <w:u w:val="single"/>
          <w:lang w:val="bg-BG"/>
        </w:rPr>
        <w:t>спортна база, вкл. физкултурни салони, спортни площадки и спортни съоръжения;</w:t>
      </w:r>
      <w:r w:rsidR="00014F70">
        <w:rPr>
          <w:rFonts w:ascii="Garamond" w:hAnsi="Garamond"/>
          <w:sz w:val="24"/>
          <w:u w:val="single"/>
          <w:lang w:val="bg-BG"/>
        </w:rPr>
        <w:t>?</w:t>
      </w:r>
    </w:p>
    <w:p w:rsidR="00150360" w:rsidRPr="00A330A0" w:rsidRDefault="00150360" w:rsidP="00150360">
      <w:pPr>
        <w:pStyle w:val="ListParagraph"/>
        <w:numPr>
          <w:ilvl w:val="0"/>
          <w:numId w:val="10"/>
        </w:numPr>
        <w:spacing w:line="360" w:lineRule="auto"/>
        <w:rPr>
          <w:rFonts w:ascii="Garamond" w:hAnsi="Garamond"/>
          <w:sz w:val="24"/>
          <w:lang w:val="bg-BG"/>
        </w:rPr>
      </w:pPr>
      <w:r w:rsidRPr="00A330A0">
        <w:rPr>
          <w:rFonts w:ascii="Garamond" w:hAnsi="Garamond"/>
          <w:sz w:val="24"/>
          <w:lang w:val="bg-BG"/>
        </w:rPr>
        <w:t>Осигурено медицинско обслужване и медицински кабинети във всички детски гради</w:t>
      </w:r>
      <w:r w:rsidR="00351510" w:rsidRPr="00A330A0">
        <w:rPr>
          <w:rFonts w:ascii="Garamond" w:hAnsi="Garamond"/>
          <w:sz w:val="24"/>
          <w:lang w:val="bg-BG"/>
        </w:rPr>
        <w:t>ни и училища в област Кюстендил;</w:t>
      </w:r>
    </w:p>
    <w:p w:rsidR="00150360" w:rsidRPr="00A330A0" w:rsidRDefault="00150360" w:rsidP="00150360">
      <w:pPr>
        <w:pStyle w:val="ListParagraph"/>
        <w:numPr>
          <w:ilvl w:val="0"/>
          <w:numId w:val="10"/>
        </w:numPr>
        <w:spacing w:line="360" w:lineRule="auto"/>
        <w:rPr>
          <w:rFonts w:ascii="Garamond" w:hAnsi="Garamond"/>
          <w:sz w:val="24"/>
          <w:lang w:val="bg-BG"/>
        </w:rPr>
      </w:pPr>
      <w:r w:rsidRPr="00A330A0">
        <w:rPr>
          <w:rFonts w:ascii="Garamond" w:hAnsi="Garamond"/>
          <w:sz w:val="24"/>
          <w:lang w:val="bg-BG"/>
        </w:rPr>
        <w:t>Организиран транспорт към всички образователни институции, в които се обучават деца от други населени места;</w:t>
      </w:r>
    </w:p>
    <w:p w:rsidR="00150360" w:rsidRPr="00A330A0" w:rsidRDefault="00150360" w:rsidP="00150360">
      <w:pPr>
        <w:pStyle w:val="ListParagraph"/>
        <w:numPr>
          <w:ilvl w:val="0"/>
          <w:numId w:val="10"/>
        </w:numPr>
        <w:spacing w:line="360" w:lineRule="auto"/>
        <w:rPr>
          <w:rFonts w:ascii="Garamond" w:hAnsi="Garamond"/>
          <w:sz w:val="24"/>
          <w:lang w:val="bg-BG"/>
        </w:rPr>
      </w:pPr>
      <w:r w:rsidRPr="00A330A0">
        <w:rPr>
          <w:rFonts w:ascii="Garamond" w:hAnsi="Garamond"/>
          <w:sz w:val="24"/>
          <w:lang w:val="bg-BG"/>
        </w:rPr>
        <w:t>Много добра библиотечно-информационна обезпеченост.</w:t>
      </w:r>
    </w:p>
    <w:p w:rsidR="00351510" w:rsidRPr="00A330A0" w:rsidRDefault="00351510" w:rsidP="00351510">
      <w:pPr>
        <w:spacing w:line="360" w:lineRule="auto"/>
        <w:rPr>
          <w:rFonts w:ascii="Garamond" w:hAnsi="Garamond"/>
          <w:sz w:val="24"/>
          <w:lang w:val="bg-BG"/>
        </w:rPr>
      </w:pPr>
      <w:r w:rsidRPr="00A330A0">
        <w:rPr>
          <w:rFonts w:ascii="Garamond" w:hAnsi="Garamond"/>
          <w:sz w:val="24"/>
          <w:lang w:val="bg-BG"/>
        </w:rPr>
        <w:t xml:space="preserve">Обобщена информация е представена в следващата таблица. </w:t>
      </w:r>
    </w:p>
    <w:p w:rsidR="00DC5A23" w:rsidRDefault="00155A26" w:rsidP="00CD2EA2">
      <w:pPr>
        <w:spacing w:line="360" w:lineRule="auto"/>
        <w:jc w:val="center"/>
        <w:rPr>
          <w:rFonts w:ascii="Garamond" w:hAnsi="Garamond"/>
          <w:b/>
          <w:sz w:val="24"/>
          <w:lang w:val="bg-BG"/>
        </w:rPr>
      </w:pPr>
      <w:r w:rsidRPr="00A330A0">
        <w:rPr>
          <w:rFonts w:ascii="Garamond" w:hAnsi="Garamond"/>
          <w:b/>
          <w:sz w:val="24"/>
          <w:lang w:val="bg-BG"/>
        </w:rPr>
        <w:t>Обща обезпеченост на средата</w:t>
      </w:r>
    </w:p>
    <w:p w:rsidR="00DC5A23" w:rsidRPr="00A330A0" w:rsidRDefault="00DC5A23" w:rsidP="00150360">
      <w:pPr>
        <w:spacing w:line="360" w:lineRule="auto"/>
        <w:jc w:val="center"/>
        <w:rPr>
          <w:rFonts w:ascii="Garamond" w:hAnsi="Garamond"/>
          <w:b/>
          <w:sz w:val="24"/>
          <w:lang w:val="bg-BG"/>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25"/>
        <w:gridCol w:w="993"/>
        <w:gridCol w:w="796"/>
        <w:gridCol w:w="646"/>
        <w:gridCol w:w="1134"/>
        <w:gridCol w:w="796"/>
        <w:gridCol w:w="709"/>
        <w:gridCol w:w="919"/>
        <w:gridCol w:w="919"/>
      </w:tblGrid>
      <w:tr w:rsidR="00827864" w:rsidRPr="00A330A0" w:rsidTr="005061E2">
        <w:trPr>
          <w:tblHeader/>
        </w:trPr>
        <w:tc>
          <w:tcPr>
            <w:tcW w:w="1951" w:type="dxa"/>
            <w:vMerge w:val="restart"/>
            <w:shd w:val="clear" w:color="auto" w:fill="EAF1DD"/>
            <w:vAlign w:val="center"/>
          </w:tcPr>
          <w:p w:rsidR="006763DD" w:rsidRPr="005061E2" w:rsidRDefault="006763DD" w:rsidP="005061E2">
            <w:pPr>
              <w:jc w:val="center"/>
              <w:rPr>
                <w:rFonts w:ascii="Garamond" w:hAnsi="Garamond"/>
                <w:b/>
                <w:sz w:val="20"/>
                <w:szCs w:val="20"/>
                <w:lang w:val="bg-BG"/>
              </w:rPr>
            </w:pPr>
            <w:r w:rsidRPr="005061E2">
              <w:rPr>
                <w:rFonts w:ascii="Garamond" w:hAnsi="Garamond"/>
                <w:b/>
                <w:sz w:val="20"/>
                <w:szCs w:val="20"/>
                <w:lang w:val="bg-BG"/>
              </w:rPr>
              <w:t>Община</w:t>
            </w:r>
          </w:p>
        </w:tc>
        <w:tc>
          <w:tcPr>
            <w:tcW w:w="725" w:type="dxa"/>
            <w:vMerge w:val="restart"/>
            <w:shd w:val="clear" w:color="auto" w:fill="EAF1DD"/>
            <w:textDirection w:val="btLr"/>
          </w:tcPr>
          <w:p w:rsidR="006763DD" w:rsidRPr="005061E2" w:rsidRDefault="006763DD" w:rsidP="005061E2">
            <w:pPr>
              <w:ind w:left="113" w:right="113"/>
              <w:jc w:val="center"/>
              <w:rPr>
                <w:rFonts w:ascii="Garamond" w:hAnsi="Garamond"/>
                <w:b/>
                <w:sz w:val="20"/>
                <w:szCs w:val="20"/>
                <w:lang w:val="bg-BG"/>
              </w:rPr>
            </w:pPr>
            <w:r w:rsidRPr="005061E2">
              <w:rPr>
                <w:rFonts w:ascii="Garamond" w:hAnsi="Garamond"/>
                <w:b/>
                <w:sz w:val="20"/>
                <w:szCs w:val="20"/>
                <w:lang w:val="bg-BG"/>
              </w:rPr>
              <w:t>Брой ДГ/Училища</w:t>
            </w:r>
          </w:p>
        </w:tc>
        <w:tc>
          <w:tcPr>
            <w:tcW w:w="2435" w:type="dxa"/>
            <w:gridSpan w:val="3"/>
            <w:shd w:val="clear" w:color="auto" w:fill="EAF1DD"/>
            <w:vAlign w:val="center"/>
          </w:tcPr>
          <w:p w:rsidR="006763DD" w:rsidRPr="005061E2" w:rsidRDefault="006763DD" w:rsidP="005061E2">
            <w:pPr>
              <w:jc w:val="center"/>
              <w:rPr>
                <w:rFonts w:ascii="Garamond" w:hAnsi="Garamond"/>
                <w:b/>
                <w:sz w:val="20"/>
                <w:szCs w:val="20"/>
                <w:lang w:val="bg-BG"/>
              </w:rPr>
            </w:pPr>
            <w:r w:rsidRPr="005061E2">
              <w:rPr>
                <w:rFonts w:ascii="Garamond" w:hAnsi="Garamond"/>
                <w:b/>
                <w:sz w:val="20"/>
                <w:szCs w:val="20"/>
                <w:lang w:val="bg-BG"/>
              </w:rPr>
              <w:t>Спортна база</w:t>
            </w:r>
          </w:p>
        </w:tc>
        <w:tc>
          <w:tcPr>
            <w:tcW w:w="1134" w:type="dxa"/>
            <w:vMerge w:val="restart"/>
            <w:shd w:val="clear" w:color="auto" w:fill="EAF1DD"/>
            <w:textDirection w:val="btLr"/>
            <w:vAlign w:val="center"/>
          </w:tcPr>
          <w:p w:rsidR="006763DD" w:rsidRPr="005061E2" w:rsidRDefault="00A330A0" w:rsidP="005061E2">
            <w:pPr>
              <w:ind w:left="113" w:right="113"/>
              <w:jc w:val="center"/>
              <w:rPr>
                <w:rFonts w:ascii="Garamond" w:hAnsi="Garamond"/>
                <w:b/>
                <w:sz w:val="20"/>
                <w:szCs w:val="20"/>
                <w:lang w:val="bg-BG"/>
              </w:rPr>
            </w:pPr>
            <w:r w:rsidRPr="005061E2">
              <w:rPr>
                <w:rFonts w:ascii="Garamond" w:hAnsi="Garamond"/>
                <w:b/>
                <w:sz w:val="20"/>
                <w:szCs w:val="20"/>
                <w:lang w:val="bg-BG"/>
              </w:rPr>
              <w:t>Библиотечно</w:t>
            </w:r>
            <w:r w:rsidR="006763DD" w:rsidRPr="005061E2">
              <w:rPr>
                <w:rFonts w:ascii="Garamond" w:hAnsi="Garamond"/>
                <w:b/>
                <w:sz w:val="20"/>
                <w:szCs w:val="20"/>
                <w:lang w:val="bg-BG"/>
              </w:rPr>
              <w:t xml:space="preserve"> –информационно обезпечаване</w:t>
            </w:r>
          </w:p>
        </w:tc>
        <w:tc>
          <w:tcPr>
            <w:tcW w:w="796" w:type="dxa"/>
            <w:vMerge w:val="restart"/>
            <w:shd w:val="clear" w:color="auto" w:fill="EAF1DD"/>
            <w:textDirection w:val="btLr"/>
            <w:vAlign w:val="center"/>
          </w:tcPr>
          <w:p w:rsidR="006763DD" w:rsidRPr="005061E2" w:rsidRDefault="006763DD" w:rsidP="005061E2">
            <w:pPr>
              <w:ind w:left="113" w:right="113"/>
              <w:jc w:val="center"/>
              <w:rPr>
                <w:rFonts w:ascii="Garamond" w:hAnsi="Garamond"/>
                <w:b/>
                <w:sz w:val="20"/>
                <w:szCs w:val="20"/>
                <w:lang w:val="bg-BG"/>
              </w:rPr>
            </w:pPr>
            <w:r w:rsidRPr="005061E2">
              <w:rPr>
                <w:rFonts w:ascii="Garamond" w:hAnsi="Garamond"/>
                <w:b/>
                <w:sz w:val="20"/>
                <w:szCs w:val="20"/>
                <w:lang w:val="bg-BG"/>
              </w:rPr>
              <w:t>Медицински кабинет</w:t>
            </w:r>
          </w:p>
        </w:tc>
        <w:tc>
          <w:tcPr>
            <w:tcW w:w="709" w:type="dxa"/>
            <w:vMerge w:val="restart"/>
            <w:shd w:val="clear" w:color="auto" w:fill="EAF1DD"/>
            <w:textDirection w:val="btLr"/>
            <w:vAlign w:val="center"/>
          </w:tcPr>
          <w:p w:rsidR="006763DD" w:rsidRPr="005061E2" w:rsidRDefault="006763DD" w:rsidP="005061E2">
            <w:pPr>
              <w:ind w:left="113" w:right="113"/>
              <w:jc w:val="center"/>
              <w:rPr>
                <w:rFonts w:ascii="Garamond" w:hAnsi="Garamond"/>
                <w:b/>
                <w:sz w:val="20"/>
                <w:szCs w:val="20"/>
                <w:lang w:val="bg-BG"/>
              </w:rPr>
            </w:pPr>
            <w:r w:rsidRPr="005061E2">
              <w:rPr>
                <w:rFonts w:ascii="Garamond" w:hAnsi="Garamond"/>
                <w:b/>
                <w:sz w:val="20"/>
                <w:szCs w:val="20"/>
                <w:lang w:val="bg-BG"/>
              </w:rPr>
              <w:t>Столово хранене</w:t>
            </w:r>
          </w:p>
        </w:tc>
        <w:tc>
          <w:tcPr>
            <w:tcW w:w="1838" w:type="dxa"/>
            <w:gridSpan w:val="2"/>
            <w:shd w:val="clear" w:color="auto" w:fill="EAF1DD"/>
            <w:vAlign w:val="center"/>
          </w:tcPr>
          <w:p w:rsidR="006763DD" w:rsidRPr="005061E2" w:rsidRDefault="006763DD" w:rsidP="005061E2">
            <w:pPr>
              <w:jc w:val="center"/>
              <w:rPr>
                <w:rFonts w:ascii="Garamond" w:hAnsi="Garamond"/>
                <w:b/>
                <w:sz w:val="20"/>
                <w:szCs w:val="20"/>
                <w:lang w:val="bg-BG"/>
              </w:rPr>
            </w:pPr>
            <w:r w:rsidRPr="005061E2">
              <w:rPr>
                <w:rFonts w:ascii="Garamond" w:hAnsi="Garamond"/>
                <w:b/>
                <w:sz w:val="20"/>
                <w:szCs w:val="20"/>
                <w:lang w:val="bg-BG"/>
              </w:rPr>
              <w:t xml:space="preserve">Транспорт </w:t>
            </w:r>
          </w:p>
        </w:tc>
      </w:tr>
      <w:tr w:rsidR="00827864" w:rsidRPr="00A330A0" w:rsidTr="005061E2">
        <w:trPr>
          <w:cantSplit/>
          <w:trHeight w:val="1604"/>
          <w:tblHeader/>
        </w:trPr>
        <w:tc>
          <w:tcPr>
            <w:tcW w:w="1951" w:type="dxa"/>
            <w:vMerge/>
            <w:shd w:val="clear" w:color="auto" w:fill="EAF1DD"/>
            <w:vAlign w:val="center"/>
          </w:tcPr>
          <w:p w:rsidR="006763DD" w:rsidRPr="005061E2" w:rsidRDefault="006763DD" w:rsidP="005061E2">
            <w:pPr>
              <w:jc w:val="center"/>
              <w:rPr>
                <w:rFonts w:ascii="Garamond" w:hAnsi="Garamond"/>
                <w:b/>
                <w:sz w:val="20"/>
                <w:szCs w:val="20"/>
                <w:lang w:val="bg-BG"/>
              </w:rPr>
            </w:pPr>
          </w:p>
        </w:tc>
        <w:tc>
          <w:tcPr>
            <w:tcW w:w="725" w:type="dxa"/>
            <w:vMerge/>
            <w:shd w:val="clear" w:color="auto" w:fill="EAF1DD"/>
          </w:tcPr>
          <w:p w:rsidR="006763DD" w:rsidRPr="005061E2" w:rsidRDefault="006763DD" w:rsidP="005061E2">
            <w:pPr>
              <w:jc w:val="center"/>
              <w:rPr>
                <w:rFonts w:ascii="Garamond" w:hAnsi="Garamond"/>
                <w:b/>
                <w:sz w:val="20"/>
                <w:szCs w:val="20"/>
                <w:lang w:val="bg-BG"/>
              </w:rPr>
            </w:pPr>
          </w:p>
        </w:tc>
        <w:tc>
          <w:tcPr>
            <w:tcW w:w="993" w:type="dxa"/>
            <w:shd w:val="clear" w:color="auto" w:fill="EAF1DD"/>
            <w:textDirection w:val="btLr"/>
            <w:vAlign w:val="center"/>
          </w:tcPr>
          <w:p w:rsidR="006763DD" w:rsidRPr="005061E2" w:rsidRDefault="006763DD" w:rsidP="005061E2">
            <w:pPr>
              <w:ind w:left="113" w:right="113"/>
              <w:jc w:val="center"/>
              <w:rPr>
                <w:rFonts w:ascii="Garamond" w:hAnsi="Garamond"/>
                <w:b/>
                <w:sz w:val="20"/>
                <w:szCs w:val="20"/>
                <w:lang w:val="bg-BG"/>
              </w:rPr>
            </w:pPr>
            <w:r w:rsidRPr="005061E2">
              <w:rPr>
                <w:rFonts w:ascii="Garamond" w:hAnsi="Garamond"/>
                <w:b/>
                <w:sz w:val="20"/>
                <w:szCs w:val="20"/>
                <w:lang w:val="bg-BG"/>
              </w:rPr>
              <w:t>Физкултурен салон</w:t>
            </w:r>
          </w:p>
        </w:tc>
        <w:tc>
          <w:tcPr>
            <w:tcW w:w="796" w:type="dxa"/>
            <w:shd w:val="clear" w:color="auto" w:fill="EAF1DD"/>
            <w:textDirection w:val="btLr"/>
            <w:vAlign w:val="center"/>
          </w:tcPr>
          <w:p w:rsidR="006763DD" w:rsidRPr="005061E2" w:rsidRDefault="006763DD" w:rsidP="005061E2">
            <w:pPr>
              <w:ind w:left="113" w:right="113"/>
              <w:jc w:val="center"/>
              <w:rPr>
                <w:rFonts w:ascii="Garamond" w:hAnsi="Garamond"/>
                <w:b/>
                <w:sz w:val="20"/>
                <w:szCs w:val="20"/>
                <w:lang w:val="bg-BG"/>
              </w:rPr>
            </w:pPr>
            <w:r w:rsidRPr="005061E2">
              <w:rPr>
                <w:rFonts w:ascii="Garamond" w:hAnsi="Garamond"/>
                <w:b/>
                <w:sz w:val="20"/>
                <w:szCs w:val="20"/>
                <w:lang w:val="bg-BG"/>
              </w:rPr>
              <w:t>Спортна площадка</w:t>
            </w:r>
          </w:p>
        </w:tc>
        <w:tc>
          <w:tcPr>
            <w:tcW w:w="646" w:type="dxa"/>
            <w:shd w:val="clear" w:color="auto" w:fill="EAF1DD"/>
            <w:textDirection w:val="btLr"/>
            <w:vAlign w:val="center"/>
          </w:tcPr>
          <w:p w:rsidR="006763DD" w:rsidRPr="005061E2" w:rsidRDefault="006763DD" w:rsidP="005061E2">
            <w:pPr>
              <w:ind w:left="113" w:right="113"/>
              <w:jc w:val="center"/>
              <w:rPr>
                <w:rFonts w:ascii="Garamond" w:hAnsi="Garamond"/>
                <w:b/>
                <w:sz w:val="20"/>
                <w:szCs w:val="20"/>
                <w:lang w:val="bg-BG"/>
              </w:rPr>
            </w:pPr>
            <w:r w:rsidRPr="005061E2">
              <w:rPr>
                <w:rFonts w:ascii="Garamond" w:hAnsi="Garamond"/>
                <w:b/>
                <w:sz w:val="20"/>
                <w:szCs w:val="20"/>
                <w:lang w:val="bg-BG"/>
              </w:rPr>
              <w:t>Спортни съоръжения</w:t>
            </w:r>
          </w:p>
        </w:tc>
        <w:tc>
          <w:tcPr>
            <w:tcW w:w="1134" w:type="dxa"/>
            <w:vMerge/>
            <w:shd w:val="clear" w:color="auto" w:fill="EAF1DD"/>
            <w:vAlign w:val="center"/>
          </w:tcPr>
          <w:p w:rsidR="006763DD" w:rsidRPr="005061E2" w:rsidRDefault="006763DD" w:rsidP="005061E2">
            <w:pPr>
              <w:jc w:val="center"/>
              <w:rPr>
                <w:rFonts w:ascii="Garamond" w:hAnsi="Garamond"/>
                <w:b/>
                <w:sz w:val="20"/>
                <w:szCs w:val="20"/>
                <w:lang w:val="bg-BG"/>
              </w:rPr>
            </w:pPr>
          </w:p>
        </w:tc>
        <w:tc>
          <w:tcPr>
            <w:tcW w:w="796" w:type="dxa"/>
            <w:vMerge/>
            <w:shd w:val="clear" w:color="auto" w:fill="EAF1DD"/>
            <w:vAlign w:val="center"/>
          </w:tcPr>
          <w:p w:rsidR="006763DD" w:rsidRPr="005061E2" w:rsidRDefault="006763DD" w:rsidP="005061E2">
            <w:pPr>
              <w:jc w:val="center"/>
              <w:rPr>
                <w:rFonts w:ascii="Garamond" w:hAnsi="Garamond"/>
                <w:b/>
                <w:sz w:val="20"/>
                <w:szCs w:val="20"/>
                <w:lang w:val="bg-BG"/>
              </w:rPr>
            </w:pPr>
          </w:p>
        </w:tc>
        <w:tc>
          <w:tcPr>
            <w:tcW w:w="709" w:type="dxa"/>
            <w:vMerge/>
            <w:shd w:val="clear" w:color="auto" w:fill="EAF1DD"/>
            <w:vAlign w:val="center"/>
          </w:tcPr>
          <w:p w:rsidR="006763DD" w:rsidRPr="005061E2" w:rsidRDefault="006763DD" w:rsidP="005061E2">
            <w:pPr>
              <w:jc w:val="center"/>
              <w:rPr>
                <w:rFonts w:ascii="Garamond" w:hAnsi="Garamond"/>
                <w:b/>
                <w:sz w:val="20"/>
                <w:szCs w:val="20"/>
                <w:lang w:val="bg-BG"/>
              </w:rPr>
            </w:pPr>
          </w:p>
        </w:tc>
        <w:tc>
          <w:tcPr>
            <w:tcW w:w="919" w:type="dxa"/>
            <w:shd w:val="clear" w:color="auto" w:fill="EAF1DD"/>
            <w:textDirection w:val="btLr"/>
            <w:vAlign w:val="center"/>
          </w:tcPr>
          <w:p w:rsidR="006763DD" w:rsidRPr="005061E2" w:rsidRDefault="006763DD" w:rsidP="005061E2">
            <w:pPr>
              <w:ind w:left="113" w:right="113"/>
              <w:rPr>
                <w:rFonts w:ascii="Garamond" w:hAnsi="Garamond"/>
                <w:b/>
                <w:sz w:val="20"/>
                <w:szCs w:val="20"/>
                <w:lang w:val="bg-BG"/>
              </w:rPr>
            </w:pPr>
            <w:r w:rsidRPr="005061E2">
              <w:rPr>
                <w:rFonts w:ascii="Garamond" w:hAnsi="Garamond"/>
                <w:b/>
                <w:sz w:val="20"/>
                <w:szCs w:val="20"/>
                <w:lang w:val="bg-BG"/>
              </w:rPr>
              <w:t xml:space="preserve">За </w:t>
            </w:r>
            <w:r w:rsidR="007C7EED" w:rsidRPr="005061E2">
              <w:rPr>
                <w:rFonts w:ascii="Garamond" w:hAnsi="Garamond"/>
                <w:b/>
                <w:sz w:val="20"/>
                <w:szCs w:val="20"/>
                <w:lang w:val="bg-BG"/>
              </w:rPr>
              <w:t xml:space="preserve">деца и </w:t>
            </w:r>
            <w:r w:rsidRPr="005061E2">
              <w:rPr>
                <w:rFonts w:ascii="Garamond" w:hAnsi="Garamond"/>
                <w:b/>
                <w:sz w:val="20"/>
                <w:szCs w:val="20"/>
                <w:lang w:val="bg-BG"/>
              </w:rPr>
              <w:t>ученици до 16 г.</w:t>
            </w:r>
          </w:p>
        </w:tc>
        <w:tc>
          <w:tcPr>
            <w:tcW w:w="919" w:type="dxa"/>
            <w:shd w:val="clear" w:color="auto" w:fill="EAF1DD"/>
            <w:textDirection w:val="btLr"/>
          </w:tcPr>
          <w:p w:rsidR="006763DD" w:rsidRPr="005061E2" w:rsidRDefault="006763DD" w:rsidP="005061E2">
            <w:pPr>
              <w:ind w:left="113" w:right="113"/>
              <w:rPr>
                <w:rFonts w:ascii="Garamond" w:hAnsi="Garamond"/>
                <w:b/>
                <w:sz w:val="20"/>
                <w:szCs w:val="20"/>
                <w:lang w:val="bg-BG"/>
              </w:rPr>
            </w:pPr>
            <w:r w:rsidRPr="005061E2">
              <w:rPr>
                <w:rFonts w:ascii="Garamond" w:hAnsi="Garamond"/>
                <w:b/>
                <w:sz w:val="20"/>
                <w:szCs w:val="20"/>
                <w:lang w:val="bg-BG"/>
              </w:rPr>
              <w:t>За ученици над 16 г.</w:t>
            </w:r>
          </w:p>
        </w:tc>
      </w:tr>
      <w:tr w:rsidR="00827864" w:rsidRPr="00A330A0" w:rsidTr="005061E2">
        <w:tc>
          <w:tcPr>
            <w:tcW w:w="1951" w:type="dxa"/>
          </w:tcPr>
          <w:p w:rsidR="006763DD" w:rsidRPr="005061E2" w:rsidRDefault="006763DD" w:rsidP="006763DD">
            <w:pPr>
              <w:rPr>
                <w:rFonts w:ascii="Garamond" w:hAnsi="Garamond"/>
                <w:b/>
                <w:sz w:val="20"/>
                <w:szCs w:val="20"/>
                <w:lang w:val="bg-BG"/>
              </w:rPr>
            </w:pPr>
            <w:r w:rsidRPr="009300B1">
              <w:rPr>
                <w:rFonts w:ascii="Garamond" w:hAnsi="Garamond"/>
                <w:b/>
                <w:sz w:val="20"/>
                <w:szCs w:val="20"/>
                <w:lang w:val="bg-BG"/>
              </w:rPr>
              <w:t>Бобов дол</w:t>
            </w:r>
          </w:p>
        </w:tc>
        <w:tc>
          <w:tcPr>
            <w:tcW w:w="725" w:type="dxa"/>
          </w:tcPr>
          <w:p w:rsidR="006763DD" w:rsidRPr="005061E2" w:rsidRDefault="006763DD" w:rsidP="005061E2">
            <w:pPr>
              <w:jc w:val="center"/>
              <w:rPr>
                <w:rFonts w:ascii="Garamond" w:hAnsi="Garamond"/>
                <w:sz w:val="20"/>
                <w:szCs w:val="20"/>
                <w:lang w:val="bg-BG"/>
              </w:rPr>
            </w:pPr>
          </w:p>
        </w:tc>
        <w:tc>
          <w:tcPr>
            <w:tcW w:w="993" w:type="dxa"/>
          </w:tcPr>
          <w:p w:rsidR="006763DD" w:rsidRPr="005061E2" w:rsidRDefault="006763DD" w:rsidP="005061E2">
            <w:pPr>
              <w:jc w:val="center"/>
              <w:rPr>
                <w:rFonts w:ascii="Garamond" w:hAnsi="Garamond"/>
                <w:sz w:val="20"/>
                <w:szCs w:val="20"/>
                <w:lang w:val="bg-BG"/>
              </w:rPr>
            </w:pPr>
          </w:p>
        </w:tc>
        <w:tc>
          <w:tcPr>
            <w:tcW w:w="796" w:type="dxa"/>
          </w:tcPr>
          <w:p w:rsidR="006763DD" w:rsidRPr="005061E2" w:rsidRDefault="006763DD" w:rsidP="005061E2">
            <w:pPr>
              <w:jc w:val="center"/>
              <w:rPr>
                <w:rFonts w:ascii="Garamond" w:hAnsi="Garamond"/>
                <w:sz w:val="20"/>
                <w:szCs w:val="20"/>
                <w:lang w:val="bg-BG"/>
              </w:rPr>
            </w:pPr>
          </w:p>
        </w:tc>
        <w:tc>
          <w:tcPr>
            <w:tcW w:w="646" w:type="dxa"/>
          </w:tcPr>
          <w:p w:rsidR="006763DD" w:rsidRPr="005061E2" w:rsidRDefault="006763DD" w:rsidP="005061E2">
            <w:pPr>
              <w:jc w:val="center"/>
              <w:rPr>
                <w:rFonts w:ascii="Garamond" w:hAnsi="Garamond"/>
                <w:sz w:val="20"/>
                <w:szCs w:val="20"/>
                <w:lang w:val="bg-BG"/>
              </w:rPr>
            </w:pPr>
          </w:p>
        </w:tc>
        <w:tc>
          <w:tcPr>
            <w:tcW w:w="1134" w:type="dxa"/>
          </w:tcPr>
          <w:p w:rsidR="006763DD" w:rsidRPr="005061E2" w:rsidRDefault="006763DD" w:rsidP="005061E2">
            <w:pPr>
              <w:jc w:val="center"/>
              <w:rPr>
                <w:rFonts w:ascii="Garamond" w:hAnsi="Garamond"/>
                <w:sz w:val="20"/>
                <w:szCs w:val="20"/>
                <w:lang w:val="bg-BG"/>
              </w:rPr>
            </w:pPr>
          </w:p>
        </w:tc>
        <w:tc>
          <w:tcPr>
            <w:tcW w:w="796" w:type="dxa"/>
          </w:tcPr>
          <w:p w:rsidR="006763DD" w:rsidRPr="005061E2" w:rsidRDefault="006763DD" w:rsidP="005061E2">
            <w:pPr>
              <w:jc w:val="center"/>
              <w:rPr>
                <w:rFonts w:ascii="Garamond" w:hAnsi="Garamond"/>
                <w:sz w:val="20"/>
                <w:szCs w:val="20"/>
                <w:lang w:val="bg-BG"/>
              </w:rPr>
            </w:pPr>
          </w:p>
        </w:tc>
        <w:tc>
          <w:tcPr>
            <w:tcW w:w="709" w:type="dxa"/>
          </w:tcPr>
          <w:p w:rsidR="006763DD" w:rsidRPr="005061E2" w:rsidRDefault="006763DD" w:rsidP="005061E2">
            <w:pPr>
              <w:jc w:val="center"/>
              <w:rPr>
                <w:rFonts w:ascii="Garamond" w:hAnsi="Garamond"/>
                <w:sz w:val="20"/>
                <w:szCs w:val="20"/>
                <w:lang w:val="bg-BG"/>
              </w:rPr>
            </w:pPr>
          </w:p>
        </w:tc>
        <w:tc>
          <w:tcPr>
            <w:tcW w:w="919" w:type="dxa"/>
          </w:tcPr>
          <w:p w:rsidR="006763DD" w:rsidRPr="005061E2" w:rsidRDefault="006763DD" w:rsidP="005061E2">
            <w:pPr>
              <w:jc w:val="center"/>
              <w:rPr>
                <w:rFonts w:ascii="Garamond" w:hAnsi="Garamond"/>
                <w:sz w:val="20"/>
                <w:szCs w:val="20"/>
                <w:lang w:val="bg-BG"/>
              </w:rPr>
            </w:pPr>
          </w:p>
        </w:tc>
        <w:tc>
          <w:tcPr>
            <w:tcW w:w="919" w:type="dxa"/>
          </w:tcPr>
          <w:p w:rsidR="006763DD" w:rsidRPr="005061E2" w:rsidRDefault="006763DD" w:rsidP="005061E2">
            <w:pPr>
              <w:jc w:val="center"/>
              <w:rPr>
                <w:rFonts w:ascii="Garamond" w:hAnsi="Garamond"/>
                <w:sz w:val="20"/>
                <w:szCs w:val="20"/>
                <w:lang w:val="bg-BG"/>
              </w:rPr>
            </w:pPr>
          </w:p>
        </w:tc>
      </w:tr>
      <w:tr w:rsidR="00827864" w:rsidRPr="00A330A0" w:rsidTr="005061E2">
        <w:tc>
          <w:tcPr>
            <w:tcW w:w="1951" w:type="dxa"/>
          </w:tcPr>
          <w:p w:rsidR="006C6572" w:rsidRPr="005061E2" w:rsidRDefault="006C6572" w:rsidP="005061E2">
            <w:pPr>
              <w:ind w:firstLine="284"/>
              <w:rPr>
                <w:rFonts w:ascii="Garamond" w:hAnsi="Garamond"/>
                <w:sz w:val="20"/>
                <w:szCs w:val="20"/>
                <w:lang w:val="bg-BG"/>
              </w:rPr>
            </w:pPr>
            <w:r w:rsidRPr="005061E2">
              <w:rPr>
                <w:rFonts w:ascii="Garamond" w:hAnsi="Garamond"/>
                <w:sz w:val="20"/>
                <w:szCs w:val="20"/>
                <w:lang w:val="bg-BG"/>
              </w:rPr>
              <w:t>Детски градини</w:t>
            </w:r>
          </w:p>
        </w:tc>
        <w:tc>
          <w:tcPr>
            <w:tcW w:w="725" w:type="dxa"/>
          </w:tcPr>
          <w:p w:rsidR="006C6572" w:rsidRPr="005061E2" w:rsidRDefault="006C6572" w:rsidP="005061E2">
            <w:pPr>
              <w:jc w:val="center"/>
              <w:rPr>
                <w:rFonts w:ascii="Garamond" w:hAnsi="Garamond"/>
                <w:sz w:val="20"/>
                <w:szCs w:val="20"/>
              </w:rPr>
            </w:pPr>
            <w:r w:rsidRPr="005061E2">
              <w:rPr>
                <w:rFonts w:ascii="Garamond" w:hAnsi="Garamond"/>
                <w:sz w:val="20"/>
                <w:szCs w:val="20"/>
              </w:rPr>
              <w:t>2</w:t>
            </w:r>
          </w:p>
        </w:tc>
        <w:tc>
          <w:tcPr>
            <w:tcW w:w="993" w:type="dxa"/>
          </w:tcPr>
          <w:p w:rsidR="006C6572" w:rsidRPr="00014F70" w:rsidRDefault="00014F70" w:rsidP="005061E2">
            <w:pPr>
              <w:jc w:val="center"/>
              <w:rPr>
                <w:rFonts w:ascii="Garamond" w:hAnsi="Garamond"/>
                <w:sz w:val="20"/>
                <w:szCs w:val="20"/>
                <w:lang w:val="bg-BG"/>
              </w:rPr>
            </w:pPr>
            <w:r>
              <w:rPr>
                <w:rFonts w:ascii="Garamond" w:hAnsi="Garamond"/>
                <w:sz w:val="20"/>
                <w:szCs w:val="20"/>
                <w:lang w:val="bg-BG"/>
              </w:rPr>
              <w:t>1</w:t>
            </w:r>
          </w:p>
        </w:tc>
        <w:tc>
          <w:tcPr>
            <w:tcW w:w="796" w:type="dxa"/>
          </w:tcPr>
          <w:p w:rsidR="006C6572" w:rsidRPr="00014F70" w:rsidRDefault="00014F70" w:rsidP="005061E2">
            <w:pPr>
              <w:jc w:val="center"/>
              <w:rPr>
                <w:rFonts w:ascii="Garamond" w:hAnsi="Garamond"/>
                <w:sz w:val="20"/>
                <w:szCs w:val="20"/>
                <w:lang w:val="bg-BG"/>
              </w:rPr>
            </w:pPr>
            <w:r>
              <w:rPr>
                <w:rFonts w:ascii="Garamond" w:hAnsi="Garamond"/>
                <w:sz w:val="20"/>
                <w:szCs w:val="20"/>
                <w:lang w:val="bg-BG"/>
              </w:rPr>
              <w:t>2</w:t>
            </w:r>
          </w:p>
        </w:tc>
        <w:tc>
          <w:tcPr>
            <w:tcW w:w="646" w:type="dxa"/>
          </w:tcPr>
          <w:p w:rsidR="006C6572" w:rsidRPr="00014F70" w:rsidRDefault="00014F70" w:rsidP="005061E2">
            <w:pPr>
              <w:jc w:val="center"/>
              <w:rPr>
                <w:rFonts w:ascii="Garamond" w:hAnsi="Garamond"/>
                <w:sz w:val="20"/>
                <w:szCs w:val="20"/>
                <w:lang w:val="bg-BG"/>
              </w:rPr>
            </w:pPr>
            <w:r>
              <w:rPr>
                <w:rFonts w:ascii="Garamond" w:hAnsi="Garamond"/>
                <w:sz w:val="20"/>
                <w:szCs w:val="20"/>
                <w:lang w:val="bg-BG"/>
              </w:rPr>
              <w:t>2</w:t>
            </w:r>
          </w:p>
        </w:tc>
        <w:tc>
          <w:tcPr>
            <w:tcW w:w="1134" w:type="dxa"/>
          </w:tcPr>
          <w:p w:rsidR="006C6572" w:rsidRPr="005061E2" w:rsidRDefault="006C6572" w:rsidP="005061E2">
            <w:pPr>
              <w:jc w:val="center"/>
              <w:rPr>
                <w:rFonts w:ascii="Garamond" w:hAnsi="Garamond"/>
                <w:sz w:val="20"/>
                <w:szCs w:val="20"/>
              </w:rPr>
            </w:pPr>
            <w:r w:rsidRPr="005061E2">
              <w:rPr>
                <w:rFonts w:ascii="Garamond" w:hAnsi="Garamond"/>
                <w:sz w:val="20"/>
                <w:szCs w:val="20"/>
              </w:rPr>
              <w:t>2</w:t>
            </w:r>
          </w:p>
        </w:tc>
        <w:tc>
          <w:tcPr>
            <w:tcW w:w="79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2</w:t>
            </w:r>
          </w:p>
        </w:tc>
        <w:tc>
          <w:tcPr>
            <w:tcW w:w="70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2</w:t>
            </w:r>
          </w:p>
        </w:tc>
        <w:tc>
          <w:tcPr>
            <w:tcW w:w="919" w:type="dxa"/>
          </w:tcPr>
          <w:p w:rsidR="006C6572" w:rsidRPr="00014F70" w:rsidRDefault="00014F70" w:rsidP="005061E2">
            <w:pPr>
              <w:jc w:val="center"/>
              <w:rPr>
                <w:rFonts w:ascii="Garamond" w:hAnsi="Garamond"/>
                <w:sz w:val="20"/>
                <w:szCs w:val="20"/>
                <w:lang w:val="bg-BG"/>
              </w:rPr>
            </w:pPr>
            <w:r>
              <w:rPr>
                <w:rFonts w:ascii="Garamond" w:hAnsi="Garamond"/>
                <w:sz w:val="20"/>
                <w:szCs w:val="20"/>
                <w:lang w:val="bg-BG"/>
              </w:rPr>
              <w:t>да</w:t>
            </w:r>
          </w:p>
        </w:tc>
        <w:tc>
          <w:tcPr>
            <w:tcW w:w="91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НП</w:t>
            </w:r>
          </w:p>
        </w:tc>
      </w:tr>
      <w:tr w:rsidR="00827864" w:rsidRPr="00A330A0" w:rsidTr="005061E2">
        <w:tc>
          <w:tcPr>
            <w:tcW w:w="1951" w:type="dxa"/>
          </w:tcPr>
          <w:p w:rsidR="006C6572" w:rsidRPr="005061E2" w:rsidRDefault="006C6572" w:rsidP="005061E2">
            <w:pPr>
              <w:ind w:firstLine="284"/>
              <w:rPr>
                <w:rFonts w:ascii="Garamond" w:hAnsi="Garamond"/>
                <w:sz w:val="20"/>
                <w:szCs w:val="20"/>
                <w:lang w:val="bg-BG"/>
              </w:rPr>
            </w:pPr>
            <w:r w:rsidRPr="005061E2">
              <w:rPr>
                <w:rFonts w:ascii="Garamond" w:hAnsi="Garamond"/>
                <w:sz w:val="20"/>
                <w:szCs w:val="20"/>
                <w:lang w:val="bg-BG"/>
              </w:rPr>
              <w:t>Училища</w:t>
            </w:r>
          </w:p>
        </w:tc>
        <w:tc>
          <w:tcPr>
            <w:tcW w:w="725" w:type="dxa"/>
          </w:tcPr>
          <w:p w:rsidR="006C6572" w:rsidRPr="005061E2" w:rsidRDefault="006C6572" w:rsidP="005061E2">
            <w:pPr>
              <w:jc w:val="center"/>
              <w:rPr>
                <w:rFonts w:ascii="Garamond" w:hAnsi="Garamond"/>
                <w:sz w:val="20"/>
                <w:szCs w:val="20"/>
              </w:rPr>
            </w:pPr>
            <w:r w:rsidRPr="005061E2">
              <w:rPr>
                <w:rFonts w:ascii="Garamond" w:hAnsi="Garamond"/>
                <w:sz w:val="20"/>
                <w:szCs w:val="20"/>
              </w:rPr>
              <w:t>3</w:t>
            </w:r>
          </w:p>
        </w:tc>
        <w:tc>
          <w:tcPr>
            <w:tcW w:w="993" w:type="dxa"/>
          </w:tcPr>
          <w:p w:rsidR="006C6572" w:rsidRPr="00014F70" w:rsidRDefault="00014F70" w:rsidP="005061E2">
            <w:pPr>
              <w:jc w:val="center"/>
              <w:rPr>
                <w:rFonts w:ascii="Garamond" w:hAnsi="Garamond"/>
                <w:sz w:val="20"/>
                <w:szCs w:val="20"/>
                <w:lang w:val="bg-BG"/>
              </w:rPr>
            </w:pPr>
            <w:r>
              <w:rPr>
                <w:rFonts w:ascii="Garamond" w:hAnsi="Garamond"/>
                <w:sz w:val="20"/>
                <w:szCs w:val="20"/>
                <w:lang w:val="bg-BG"/>
              </w:rPr>
              <w:t>3</w:t>
            </w:r>
          </w:p>
        </w:tc>
        <w:tc>
          <w:tcPr>
            <w:tcW w:w="796" w:type="dxa"/>
          </w:tcPr>
          <w:p w:rsidR="006C6572" w:rsidRPr="00014F70" w:rsidRDefault="00014F70" w:rsidP="005061E2">
            <w:pPr>
              <w:jc w:val="center"/>
              <w:rPr>
                <w:rFonts w:ascii="Garamond" w:hAnsi="Garamond"/>
                <w:sz w:val="20"/>
                <w:szCs w:val="20"/>
                <w:lang w:val="bg-BG"/>
              </w:rPr>
            </w:pPr>
            <w:r>
              <w:rPr>
                <w:rFonts w:ascii="Garamond" w:hAnsi="Garamond"/>
                <w:sz w:val="20"/>
                <w:szCs w:val="20"/>
                <w:lang w:val="bg-BG"/>
              </w:rPr>
              <w:t>3</w:t>
            </w:r>
          </w:p>
        </w:tc>
        <w:tc>
          <w:tcPr>
            <w:tcW w:w="646" w:type="dxa"/>
          </w:tcPr>
          <w:p w:rsidR="006C6572" w:rsidRPr="00014F70" w:rsidRDefault="00014F70" w:rsidP="005061E2">
            <w:pPr>
              <w:jc w:val="center"/>
              <w:rPr>
                <w:rFonts w:ascii="Garamond" w:hAnsi="Garamond"/>
                <w:sz w:val="20"/>
                <w:szCs w:val="20"/>
                <w:lang w:val="bg-BG"/>
              </w:rPr>
            </w:pPr>
            <w:r>
              <w:rPr>
                <w:rFonts w:ascii="Garamond" w:hAnsi="Garamond"/>
                <w:sz w:val="20"/>
                <w:szCs w:val="20"/>
                <w:lang w:val="bg-BG"/>
              </w:rPr>
              <w:t>2</w:t>
            </w:r>
          </w:p>
        </w:tc>
        <w:tc>
          <w:tcPr>
            <w:tcW w:w="1134" w:type="dxa"/>
          </w:tcPr>
          <w:p w:rsidR="006C6572" w:rsidRPr="005061E2" w:rsidRDefault="006C6572" w:rsidP="005061E2">
            <w:pPr>
              <w:jc w:val="center"/>
              <w:rPr>
                <w:rFonts w:ascii="Garamond" w:hAnsi="Garamond"/>
                <w:sz w:val="20"/>
                <w:szCs w:val="20"/>
              </w:rPr>
            </w:pPr>
            <w:r w:rsidRPr="005061E2">
              <w:rPr>
                <w:rFonts w:ascii="Garamond" w:hAnsi="Garamond"/>
                <w:sz w:val="20"/>
                <w:szCs w:val="20"/>
              </w:rPr>
              <w:t>3</w:t>
            </w:r>
          </w:p>
        </w:tc>
        <w:tc>
          <w:tcPr>
            <w:tcW w:w="79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3</w:t>
            </w:r>
          </w:p>
        </w:tc>
        <w:tc>
          <w:tcPr>
            <w:tcW w:w="70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2</w:t>
            </w:r>
          </w:p>
        </w:tc>
        <w:tc>
          <w:tcPr>
            <w:tcW w:w="919" w:type="dxa"/>
          </w:tcPr>
          <w:p w:rsidR="006C6572" w:rsidRPr="00014F70" w:rsidRDefault="00014F70" w:rsidP="005061E2">
            <w:pPr>
              <w:jc w:val="center"/>
              <w:rPr>
                <w:rFonts w:ascii="Garamond" w:hAnsi="Garamond"/>
                <w:sz w:val="20"/>
                <w:szCs w:val="20"/>
                <w:lang w:val="bg-BG"/>
              </w:rPr>
            </w:pPr>
            <w:r>
              <w:rPr>
                <w:rFonts w:ascii="Garamond" w:hAnsi="Garamond"/>
                <w:sz w:val="20"/>
                <w:szCs w:val="20"/>
                <w:lang w:val="bg-BG"/>
              </w:rPr>
              <w:t>да</w:t>
            </w:r>
          </w:p>
        </w:tc>
        <w:tc>
          <w:tcPr>
            <w:tcW w:w="919" w:type="dxa"/>
          </w:tcPr>
          <w:p w:rsidR="006C6572" w:rsidRPr="00014F70" w:rsidRDefault="00014F70" w:rsidP="005061E2">
            <w:pPr>
              <w:jc w:val="center"/>
              <w:rPr>
                <w:rFonts w:ascii="Garamond" w:hAnsi="Garamond"/>
                <w:sz w:val="20"/>
                <w:szCs w:val="20"/>
                <w:lang w:val="bg-BG"/>
              </w:rPr>
            </w:pPr>
            <w:r>
              <w:rPr>
                <w:rFonts w:ascii="Garamond" w:hAnsi="Garamond"/>
                <w:sz w:val="20"/>
                <w:szCs w:val="20"/>
                <w:lang w:val="bg-BG"/>
              </w:rPr>
              <w:t>да</w:t>
            </w:r>
          </w:p>
        </w:tc>
      </w:tr>
      <w:tr w:rsidR="00827864" w:rsidRPr="00A330A0" w:rsidTr="005061E2">
        <w:tc>
          <w:tcPr>
            <w:tcW w:w="1951" w:type="dxa"/>
          </w:tcPr>
          <w:p w:rsidR="006C6572" w:rsidRPr="005061E2" w:rsidRDefault="006C6572" w:rsidP="006763DD">
            <w:pPr>
              <w:rPr>
                <w:rFonts w:ascii="Garamond" w:hAnsi="Garamond"/>
                <w:b/>
                <w:sz w:val="20"/>
                <w:szCs w:val="20"/>
                <w:lang w:val="bg-BG"/>
              </w:rPr>
            </w:pPr>
            <w:r w:rsidRPr="005061E2">
              <w:rPr>
                <w:rFonts w:ascii="Garamond" w:hAnsi="Garamond"/>
                <w:b/>
                <w:sz w:val="20"/>
                <w:szCs w:val="20"/>
                <w:lang w:val="bg-BG"/>
              </w:rPr>
              <w:t>Бобошево</w:t>
            </w:r>
          </w:p>
        </w:tc>
        <w:tc>
          <w:tcPr>
            <w:tcW w:w="725" w:type="dxa"/>
          </w:tcPr>
          <w:p w:rsidR="006C6572" w:rsidRPr="005061E2" w:rsidRDefault="006C6572" w:rsidP="005061E2">
            <w:pPr>
              <w:jc w:val="center"/>
              <w:rPr>
                <w:rFonts w:ascii="Garamond" w:hAnsi="Garamond"/>
                <w:sz w:val="20"/>
                <w:szCs w:val="20"/>
              </w:rPr>
            </w:pPr>
          </w:p>
        </w:tc>
        <w:tc>
          <w:tcPr>
            <w:tcW w:w="993" w:type="dxa"/>
          </w:tcPr>
          <w:p w:rsidR="006C6572" w:rsidRPr="005061E2" w:rsidRDefault="006C6572" w:rsidP="005061E2">
            <w:pPr>
              <w:jc w:val="center"/>
              <w:rPr>
                <w:rFonts w:ascii="Garamond" w:hAnsi="Garamond"/>
                <w:sz w:val="20"/>
                <w:szCs w:val="20"/>
              </w:rPr>
            </w:pPr>
          </w:p>
        </w:tc>
        <w:tc>
          <w:tcPr>
            <w:tcW w:w="796" w:type="dxa"/>
          </w:tcPr>
          <w:p w:rsidR="006C6572" w:rsidRPr="005061E2" w:rsidRDefault="006C6572" w:rsidP="005061E2">
            <w:pPr>
              <w:jc w:val="center"/>
              <w:rPr>
                <w:rFonts w:ascii="Garamond" w:hAnsi="Garamond"/>
                <w:sz w:val="20"/>
                <w:szCs w:val="20"/>
              </w:rPr>
            </w:pPr>
          </w:p>
        </w:tc>
        <w:tc>
          <w:tcPr>
            <w:tcW w:w="646" w:type="dxa"/>
          </w:tcPr>
          <w:p w:rsidR="006C6572" w:rsidRPr="005061E2" w:rsidRDefault="006C6572" w:rsidP="005061E2">
            <w:pPr>
              <w:jc w:val="center"/>
              <w:rPr>
                <w:rFonts w:ascii="Garamond" w:hAnsi="Garamond"/>
                <w:sz w:val="20"/>
                <w:szCs w:val="20"/>
              </w:rPr>
            </w:pPr>
          </w:p>
        </w:tc>
        <w:tc>
          <w:tcPr>
            <w:tcW w:w="1134" w:type="dxa"/>
          </w:tcPr>
          <w:p w:rsidR="006C6572" w:rsidRPr="005061E2" w:rsidRDefault="006C6572" w:rsidP="005061E2">
            <w:pPr>
              <w:jc w:val="center"/>
              <w:rPr>
                <w:rFonts w:ascii="Garamond" w:hAnsi="Garamond"/>
                <w:sz w:val="20"/>
                <w:szCs w:val="20"/>
              </w:rPr>
            </w:pPr>
          </w:p>
        </w:tc>
        <w:tc>
          <w:tcPr>
            <w:tcW w:w="796" w:type="dxa"/>
          </w:tcPr>
          <w:p w:rsidR="006C6572" w:rsidRPr="005061E2" w:rsidRDefault="006C6572" w:rsidP="005061E2">
            <w:pPr>
              <w:jc w:val="center"/>
              <w:rPr>
                <w:rFonts w:ascii="Garamond" w:hAnsi="Garamond"/>
                <w:sz w:val="20"/>
                <w:szCs w:val="20"/>
              </w:rPr>
            </w:pPr>
          </w:p>
        </w:tc>
        <w:tc>
          <w:tcPr>
            <w:tcW w:w="709" w:type="dxa"/>
          </w:tcPr>
          <w:p w:rsidR="006C6572" w:rsidRPr="005061E2" w:rsidRDefault="006C6572" w:rsidP="005061E2">
            <w:pPr>
              <w:jc w:val="center"/>
              <w:rPr>
                <w:rFonts w:ascii="Garamond" w:hAnsi="Garamond"/>
                <w:sz w:val="20"/>
                <w:szCs w:val="20"/>
              </w:rPr>
            </w:pPr>
          </w:p>
        </w:tc>
        <w:tc>
          <w:tcPr>
            <w:tcW w:w="919" w:type="dxa"/>
          </w:tcPr>
          <w:p w:rsidR="006C6572" w:rsidRPr="005061E2" w:rsidRDefault="006C6572" w:rsidP="005061E2">
            <w:pPr>
              <w:jc w:val="center"/>
              <w:rPr>
                <w:rFonts w:ascii="Garamond" w:hAnsi="Garamond"/>
                <w:sz w:val="20"/>
                <w:szCs w:val="20"/>
              </w:rPr>
            </w:pPr>
          </w:p>
        </w:tc>
        <w:tc>
          <w:tcPr>
            <w:tcW w:w="919" w:type="dxa"/>
          </w:tcPr>
          <w:p w:rsidR="006C6572" w:rsidRPr="005061E2" w:rsidRDefault="006C6572" w:rsidP="005061E2">
            <w:pPr>
              <w:jc w:val="center"/>
              <w:rPr>
                <w:rFonts w:ascii="Garamond" w:hAnsi="Garamond"/>
                <w:sz w:val="20"/>
                <w:szCs w:val="20"/>
              </w:rPr>
            </w:pPr>
          </w:p>
        </w:tc>
      </w:tr>
      <w:tr w:rsidR="00827864" w:rsidRPr="00A330A0" w:rsidTr="005061E2">
        <w:tc>
          <w:tcPr>
            <w:tcW w:w="1951" w:type="dxa"/>
          </w:tcPr>
          <w:p w:rsidR="006C6572" w:rsidRPr="005061E2" w:rsidRDefault="006C6572" w:rsidP="005061E2">
            <w:pPr>
              <w:ind w:firstLine="284"/>
              <w:rPr>
                <w:rFonts w:ascii="Garamond" w:hAnsi="Garamond"/>
                <w:sz w:val="20"/>
                <w:szCs w:val="20"/>
                <w:lang w:val="bg-BG"/>
              </w:rPr>
            </w:pPr>
            <w:r w:rsidRPr="005061E2">
              <w:rPr>
                <w:rFonts w:ascii="Garamond" w:hAnsi="Garamond"/>
                <w:sz w:val="20"/>
                <w:szCs w:val="20"/>
                <w:lang w:val="bg-BG"/>
              </w:rPr>
              <w:t>Детски градини</w:t>
            </w:r>
          </w:p>
        </w:tc>
        <w:tc>
          <w:tcPr>
            <w:tcW w:w="725"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93" w:type="dxa"/>
          </w:tcPr>
          <w:p w:rsidR="006C6572" w:rsidRPr="005061E2" w:rsidRDefault="006C6572" w:rsidP="005061E2">
            <w:pPr>
              <w:jc w:val="center"/>
              <w:rPr>
                <w:rFonts w:ascii="Garamond" w:hAnsi="Garamond"/>
                <w:sz w:val="20"/>
                <w:szCs w:val="20"/>
              </w:rPr>
            </w:pPr>
            <w:r w:rsidRPr="005061E2">
              <w:rPr>
                <w:rFonts w:ascii="Garamond" w:hAnsi="Garamond"/>
                <w:sz w:val="20"/>
                <w:szCs w:val="20"/>
              </w:rPr>
              <w:t>...</w:t>
            </w:r>
          </w:p>
        </w:tc>
        <w:tc>
          <w:tcPr>
            <w:tcW w:w="79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64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w:t>
            </w:r>
          </w:p>
        </w:tc>
        <w:tc>
          <w:tcPr>
            <w:tcW w:w="1134"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79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70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1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w:t>
            </w:r>
          </w:p>
        </w:tc>
        <w:tc>
          <w:tcPr>
            <w:tcW w:w="91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НП</w:t>
            </w:r>
          </w:p>
        </w:tc>
      </w:tr>
      <w:tr w:rsidR="00827864" w:rsidRPr="00A330A0" w:rsidTr="005061E2">
        <w:tc>
          <w:tcPr>
            <w:tcW w:w="1951" w:type="dxa"/>
          </w:tcPr>
          <w:p w:rsidR="006C6572" w:rsidRPr="005061E2" w:rsidRDefault="006C6572" w:rsidP="005061E2">
            <w:pPr>
              <w:ind w:firstLine="284"/>
              <w:rPr>
                <w:rFonts w:ascii="Garamond" w:hAnsi="Garamond"/>
                <w:sz w:val="20"/>
                <w:szCs w:val="20"/>
                <w:lang w:val="bg-BG"/>
              </w:rPr>
            </w:pPr>
            <w:r w:rsidRPr="005061E2">
              <w:rPr>
                <w:rFonts w:ascii="Garamond" w:hAnsi="Garamond"/>
                <w:sz w:val="20"/>
                <w:szCs w:val="20"/>
                <w:lang w:val="bg-BG"/>
              </w:rPr>
              <w:t>Училища</w:t>
            </w:r>
          </w:p>
        </w:tc>
        <w:tc>
          <w:tcPr>
            <w:tcW w:w="725"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93"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79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64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1134"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79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70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1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1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w:t>
            </w:r>
          </w:p>
        </w:tc>
      </w:tr>
      <w:tr w:rsidR="00827864" w:rsidRPr="00A330A0" w:rsidTr="005061E2">
        <w:tc>
          <w:tcPr>
            <w:tcW w:w="1951" w:type="dxa"/>
          </w:tcPr>
          <w:p w:rsidR="006C6572" w:rsidRPr="005061E2" w:rsidRDefault="006C6572" w:rsidP="006763DD">
            <w:pPr>
              <w:rPr>
                <w:rFonts w:ascii="Garamond" w:hAnsi="Garamond"/>
                <w:b/>
                <w:sz w:val="20"/>
                <w:szCs w:val="20"/>
                <w:lang w:val="bg-BG"/>
              </w:rPr>
            </w:pPr>
            <w:r w:rsidRPr="005061E2">
              <w:rPr>
                <w:rFonts w:ascii="Garamond" w:hAnsi="Garamond"/>
                <w:b/>
                <w:sz w:val="20"/>
                <w:szCs w:val="20"/>
                <w:lang w:val="bg-BG"/>
              </w:rPr>
              <w:t>Дупница</w:t>
            </w:r>
          </w:p>
        </w:tc>
        <w:tc>
          <w:tcPr>
            <w:tcW w:w="725" w:type="dxa"/>
          </w:tcPr>
          <w:p w:rsidR="006C6572" w:rsidRPr="005061E2" w:rsidRDefault="006C6572" w:rsidP="005061E2">
            <w:pPr>
              <w:jc w:val="center"/>
              <w:rPr>
                <w:rFonts w:ascii="Garamond" w:hAnsi="Garamond"/>
                <w:sz w:val="20"/>
                <w:szCs w:val="20"/>
              </w:rPr>
            </w:pPr>
          </w:p>
        </w:tc>
        <w:tc>
          <w:tcPr>
            <w:tcW w:w="993" w:type="dxa"/>
          </w:tcPr>
          <w:p w:rsidR="006C6572" w:rsidRPr="005061E2" w:rsidRDefault="006C6572" w:rsidP="005061E2">
            <w:pPr>
              <w:jc w:val="center"/>
              <w:rPr>
                <w:rFonts w:ascii="Garamond" w:hAnsi="Garamond"/>
                <w:sz w:val="20"/>
                <w:szCs w:val="20"/>
              </w:rPr>
            </w:pPr>
          </w:p>
        </w:tc>
        <w:tc>
          <w:tcPr>
            <w:tcW w:w="796" w:type="dxa"/>
          </w:tcPr>
          <w:p w:rsidR="006C6572" w:rsidRPr="005061E2" w:rsidRDefault="006C6572" w:rsidP="005061E2">
            <w:pPr>
              <w:jc w:val="center"/>
              <w:rPr>
                <w:rFonts w:ascii="Garamond" w:hAnsi="Garamond"/>
                <w:sz w:val="20"/>
                <w:szCs w:val="20"/>
              </w:rPr>
            </w:pPr>
          </w:p>
        </w:tc>
        <w:tc>
          <w:tcPr>
            <w:tcW w:w="646" w:type="dxa"/>
          </w:tcPr>
          <w:p w:rsidR="006C6572" w:rsidRPr="005061E2" w:rsidRDefault="006C6572" w:rsidP="005061E2">
            <w:pPr>
              <w:jc w:val="center"/>
              <w:rPr>
                <w:rFonts w:ascii="Garamond" w:hAnsi="Garamond"/>
                <w:sz w:val="20"/>
                <w:szCs w:val="20"/>
              </w:rPr>
            </w:pPr>
          </w:p>
        </w:tc>
        <w:tc>
          <w:tcPr>
            <w:tcW w:w="1134" w:type="dxa"/>
          </w:tcPr>
          <w:p w:rsidR="006C6572" w:rsidRPr="005061E2" w:rsidRDefault="006C6572" w:rsidP="005061E2">
            <w:pPr>
              <w:jc w:val="center"/>
              <w:rPr>
                <w:rFonts w:ascii="Garamond" w:hAnsi="Garamond"/>
                <w:sz w:val="20"/>
                <w:szCs w:val="20"/>
              </w:rPr>
            </w:pPr>
          </w:p>
        </w:tc>
        <w:tc>
          <w:tcPr>
            <w:tcW w:w="796" w:type="dxa"/>
          </w:tcPr>
          <w:p w:rsidR="006C6572" w:rsidRPr="005061E2" w:rsidRDefault="006C6572" w:rsidP="005061E2">
            <w:pPr>
              <w:jc w:val="center"/>
              <w:rPr>
                <w:rFonts w:ascii="Garamond" w:hAnsi="Garamond"/>
                <w:sz w:val="20"/>
                <w:szCs w:val="20"/>
              </w:rPr>
            </w:pPr>
          </w:p>
        </w:tc>
        <w:tc>
          <w:tcPr>
            <w:tcW w:w="709" w:type="dxa"/>
          </w:tcPr>
          <w:p w:rsidR="006C6572" w:rsidRPr="005061E2" w:rsidRDefault="006C6572" w:rsidP="005061E2">
            <w:pPr>
              <w:jc w:val="center"/>
              <w:rPr>
                <w:rFonts w:ascii="Garamond" w:hAnsi="Garamond"/>
                <w:sz w:val="20"/>
                <w:szCs w:val="20"/>
              </w:rPr>
            </w:pPr>
          </w:p>
        </w:tc>
        <w:tc>
          <w:tcPr>
            <w:tcW w:w="919" w:type="dxa"/>
          </w:tcPr>
          <w:p w:rsidR="006C6572" w:rsidRPr="005061E2" w:rsidRDefault="006C6572" w:rsidP="005061E2">
            <w:pPr>
              <w:jc w:val="center"/>
              <w:rPr>
                <w:rFonts w:ascii="Garamond" w:hAnsi="Garamond"/>
                <w:sz w:val="20"/>
                <w:szCs w:val="20"/>
              </w:rPr>
            </w:pPr>
          </w:p>
        </w:tc>
        <w:tc>
          <w:tcPr>
            <w:tcW w:w="919" w:type="dxa"/>
          </w:tcPr>
          <w:p w:rsidR="006C6572" w:rsidRPr="005061E2" w:rsidRDefault="006C6572" w:rsidP="005061E2">
            <w:pPr>
              <w:jc w:val="center"/>
              <w:rPr>
                <w:rFonts w:ascii="Garamond" w:hAnsi="Garamond"/>
                <w:sz w:val="20"/>
                <w:szCs w:val="20"/>
              </w:rPr>
            </w:pPr>
          </w:p>
        </w:tc>
      </w:tr>
      <w:tr w:rsidR="00827864" w:rsidRPr="00A330A0" w:rsidTr="005061E2">
        <w:tc>
          <w:tcPr>
            <w:tcW w:w="1951" w:type="dxa"/>
          </w:tcPr>
          <w:p w:rsidR="006C6572" w:rsidRPr="005061E2" w:rsidRDefault="006C6572" w:rsidP="005061E2">
            <w:pPr>
              <w:ind w:firstLine="284"/>
              <w:rPr>
                <w:rFonts w:ascii="Garamond" w:hAnsi="Garamond"/>
                <w:sz w:val="20"/>
                <w:szCs w:val="20"/>
                <w:lang w:val="bg-BG"/>
              </w:rPr>
            </w:pPr>
            <w:r w:rsidRPr="005061E2">
              <w:rPr>
                <w:rFonts w:ascii="Garamond" w:hAnsi="Garamond"/>
                <w:sz w:val="20"/>
                <w:szCs w:val="20"/>
                <w:lang w:val="bg-BG"/>
              </w:rPr>
              <w:t>Детски градини</w:t>
            </w:r>
          </w:p>
        </w:tc>
        <w:tc>
          <w:tcPr>
            <w:tcW w:w="725" w:type="dxa"/>
          </w:tcPr>
          <w:p w:rsidR="006C6572" w:rsidRPr="009C1566" w:rsidRDefault="008B0A45" w:rsidP="005061E2">
            <w:pPr>
              <w:jc w:val="center"/>
              <w:rPr>
                <w:rFonts w:ascii="Garamond" w:hAnsi="Garamond"/>
                <w:sz w:val="20"/>
                <w:szCs w:val="20"/>
                <w:lang w:val="bg-BG"/>
              </w:rPr>
            </w:pPr>
            <w:r w:rsidRPr="009C1566">
              <w:rPr>
                <w:rFonts w:ascii="Garamond" w:hAnsi="Garamond"/>
                <w:sz w:val="20"/>
                <w:szCs w:val="20"/>
                <w:lang w:val="bg-BG"/>
              </w:rPr>
              <w:t>6</w:t>
            </w:r>
          </w:p>
        </w:tc>
        <w:tc>
          <w:tcPr>
            <w:tcW w:w="993" w:type="dxa"/>
          </w:tcPr>
          <w:p w:rsidR="006C6572" w:rsidRPr="009C1566" w:rsidRDefault="008B0A45" w:rsidP="005061E2">
            <w:pPr>
              <w:jc w:val="center"/>
              <w:rPr>
                <w:rFonts w:ascii="Garamond" w:hAnsi="Garamond"/>
                <w:sz w:val="20"/>
                <w:szCs w:val="20"/>
                <w:lang w:val="bg-BG"/>
              </w:rPr>
            </w:pPr>
            <w:r w:rsidRPr="009C1566">
              <w:rPr>
                <w:rFonts w:ascii="Garamond" w:hAnsi="Garamond"/>
                <w:sz w:val="20"/>
                <w:szCs w:val="20"/>
                <w:lang w:val="bg-BG"/>
              </w:rPr>
              <w:t>3</w:t>
            </w:r>
          </w:p>
        </w:tc>
        <w:tc>
          <w:tcPr>
            <w:tcW w:w="796" w:type="dxa"/>
          </w:tcPr>
          <w:p w:rsidR="006C6572" w:rsidRPr="009C1566" w:rsidRDefault="008B0A45" w:rsidP="005061E2">
            <w:pPr>
              <w:jc w:val="center"/>
              <w:rPr>
                <w:rFonts w:ascii="Garamond" w:hAnsi="Garamond"/>
                <w:sz w:val="20"/>
                <w:szCs w:val="20"/>
                <w:lang w:val="bg-BG"/>
              </w:rPr>
            </w:pPr>
            <w:r w:rsidRPr="009C1566">
              <w:rPr>
                <w:rFonts w:ascii="Garamond" w:hAnsi="Garamond"/>
                <w:sz w:val="20"/>
                <w:szCs w:val="20"/>
                <w:lang w:val="bg-BG"/>
              </w:rPr>
              <w:t>2</w:t>
            </w:r>
          </w:p>
        </w:tc>
        <w:tc>
          <w:tcPr>
            <w:tcW w:w="646" w:type="dxa"/>
          </w:tcPr>
          <w:p w:rsidR="006C6572" w:rsidRPr="009C1566" w:rsidRDefault="00A3791E" w:rsidP="005061E2">
            <w:pPr>
              <w:jc w:val="center"/>
              <w:rPr>
                <w:rFonts w:ascii="Garamond" w:hAnsi="Garamond"/>
                <w:sz w:val="20"/>
                <w:szCs w:val="20"/>
                <w:lang w:val="bg-BG"/>
              </w:rPr>
            </w:pPr>
            <w:r>
              <w:rPr>
                <w:rFonts w:ascii="Garamond" w:hAnsi="Garamond"/>
                <w:sz w:val="20"/>
                <w:szCs w:val="20"/>
                <w:lang w:val="bg-BG"/>
              </w:rPr>
              <w:t>2</w:t>
            </w:r>
          </w:p>
        </w:tc>
        <w:tc>
          <w:tcPr>
            <w:tcW w:w="1134" w:type="dxa"/>
          </w:tcPr>
          <w:p w:rsidR="006C6572" w:rsidRPr="009C1566" w:rsidRDefault="006C6572" w:rsidP="005061E2">
            <w:pPr>
              <w:jc w:val="center"/>
              <w:rPr>
                <w:rFonts w:ascii="Garamond" w:hAnsi="Garamond"/>
                <w:sz w:val="20"/>
                <w:szCs w:val="20"/>
              </w:rPr>
            </w:pPr>
            <w:r w:rsidRPr="009C1566">
              <w:rPr>
                <w:rFonts w:ascii="Garamond" w:hAnsi="Garamond"/>
                <w:sz w:val="20"/>
                <w:szCs w:val="20"/>
              </w:rPr>
              <w:t>...</w:t>
            </w:r>
          </w:p>
        </w:tc>
        <w:tc>
          <w:tcPr>
            <w:tcW w:w="796" w:type="dxa"/>
          </w:tcPr>
          <w:p w:rsidR="006C6572" w:rsidRPr="009C1566" w:rsidRDefault="008B0A45" w:rsidP="005061E2">
            <w:pPr>
              <w:jc w:val="center"/>
              <w:rPr>
                <w:rFonts w:ascii="Garamond" w:hAnsi="Garamond"/>
                <w:sz w:val="20"/>
                <w:szCs w:val="20"/>
                <w:lang w:val="bg-BG"/>
              </w:rPr>
            </w:pPr>
            <w:r w:rsidRPr="009C1566">
              <w:rPr>
                <w:rFonts w:ascii="Garamond" w:hAnsi="Garamond"/>
                <w:sz w:val="20"/>
                <w:szCs w:val="20"/>
                <w:lang w:val="bg-BG"/>
              </w:rPr>
              <w:t>6</w:t>
            </w:r>
          </w:p>
        </w:tc>
        <w:tc>
          <w:tcPr>
            <w:tcW w:w="709" w:type="dxa"/>
          </w:tcPr>
          <w:p w:rsidR="006C6572" w:rsidRPr="009C1566" w:rsidRDefault="008B0A45" w:rsidP="005061E2">
            <w:pPr>
              <w:jc w:val="center"/>
              <w:rPr>
                <w:rFonts w:ascii="Garamond" w:hAnsi="Garamond"/>
                <w:sz w:val="20"/>
                <w:szCs w:val="20"/>
                <w:lang w:val="bg-BG"/>
              </w:rPr>
            </w:pPr>
            <w:r w:rsidRPr="009C1566">
              <w:rPr>
                <w:rFonts w:ascii="Garamond" w:hAnsi="Garamond"/>
                <w:sz w:val="20"/>
                <w:szCs w:val="20"/>
                <w:lang w:val="bg-BG"/>
              </w:rPr>
              <w:t>6</w:t>
            </w:r>
          </w:p>
        </w:tc>
        <w:tc>
          <w:tcPr>
            <w:tcW w:w="919" w:type="dxa"/>
          </w:tcPr>
          <w:p w:rsidR="006C6572" w:rsidRPr="009C1566" w:rsidRDefault="008B0A45" w:rsidP="005061E2">
            <w:pPr>
              <w:jc w:val="center"/>
              <w:rPr>
                <w:rFonts w:ascii="Garamond" w:hAnsi="Garamond"/>
                <w:sz w:val="20"/>
                <w:szCs w:val="20"/>
                <w:lang w:val="bg-BG"/>
              </w:rPr>
            </w:pPr>
            <w:r w:rsidRPr="009C1566">
              <w:rPr>
                <w:rFonts w:ascii="Garamond" w:hAnsi="Garamond"/>
                <w:sz w:val="20"/>
                <w:szCs w:val="20"/>
                <w:lang w:val="bg-BG"/>
              </w:rPr>
              <w:t>6</w:t>
            </w:r>
          </w:p>
        </w:tc>
        <w:tc>
          <w:tcPr>
            <w:tcW w:w="919" w:type="dxa"/>
          </w:tcPr>
          <w:p w:rsidR="006C6572" w:rsidRPr="009C1566" w:rsidRDefault="006C6572" w:rsidP="005061E2">
            <w:pPr>
              <w:jc w:val="center"/>
              <w:rPr>
                <w:rFonts w:ascii="Garamond" w:hAnsi="Garamond"/>
                <w:sz w:val="20"/>
                <w:szCs w:val="20"/>
              </w:rPr>
            </w:pPr>
            <w:r w:rsidRPr="009C1566">
              <w:rPr>
                <w:rFonts w:ascii="Garamond" w:hAnsi="Garamond"/>
                <w:sz w:val="20"/>
                <w:szCs w:val="20"/>
              </w:rPr>
              <w:t>НП</w:t>
            </w:r>
          </w:p>
        </w:tc>
      </w:tr>
      <w:tr w:rsidR="00827864" w:rsidRPr="00A330A0" w:rsidTr="005061E2">
        <w:tc>
          <w:tcPr>
            <w:tcW w:w="1951" w:type="dxa"/>
          </w:tcPr>
          <w:p w:rsidR="006C6572" w:rsidRPr="005061E2" w:rsidRDefault="006C6572" w:rsidP="005061E2">
            <w:pPr>
              <w:ind w:firstLine="284"/>
              <w:rPr>
                <w:rFonts w:ascii="Garamond" w:hAnsi="Garamond"/>
                <w:sz w:val="20"/>
                <w:szCs w:val="20"/>
                <w:lang w:val="bg-BG"/>
              </w:rPr>
            </w:pPr>
            <w:r w:rsidRPr="005061E2">
              <w:rPr>
                <w:rFonts w:ascii="Garamond" w:hAnsi="Garamond"/>
                <w:sz w:val="20"/>
                <w:szCs w:val="20"/>
                <w:lang w:val="bg-BG"/>
              </w:rPr>
              <w:t>Училища</w:t>
            </w:r>
          </w:p>
        </w:tc>
        <w:tc>
          <w:tcPr>
            <w:tcW w:w="725" w:type="dxa"/>
          </w:tcPr>
          <w:p w:rsidR="006C6572" w:rsidRPr="009C1566" w:rsidRDefault="006C6572" w:rsidP="005061E2">
            <w:pPr>
              <w:jc w:val="center"/>
              <w:rPr>
                <w:rFonts w:ascii="Garamond" w:hAnsi="Garamond"/>
                <w:sz w:val="20"/>
                <w:szCs w:val="20"/>
              </w:rPr>
            </w:pPr>
            <w:r w:rsidRPr="009C1566">
              <w:rPr>
                <w:rFonts w:ascii="Garamond" w:hAnsi="Garamond"/>
                <w:sz w:val="20"/>
                <w:szCs w:val="20"/>
              </w:rPr>
              <w:t>14</w:t>
            </w:r>
          </w:p>
        </w:tc>
        <w:tc>
          <w:tcPr>
            <w:tcW w:w="993" w:type="dxa"/>
          </w:tcPr>
          <w:p w:rsidR="006C6572" w:rsidRPr="009C1566" w:rsidRDefault="006C6572" w:rsidP="008B0A45">
            <w:pPr>
              <w:jc w:val="center"/>
              <w:rPr>
                <w:rFonts w:ascii="Garamond" w:hAnsi="Garamond"/>
                <w:sz w:val="20"/>
                <w:szCs w:val="20"/>
                <w:lang w:val="bg-BG"/>
              </w:rPr>
            </w:pPr>
            <w:r w:rsidRPr="009C1566">
              <w:rPr>
                <w:rFonts w:ascii="Garamond" w:hAnsi="Garamond"/>
                <w:sz w:val="20"/>
                <w:szCs w:val="20"/>
              </w:rPr>
              <w:t>1</w:t>
            </w:r>
            <w:r w:rsidR="008B0A45" w:rsidRPr="009C1566">
              <w:rPr>
                <w:rFonts w:ascii="Garamond" w:hAnsi="Garamond"/>
                <w:sz w:val="20"/>
                <w:szCs w:val="20"/>
                <w:lang w:val="bg-BG"/>
              </w:rPr>
              <w:t>5</w:t>
            </w:r>
          </w:p>
        </w:tc>
        <w:tc>
          <w:tcPr>
            <w:tcW w:w="796" w:type="dxa"/>
          </w:tcPr>
          <w:p w:rsidR="006C6572" w:rsidRPr="009C1566" w:rsidRDefault="006C6572" w:rsidP="005061E2">
            <w:pPr>
              <w:jc w:val="center"/>
              <w:rPr>
                <w:rFonts w:ascii="Garamond" w:hAnsi="Garamond"/>
                <w:sz w:val="20"/>
                <w:szCs w:val="20"/>
              </w:rPr>
            </w:pPr>
            <w:r w:rsidRPr="009C1566">
              <w:rPr>
                <w:rFonts w:ascii="Garamond" w:hAnsi="Garamond"/>
                <w:sz w:val="20"/>
                <w:szCs w:val="20"/>
              </w:rPr>
              <w:t>14</w:t>
            </w:r>
          </w:p>
        </w:tc>
        <w:tc>
          <w:tcPr>
            <w:tcW w:w="646" w:type="dxa"/>
          </w:tcPr>
          <w:p w:rsidR="006C6572" w:rsidRPr="009C1566" w:rsidRDefault="006C6572" w:rsidP="005061E2">
            <w:pPr>
              <w:jc w:val="center"/>
              <w:rPr>
                <w:rFonts w:ascii="Garamond" w:hAnsi="Garamond"/>
                <w:sz w:val="20"/>
                <w:szCs w:val="20"/>
              </w:rPr>
            </w:pPr>
            <w:r w:rsidRPr="009C1566">
              <w:rPr>
                <w:rFonts w:ascii="Garamond" w:hAnsi="Garamond"/>
                <w:sz w:val="20"/>
                <w:szCs w:val="20"/>
              </w:rPr>
              <w:t>14</w:t>
            </w:r>
          </w:p>
        </w:tc>
        <w:tc>
          <w:tcPr>
            <w:tcW w:w="1134" w:type="dxa"/>
          </w:tcPr>
          <w:p w:rsidR="006C6572" w:rsidRPr="009C1566" w:rsidRDefault="006C6572" w:rsidP="005061E2">
            <w:pPr>
              <w:jc w:val="center"/>
              <w:rPr>
                <w:rFonts w:ascii="Garamond" w:hAnsi="Garamond"/>
                <w:sz w:val="20"/>
                <w:szCs w:val="20"/>
              </w:rPr>
            </w:pPr>
            <w:r w:rsidRPr="009C1566">
              <w:rPr>
                <w:rFonts w:ascii="Garamond" w:hAnsi="Garamond"/>
                <w:sz w:val="20"/>
                <w:szCs w:val="20"/>
              </w:rPr>
              <w:t>14</w:t>
            </w:r>
          </w:p>
        </w:tc>
        <w:tc>
          <w:tcPr>
            <w:tcW w:w="796" w:type="dxa"/>
          </w:tcPr>
          <w:p w:rsidR="006C6572" w:rsidRPr="009C1566" w:rsidRDefault="006C6572" w:rsidP="005061E2">
            <w:pPr>
              <w:jc w:val="center"/>
              <w:rPr>
                <w:rFonts w:ascii="Garamond" w:hAnsi="Garamond"/>
                <w:sz w:val="20"/>
                <w:szCs w:val="20"/>
              </w:rPr>
            </w:pPr>
            <w:r w:rsidRPr="009C1566">
              <w:rPr>
                <w:rFonts w:ascii="Garamond" w:hAnsi="Garamond"/>
                <w:sz w:val="20"/>
                <w:szCs w:val="20"/>
              </w:rPr>
              <w:t>14</w:t>
            </w:r>
          </w:p>
        </w:tc>
        <w:tc>
          <w:tcPr>
            <w:tcW w:w="709" w:type="dxa"/>
          </w:tcPr>
          <w:p w:rsidR="006C6572" w:rsidRPr="009C1566" w:rsidRDefault="008B0A45" w:rsidP="005061E2">
            <w:pPr>
              <w:jc w:val="center"/>
              <w:rPr>
                <w:rFonts w:ascii="Garamond" w:hAnsi="Garamond"/>
                <w:sz w:val="20"/>
                <w:szCs w:val="20"/>
                <w:lang w:val="bg-BG"/>
              </w:rPr>
            </w:pPr>
            <w:r w:rsidRPr="009C1566">
              <w:rPr>
                <w:rFonts w:ascii="Garamond" w:hAnsi="Garamond"/>
                <w:sz w:val="20"/>
                <w:szCs w:val="20"/>
                <w:lang w:val="bg-BG"/>
              </w:rPr>
              <w:t>9</w:t>
            </w:r>
          </w:p>
        </w:tc>
        <w:tc>
          <w:tcPr>
            <w:tcW w:w="919" w:type="dxa"/>
          </w:tcPr>
          <w:p w:rsidR="006C6572" w:rsidRPr="009C1566" w:rsidRDefault="006C6572" w:rsidP="005061E2">
            <w:pPr>
              <w:jc w:val="center"/>
              <w:rPr>
                <w:rFonts w:ascii="Garamond" w:hAnsi="Garamond"/>
                <w:sz w:val="20"/>
                <w:szCs w:val="20"/>
              </w:rPr>
            </w:pPr>
            <w:r w:rsidRPr="009C1566">
              <w:rPr>
                <w:rFonts w:ascii="Garamond" w:hAnsi="Garamond"/>
                <w:sz w:val="20"/>
                <w:szCs w:val="20"/>
              </w:rPr>
              <w:t>7</w:t>
            </w:r>
          </w:p>
        </w:tc>
        <w:tc>
          <w:tcPr>
            <w:tcW w:w="919" w:type="dxa"/>
          </w:tcPr>
          <w:p w:rsidR="006C6572" w:rsidRPr="009C1566" w:rsidRDefault="008B0A45" w:rsidP="005061E2">
            <w:pPr>
              <w:jc w:val="center"/>
              <w:rPr>
                <w:rFonts w:ascii="Garamond" w:hAnsi="Garamond"/>
                <w:sz w:val="20"/>
                <w:szCs w:val="20"/>
                <w:lang w:val="bg-BG"/>
              </w:rPr>
            </w:pPr>
            <w:r w:rsidRPr="009C1566">
              <w:rPr>
                <w:rFonts w:ascii="Garamond" w:hAnsi="Garamond"/>
                <w:sz w:val="20"/>
                <w:szCs w:val="20"/>
                <w:lang w:val="bg-BG"/>
              </w:rPr>
              <w:t>да</w:t>
            </w:r>
          </w:p>
        </w:tc>
      </w:tr>
      <w:tr w:rsidR="00827864" w:rsidRPr="00A330A0" w:rsidTr="005061E2">
        <w:tc>
          <w:tcPr>
            <w:tcW w:w="1951" w:type="dxa"/>
          </w:tcPr>
          <w:p w:rsidR="006C6572" w:rsidRPr="005061E2" w:rsidRDefault="006C6572" w:rsidP="006763DD">
            <w:pPr>
              <w:rPr>
                <w:rFonts w:ascii="Garamond" w:hAnsi="Garamond"/>
                <w:b/>
                <w:sz w:val="20"/>
                <w:szCs w:val="20"/>
                <w:lang w:val="bg-BG"/>
              </w:rPr>
            </w:pPr>
            <w:r w:rsidRPr="005061E2">
              <w:rPr>
                <w:rFonts w:ascii="Garamond" w:hAnsi="Garamond"/>
                <w:b/>
                <w:sz w:val="20"/>
                <w:szCs w:val="20"/>
                <w:lang w:val="bg-BG"/>
              </w:rPr>
              <w:t>Кочериново</w:t>
            </w:r>
          </w:p>
        </w:tc>
        <w:tc>
          <w:tcPr>
            <w:tcW w:w="725" w:type="dxa"/>
          </w:tcPr>
          <w:p w:rsidR="006C6572" w:rsidRPr="009C1566" w:rsidRDefault="006C6572" w:rsidP="005061E2">
            <w:pPr>
              <w:jc w:val="center"/>
              <w:rPr>
                <w:rFonts w:ascii="Garamond" w:hAnsi="Garamond"/>
                <w:sz w:val="20"/>
                <w:szCs w:val="20"/>
              </w:rPr>
            </w:pPr>
          </w:p>
        </w:tc>
        <w:tc>
          <w:tcPr>
            <w:tcW w:w="993" w:type="dxa"/>
          </w:tcPr>
          <w:p w:rsidR="006C6572" w:rsidRPr="009C1566" w:rsidRDefault="006C6572" w:rsidP="005061E2">
            <w:pPr>
              <w:jc w:val="center"/>
              <w:rPr>
                <w:rFonts w:ascii="Garamond" w:hAnsi="Garamond"/>
                <w:sz w:val="20"/>
                <w:szCs w:val="20"/>
              </w:rPr>
            </w:pPr>
          </w:p>
        </w:tc>
        <w:tc>
          <w:tcPr>
            <w:tcW w:w="796" w:type="dxa"/>
          </w:tcPr>
          <w:p w:rsidR="006C6572" w:rsidRPr="009C1566" w:rsidRDefault="006C6572" w:rsidP="005061E2">
            <w:pPr>
              <w:jc w:val="center"/>
              <w:rPr>
                <w:rFonts w:ascii="Garamond" w:hAnsi="Garamond"/>
                <w:sz w:val="20"/>
                <w:szCs w:val="20"/>
              </w:rPr>
            </w:pPr>
          </w:p>
        </w:tc>
        <w:tc>
          <w:tcPr>
            <w:tcW w:w="646" w:type="dxa"/>
          </w:tcPr>
          <w:p w:rsidR="006C6572" w:rsidRPr="009C1566" w:rsidRDefault="006C6572" w:rsidP="005061E2">
            <w:pPr>
              <w:jc w:val="center"/>
              <w:rPr>
                <w:rFonts w:ascii="Garamond" w:hAnsi="Garamond"/>
                <w:sz w:val="20"/>
                <w:szCs w:val="20"/>
              </w:rPr>
            </w:pPr>
          </w:p>
        </w:tc>
        <w:tc>
          <w:tcPr>
            <w:tcW w:w="1134" w:type="dxa"/>
          </w:tcPr>
          <w:p w:rsidR="006C6572" w:rsidRPr="009C1566" w:rsidRDefault="006C6572" w:rsidP="005061E2">
            <w:pPr>
              <w:jc w:val="center"/>
              <w:rPr>
                <w:rFonts w:ascii="Garamond" w:hAnsi="Garamond"/>
                <w:sz w:val="20"/>
                <w:szCs w:val="20"/>
              </w:rPr>
            </w:pPr>
          </w:p>
        </w:tc>
        <w:tc>
          <w:tcPr>
            <w:tcW w:w="796" w:type="dxa"/>
          </w:tcPr>
          <w:p w:rsidR="006C6572" w:rsidRPr="009C1566" w:rsidRDefault="006C6572" w:rsidP="005061E2">
            <w:pPr>
              <w:jc w:val="center"/>
              <w:rPr>
                <w:rFonts w:ascii="Garamond" w:hAnsi="Garamond"/>
                <w:sz w:val="20"/>
                <w:szCs w:val="20"/>
              </w:rPr>
            </w:pPr>
          </w:p>
        </w:tc>
        <w:tc>
          <w:tcPr>
            <w:tcW w:w="709" w:type="dxa"/>
          </w:tcPr>
          <w:p w:rsidR="006C6572" w:rsidRPr="009C1566" w:rsidRDefault="006C6572" w:rsidP="005061E2">
            <w:pPr>
              <w:jc w:val="center"/>
              <w:rPr>
                <w:rFonts w:ascii="Garamond" w:hAnsi="Garamond"/>
                <w:sz w:val="20"/>
                <w:szCs w:val="20"/>
              </w:rPr>
            </w:pPr>
          </w:p>
        </w:tc>
        <w:tc>
          <w:tcPr>
            <w:tcW w:w="919" w:type="dxa"/>
          </w:tcPr>
          <w:p w:rsidR="006C6572" w:rsidRPr="009C1566" w:rsidRDefault="006C6572" w:rsidP="005061E2">
            <w:pPr>
              <w:jc w:val="center"/>
              <w:rPr>
                <w:rFonts w:ascii="Garamond" w:hAnsi="Garamond"/>
                <w:sz w:val="20"/>
                <w:szCs w:val="20"/>
              </w:rPr>
            </w:pPr>
          </w:p>
        </w:tc>
        <w:tc>
          <w:tcPr>
            <w:tcW w:w="919" w:type="dxa"/>
          </w:tcPr>
          <w:p w:rsidR="006C6572" w:rsidRPr="009C1566" w:rsidRDefault="006C6572" w:rsidP="005061E2">
            <w:pPr>
              <w:jc w:val="center"/>
              <w:rPr>
                <w:rFonts w:ascii="Garamond" w:hAnsi="Garamond"/>
                <w:sz w:val="20"/>
                <w:szCs w:val="20"/>
              </w:rPr>
            </w:pPr>
          </w:p>
        </w:tc>
      </w:tr>
      <w:tr w:rsidR="00827864" w:rsidRPr="00A330A0" w:rsidTr="005061E2">
        <w:tc>
          <w:tcPr>
            <w:tcW w:w="1951" w:type="dxa"/>
          </w:tcPr>
          <w:p w:rsidR="006C6572" w:rsidRPr="005061E2" w:rsidRDefault="006C6572" w:rsidP="005061E2">
            <w:pPr>
              <w:ind w:firstLine="284"/>
              <w:rPr>
                <w:rFonts w:ascii="Garamond" w:hAnsi="Garamond"/>
                <w:sz w:val="20"/>
                <w:szCs w:val="20"/>
                <w:lang w:val="bg-BG"/>
              </w:rPr>
            </w:pPr>
            <w:r w:rsidRPr="005061E2">
              <w:rPr>
                <w:rFonts w:ascii="Garamond" w:hAnsi="Garamond"/>
                <w:sz w:val="20"/>
                <w:szCs w:val="20"/>
                <w:lang w:val="bg-BG"/>
              </w:rPr>
              <w:t>Детски градини</w:t>
            </w:r>
          </w:p>
        </w:tc>
        <w:tc>
          <w:tcPr>
            <w:tcW w:w="725"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93" w:type="dxa"/>
          </w:tcPr>
          <w:p w:rsidR="006C6572" w:rsidRPr="005061E2" w:rsidRDefault="006C6572" w:rsidP="005061E2">
            <w:pPr>
              <w:jc w:val="center"/>
              <w:rPr>
                <w:rFonts w:ascii="Garamond" w:hAnsi="Garamond"/>
                <w:sz w:val="20"/>
                <w:szCs w:val="20"/>
                <w:lang w:val="bg-BG"/>
              </w:rPr>
            </w:pPr>
            <w:r w:rsidRPr="005061E2">
              <w:rPr>
                <w:rFonts w:ascii="Garamond" w:hAnsi="Garamond"/>
                <w:sz w:val="20"/>
                <w:szCs w:val="20"/>
                <w:lang w:val="bg-BG"/>
              </w:rPr>
              <w:t>0</w:t>
            </w:r>
          </w:p>
        </w:tc>
        <w:tc>
          <w:tcPr>
            <w:tcW w:w="79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64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1134"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79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70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1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1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НП</w:t>
            </w:r>
          </w:p>
        </w:tc>
      </w:tr>
      <w:tr w:rsidR="00827864" w:rsidRPr="00A330A0" w:rsidTr="005061E2">
        <w:tc>
          <w:tcPr>
            <w:tcW w:w="1951" w:type="dxa"/>
          </w:tcPr>
          <w:p w:rsidR="006C6572" w:rsidRPr="005061E2" w:rsidRDefault="006C6572" w:rsidP="005061E2">
            <w:pPr>
              <w:ind w:firstLine="284"/>
              <w:rPr>
                <w:rFonts w:ascii="Garamond" w:hAnsi="Garamond"/>
                <w:sz w:val="20"/>
                <w:szCs w:val="20"/>
                <w:lang w:val="bg-BG"/>
              </w:rPr>
            </w:pPr>
            <w:r w:rsidRPr="005061E2">
              <w:rPr>
                <w:rFonts w:ascii="Garamond" w:hAnsi="Garamond"/>
                <w:sz w:val="20"/>
                <w:szCs w:val="20"/>
                <w:lang w:val="bg-BG"/>
              </w:rPr>
              <w:t>Училища</w:t>
            </w:r>
          </w:p>
        </w:tc>
        <w:tc>
          <w:tcPr>
            <w:tcW w:w="725"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93"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79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64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1134"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79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70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1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1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r>
      <w:tr w:rsidR="00827864" w:rsidRPr="00A330A0" w:rsidTr="005061E2">
        <w:tc>
          <w:tcPr>
            <w:tcW w:w="1951" w:type="dxa"/>
          </w:tcPr>
          <w:p w:rsidR="006C6572" w:rsidRPr="005061E2" w:rsidRDefault="006C6572" w:rsidP="006763DD">
            <w:pPr>
              <w:rPr>
                <w:rFonts w:ascii="Garamond" w:hAnsi="Garamond"/>
                <w:b/>
                <w:sz w:val="20"/>
                <w:szCs w:val="20"/>
                <w:lang w:val="bg-BG"/>
              </w:rPr>
            </w:pPr>
            <w:r w:rsidRPr="005061E2">
              <w:rPr>
                <w:rFonts w:ascii="Garamond" w:hAnsi="Garamond"/>
                <w:b/>
                <w:sz w:val="20"/>
                <w:szCs w:val="20"/>
                <w:lang w:val="bg-BG"/>
              </w:rPr>
              <w:t>Кюстендил</w:t>
            </w:r>
          </w:p>
        </w:tc>
        <w:tc>
          <w:tcPr>
            <w:tcW w:w="725" w:type="dxa"/>
          </w:tcPr>
          <w:p w:rsidR="006C6572" w:rsidRPr="005061E2" w:rsidRDefault="006C6572" w:rsidP="005061E2">
            <w:pPr>
              <w:jc w:val="center"/>
              <w:rPr>
                <w:rFonts w:ascii="Garamond" w:hAnsi="Garamond"/>
                <w:sz w:val="20"/>
                <w:szCs w:val="20"/>
              </w:rPr>
            </w:pPr>
          </w:p>
        </w:tc>
        <w:tc>
          <w:tcPr>
            <w:tcW w:w="993" w:type="dxa"/>
          </w:tcPr>
          <w:p w:rsidR="006C6572" w:rsidRPr="005061E2" w:rsidRDefault="006C6572" w:rsidP="005061E2">
            <w:pPr>
              <w:jc w:val="center"/>
              <w:rPr>
                <w:rFonts w:ascii="Garamond" w:hAnsi="Garamond"/>
                <w:sz w:val="20"/>
                <w:szCs w:val="20"/>
              </w:rPr>
            </w:pPr>
          </w:p>
        </w:tc>
        <w:tc>
          <w:tcPr>
            <w:tcW w:w="796" w:type="dxa"/>
          </w:tcPr>
          <w:p w:rsidR="006C6572" w:rsidRPr="005061E2" w:rsidRDefault="006C6572" w:rsidP="005061E2">
            <w:pPr>
              <w:jc w:val="center"/>
              <w:rPr>
                <w:rFonts w:ascii="Garamond" w:hAnsi="Garamond"/>
                <w:sz w:val="20"/>
                <w:szCs w:val="20"/>
              </w:rPr>
            </w:pPr>
          </w:p>
        </w:tc>
        <w:tc>
          <w:tcPr>
            <w:tcW w:w="646" w:type="dxa"/>
          </w:tcPr>
          <w:p w:rsidR="006C6572" w:rsidRPr="005061E2" w:rsidRDefault="006C6572" w:rsidP="005061E2">
            <w:pPr>
              <w:jc w:val="center"/>
              <w:rPr>
                <w:rFonts w:ascii="Garamond" w:hAnsi="Garamond"/>
                <w:sz w:val="20"/>
                <w:szCs w:val="20"/>
              </w:rPr>
            </w:pPr>
          </w:p>
        </w:tc>
        <w:tc>
          <w:tcPr>
            <w:tcW w:w="1134" w:type="dxa"/>
          </w:tcPr>
          <w:p w:rsidR="006C6572" w:rsidRPr="005061E2" w:rsidRDefault="006C6572" w:rsidP="005061E2">
            <w:pPr>
              <w:jc w:val="center"/>
              <w:rPr>
                <w:rFonts w:ascii="Garamond" w:hAnsi="Garamond"/>
                <w:sz w:val="20"/>
                <w:szCs w:val="20"/>
              </w:rPr>
            </w:pPr>
          </w:p>
        </w:tc>
        <w:tc>
          <w:tcPr>
            <w:tcW w:w="796" w:type="dxa"/>
          </w:tcPr>
          <w:p w:rsidR="006C6572" w:rsidRPr="005061E2" w:rsidRDefault="006C6572" w:rsidP="005061E2">
            <w:pPr>
              <w:jc w:val="center"/>
              <w:rPr>
                <w:rFonts w:ascii="Garamond" w:hAnsi="Garamond"/>
                <w:sz w:val="20"/>
                <w:szCs w:val="20"/>
              </w:rPr>
            </w:pPr>
          </w:p>
        </w:tc>
        <w:tc>
          <w:tcPr>
            <w:tcW w:w="709" w:type="dxa"/>
          </w:tcPr>
          <w:p w:rsidR="006C6572" w:rsidRPr="005061E2" w:rsidRDefault="006C6572" w:rsidP="005061E2">
            <w:pPr>
              <w:jc w:val="center"/>
              <w:rPr>
                <w:rFonts w:ascii="Garamond" w:hAnsi="Garamond"/>
                <w:sz w:val="20"/>
                <w:szCs w:val="20"/>
              </w:rPr>
            </w:pPr>
          </w:p>
        </w:tc>
        <w:tc>
          <w:tcPr>
            <w:tcW w:w="919" w:type="dxa"/>
          </w:tcPr>
          <w:p w:rsidR="006C6572" w:rsidRPr="005061E2" w:rsidRDefault="006C6572" w:rsidP="005061E2">
            <w:pPr>
              <w:jc w:val="center"/>
              <w:rPr>
                <w:rFonts w:ascii="Garamond" w:hAnsi="Garamond"/>
                <w:sz w:val="20"/>
                <w:szCs w:val="20"/>
              </w:rPr>
            </w:pPr>
          </w:p>
        </w:tc>
        <w:tc>
          <w:tcPr>
            <w:tcW w:w="919" w:type="dxa"/>
          </w:tcPr>
          <w:p w:rsidR="006C6572" w:rsidRPr="005061E2" w:rsidRDefault="006C6572" w:rsidP="005061E2">
            <w:pPr>
              <w:jc w:val="center"/>
              <w:rPr>
                <w:rFonts w:ascii="Garamond" w:hAnsi="Garamond"/>
                <w:sz w:val="20"/>
                <w:szCs w:val="20"/>
              </w:rPr>
            </w:pPr>
          </w:p>
        </w:tc>
      </w:tr>
      <w:tr w:rsidR="00827864" w:rsidRPr="001025BD" w:rsidTr="005061E2">
        <w:tc>
          <w:tcPr>
            <w:tcW w:w="1951" w:type="dxa"/>
          </w:tcPr>
          <w:p w:rsidR="006C6572" w:rsidRPr="00CB1649" w:rsidRDefault="006C6572" w:rsidP="005061E2">
            <w:pPr>
              <w:ind w:firstLine="284"/>
              <w:rPr>
                <w:rFonts w:ascii="Garamond" w:hAnsi="Garamond"/>
                <w:sz w:val="20"/>
                <w:szCs w:val="20"/>
                <w:lang w:val="bg-BG"/>
              </w:rPr>
            </w:pPr>
            <w:r w:rsidRPr="00CB1649">
              <w:rPr>
                <w:rFonts w:ascii="Garamond" w:hAnsi="Garamond"/>
                <w:sz w:val="20"/>
                <w:szCs w:val="20"/>
                <w:lang w:val="bg-BG"/>
              </w:rPr>
              <w:t>Детски градини</w:t>
            </w:r>
          </w:p>
        </w:tc>
        <w:tc>
          <w:tcPr>
            <w:tcW w:w="725" w:type="dxa"/>
          </w:tcPr>
          <w:p w:rsidR="006C6572" w:rsidRPr="00CB1649" w:rsidRDefault="006C6572" w:rsidP="005061E2">
            <w:pPr>
              <w:jc w:val="center"/>
              <w:rPr>
                <w:rFonts w:ascii="Garamond" w:hAnsi="Garamond"/>
                <w:sz w:val="20"/>
                <w:szCs w:val="20"/>
              </w:rPr>
            </w:pPr>
            <w:r w:rsidRPr="00CB1649">
              <w:rPr>
                <w:rFonts w:ascii="Garamond" w:hAnsi="Garamond"/>
                <w:sz w:val="20"/>
                <w:szCs w:val="20"/>
              </w:rPr>
              <w:t>6</w:t>
            </w:r>
          </w:p>
        </w:tc>
        <w:tc>
          <w:tcPr>
            <w:tcW w:w="993" w:type="dxa"/>
          </w:tcPr>
          <w:p w:rsidR="006C6572" w:rsidRPr="00CB1649" w:rsidRDefault="006C6572" w:rsidP="005061E2">
            <w:pPr>
              <w:jc w:val="center"/>
              <w:rPr>
                <w:rFonts w:ascii="Garamond" w:hAnsi="Garamond"/>
                <w:sz w:val="20"/>
                <w:szCs w:val="20"/>
              </w:rPr>
            </w:pPr>
            <w:r w:rsidRPr="00CB1649">
              <w:rPr>
                <w:rFonts w:ascii="Garamond" w:hAnsi="Garamond"/>
                <w:sz w:val="20"/>
                <w:szCs w:val="20"/>
              </w:rPr>
              <w:t>1</w:t>
            </w:r>
          </w:p>
        </w:tc>
        <w:tc>
          <w:tcPr>
            <w:tcW w:w="796" w:type="dxa"/>
          </w:tcPr>
          <w:p w:rsidR="006C6572" w:rsidRPr="00CB1649" w:rsidRDefault="00601CCE" w:rsidP="005061E2">
            <w:pPr>
              <w:jc w:val="center"/>
              <w:rPr>
                <w:rFonts w:ascii="Garamond" w:hAnsi="Garamond"/>
                <w:sz w:val="20"/>
                <w:szCs w:val="20"/>
                <w:lang w:val="bg-BG"/>
              </w:rPr>
            </w:pPr>
            <w:r w:rsidRPr="00CB1649">
              <w:rPr>
                <w:rFonts w:ascii="Garamond" w:hAnsi="Garamond"/>
                <w:sz w:val="20"/>
                <w:szCs w:val="20"/>
                <w:lang w:val="bg-BG"/>
              </w:rPr>
              <w:t>6</w:t>
            </w:r>
          </w:p>
        </w:tc>
        <w:tc>
          <w:tcPr>
            <w:tcW w:w="646" w:type="dxa"/>
          </w:tcPr>
          <w:p w:rsidR="006C6572" w:rsidRPr="00CB1649" w:rsidRDefault="006C6572" w:rsidP="005061E2">
            <w:pPr>
              <w:jc w:val="center"/>
              <w:rPr>
                <w:rFonts w:ascii="Garamond" w:hAnsi="Garamond"/>
                <w:sz w:val="20"/>
                <w:szCs w:val="20"/>
              </w:rPr>
            </w:pPr>
            <w:r w:rsidRPr="00CB1649">
              <w:rPr>
                <w:rFonts w:ascii="Garamond" w:hAnsi="Garamond"/>
                <w:sz w:val="20"/>
                <w:szCs w:val="20"/>
              </w:rPr>
              <w:t>4</w:t>
            </w:r>
          </w:p>
        </w:tc>
        <w:tc>
          <w:tcPr>
            <w:tcW w:w="1134" w:type="dxa"/>
          </w:tcPr>
          <w:p w:rsidR="006C6572" w:rsidRPr="00EB4607" w:rsidRDefault="00601CCE" w:rsidP="005061E2">
            <w:pPr>
              <w:jc w:val="center"/>
              <w:rPr>
                <w:rFonts w:ascii="Garamond" w:hAnsi="Garamond"/>
                <w:sz w:val="20"/>
                <w:szCs w:val="20"/>
                <w:lang w:val="bg-BG"/>
              </w:rPr>
            </w:pPr>
            <w:r w:rsidRPr="00EB4607">
              <w:rPr>
                <w:rFonts w:ascii="Garamond" w:hAnsi="Garamond"/>
                <w:sz w:val="20"/>
                <w:szCs w:val="20"/>
                <w:lang w:val="bg-BG"/>
              </w:rPr>
              <w:t>3</w:t>
            </w:r>
          </w:p>
        </w:tc>
        <w:tc>
          <w:tcPr>
            <w:tcW w:w="796" w:type="dxa"/>
          </w:tcPr>
          <w:p w:rsidR="006C6572" w:rsidRPr="00EB4607" w:rsidRDefault="006C6572" w:rsidP="005061E2">
            <w:pPr>
              <w:jc w:val="center"/>
              <w:rPr>
                <w:rFonts w:ascii="Garamond" w:hAnsi="Garamond"/>
                <w:sz w:val="20"/>
                <w:szCs w:val="20"/>
              </w:rPr>
            </w:pPr>
            <w:r w:rsidRPr="00EB4607">
              <w:rPr>
                <w:rFonts w:ascii="Garamond" w:hAnsi="Garamond"/>
                <w:sz w:val="20"/>
                <w:szCs w:val="20"/>
              </w:rPr>
              <w:t>6</w:t>
            </w:r>
          </w:p>
        </w:tc>
        <w:tc>
          <w:tcPr>
            <w:tcW w:w="709" w:type="dxa"/>
          </w:tcPr>
          <w:p w:rsidR="006C6572" w:rsidRPr="00CB1649" w:rsidRDefault="00601CCE" w:rsidP="005061E2">
            <w:pPr>
              <w:jc w:val="center"/>
              <w:rPr>
                <w:rFonts w:ascii="Garamond" w:hAnsi="Garamond"/>
                <w:sz w:val="20"/>
                <w:szCs w:val="20"/>
                <w:lang w:val="bg-BG"/>
              </w:rPr>
            </w:pPr>
            <w:r w:rsidRPr="00CB1649">
              <w:rPr>
                <w:rFonts w:ascii="Garamond" w:hAnsi="Garamond"/>
                <w:sz w:val="20"/>
                <w:szCs w:val="20"/>
                <w:lang w:val="bg-BG"/>
              </w:rPr>
              <w:t>6</w:t>
            </w:r>
          </w:p>
        </w:tc>
        <w:tc>
          <w:tcPr>
            <w:tcW w:w="919" w:type="dxa"/>
          </w:tcPr>
          <w:p w:rsidR="006C6572" w:rsidRPr="00CB1649" w:rsidRDefault="006C6572" w:rsidP="005061E2">
            <w:pPr>
              <w:jc w:val="center"/>
              <w:rPr>
                <w:rFonts w:ascii="Garamond" w:hAnsi="Garamond"/>
                <w:sz w:val="20"/>
                <w:szCs w:val="20"/>
              </w:rPr>
            </w:pPr>
            <w:r w:rsidRPr="00CB1649">
              <w:rPr>
                <w:rFonts w:ascii="Garamond" w:hAnsi="Garamond"/>
                <w:sz w:val="20"/>
                <w:szCs w:val="20"/>
              </w:rPr>
              <w:t>да</w:t>
            </w:r>
          </w:p>
        </w:tc>
        <w:tc>
          <w:tcPr>
            <w:tcW w:w="919" w:type="dxa"/>
          </w:tcPr>
          <w:p w:rsidR="006C6572" w:rsidRPr="00CB1649" w:rsidRDefault="006C6572" w:rsidP="005061E2">
            <w:pPr>
              <w:jc w:val="center"/>
              <w:rPr>
                <w:rFonts w:ascii="Garamond" w:hAnsi="Garamond"/>
                <w:sz w:val="20"/>
                <w:szCs w:val="20"/>
              </w:rPr>
            </w:pPr>
            <w:r w:rsidRPr="00CB1649">
              <w:rPr>
                <w:rFonts w:ascii="Garamond" w:hAnsi="Garamond"/>
                <w:sz w:val="20"/>
                <w:szCs w:val="20"/>
              </w:rPr>
              <w:t>НП</w:t>
            </w:r>
          </w:p>
        </w:tc>
      </w:tr>
      <w:tr w:rsidR="00827864" w:rsidRPr="001025BD" w:rsidTr="005061E2">
        <w:tc>
          <w:tcPr>
            <w:tcW w:w="1951" w:type="dxa"/>
          </w:tcPr>
          <w:p w:rsidR="006C6572" w:rsidRPr="00CB1649" w:rsidRDefault="006C6572" w:rsidP="005061E2">
            <w:pPr>
              <w:ind w:firstLine="284"/>
              <w:rPr>
                <w:rFonts w:ascii="Garamond" w:hAnsi="Garamond"/>
                <w:sz w:val="20"/>
                <w:szCs w:val="20"/>
                <w:lang w:val="bg-BG"/>
              </w:rPr>
            </w:pPr>
            <w:r w:rsidRPr="00CB1649">
              <w:rPr>
                <w:rFonts w:ascii="Garamond" w:hAnsi="Garamond"/>
                <w:sz w:val="20"/>
                <w:szCs w:val="20"/>
                <w:lang w:val="bg-BG"/>
              </w:rPr>
              <w:t>Училища</w:t>
            </w:r>
          </w:p>
        </w:tc>
        <w:tc>
          <w:tcPr>
            <w:tcW w:w="725" w:type="dxa"/>
          </w:tcPr>
          <w:p w:rsidR="006C6572" w:rsidRPr="00CB1649" w:rsidRDefault="001025BD" w:rsidP="005061E2">
            <w:pPr>
              <w:jc w:val="center"/>
              <w:rPr>
                <w:rFonts w:ascii="Garamond" w:hAnsi="Garamond"/>
                <w:sz w:val="20"/>
                <w:szCs w:val="20"/>
                <w:lang w:val="bg-BG"/>
              </w:rPr>
            </w:pPr>
            <w:r w:rsidRPr="00CB1649">
              <w:rPr>
                <w:rFonts w:ascii="Garamond" w:hAnsi="Garamond"/>
                <w:sz w:val="20"/>
                <w:szCs w:val="20"/>
              </w:rPr>
              <w:t>1</w:t>
            </w:r>
            <w:r w:rsidRPr="00CB1649">
              <w:rPr>
                <w:rFonts w:ascii="Garamond" w:hAnsi="Garamond"/>
                <w:sz w:val="20"/>
                <w:szCs w:val="20"/>
                <w:lang w:val="bg-BG"/>
              </w:rPr>
              <w:t>3</w:t>
            </w:r>
          </w:p>
        </w:tc>
        <w:tc>
          <w:tcPr>
            <w:tcW w:w="993" w:type="dxa"/>
          </w:tcPr>
          <w:p w:rsidR="006C6572" w:rsidRPr="00CB1649" w:rsidRDefault="00601CCE" w:rsidP="005061E2">
            <w:pPr>
              <w:jc w:val="center"/>
              <w:rPr>
                <w:rFonts w:ascii="Garamond" w:hAnsi="Garamond"/>
                <w:sz w:val="20"/>
                <w:szCs w:val="20"/>
                <w:lang w:val="bg-BG"/>
              </w:rPr>
            </w:pPr>
            <w:r w:rsidRPr="00CB1649">
              <w:rPr>
                <w:rFonts w:ascii="Garamond" w:hAnsi="Garamond"/>
                <w:sz w:val="20"/>
                <w:szCs w:val="20"/>
              </w:rPr>
              <w:t>1</w:t>
            </w:r>
            <w:r w:rsidRPr="00CB1649">
              <w:rPr>
                <w:rFonts w:ascii="Garamond" w:hAnsi="Garamond"/>
                <w:sz w:val="20"/>
                <w:szCs w:val="20"/>
                <w:lang w:val="bg-BG"/>
              </w:rPr>
              <w:t>3</w:t>
            </w:r>
          </w:p>
        </w:tc>
        <w:tc>
          <w:tcPr>
            <w:tcW w:w="796" w:type="dxa"/>
          </w:tcPr>
          <w:p w:rsidR="006C6572" w:rsidRPr="00CB1649" w:rsidRDefault="001025BD" w:rsidP="005061E2">
            <w:pPr>
              <w:jc w:val="center"/>
              <w:rPr>
                <w:rFonts w:ascii="Garamond" w:hAnsi="Garamond"/>
                <w:sz w:val="20"/>
                <w:szCs w:val="20"/>
                <w:lang w:val="bg-BG"/>
              </w:rPr>
            </w:pPr>
            <w:r w:rsidRPr="00CB1649">
              <w:rPr>
                <w:rFonts w:ascii="Garamond" w:hAnsi="Garamond"/>
                <w:sz w:val="20"/>
                <w:szCs w:val="20"/>
              </w:rPr>
              <w:t>1</w:t>
            </w:r>
            <w:r w:rsidRPr="00CB1649">
              <w:rPr>
                <w:rFonts w:ascii="Garamond" w:hAnsi="Garamond"/>
                <w:sz w:val="20"/>
                <w:szCs w:val="20"/>
                <w:lang w:val="bg-BG"/>
              </w:rPr>
              <w:t>9</w:t>
            </w:r>
          </w:p>
        </w:tc>
        <w:tc>
          <w:tcPr>
            <w:tcW w:w="646" w:type="dxa"/>
          </w:tcPr>
          <w:p w:rsidR="006C6572" w:rsidRPr="00CB1649" w:rsidRDefault="006C6572" w:rsidP="005061E2">
            <w:pPr>
              <w:jc w:val="center"/>
              <w:rPr>
                <w:rFonts w:ascii="Garamond" w:hAnsi="Garamond"/>
                <w:sz w:val="20"/>
                <w:szCs w:val="20"/>
              </w:rPr>
            </w:pPr>
            <w:r w:rsidRPr="00CB1649">
              <w:rPr>
                <w:rFonts w:ascii="Garamond" w:hAnsi="Garamond"/>
                <w:sz w:val="20"/>
                <w:szCs w:val="20"/>
              </w:rPr>
              <w:t>16</w:t>
            </w:r>
          </w:p>
        </w:tc>
        <w:tc>
          <w:tcPr>
            <w:tcW w:w="1134" w:type="dxa"/>
          </w:tcPr>
          <w:p w:rsidR="006C6572" w:rsidRPr="00EB4607" w:rsidRDefault="001025BD" w:rsidP="005061E2">
            <w:pPr>
              <w:jc w:val="center"/>
              <w:rPr>
                <w:rFonts w:ascii="Garamond" w:hAnsi="Garamond"/>
                <w:sz w:val="20"/>
                <w:szCs w:val="20"/>
                <w:lang w:val="bg-BG"/>
              </w:rPr>
            </w:pPr>
            <w:r w:rsidRPr="00EB4607">
              <w:rPr>
                <w:rFonts w:ascii="Garamond" w:hAnsi="Garamond"/>
                <w:sz w:val="20"/>
                <w:szCs w:val="20"/>
                <w:lang w:val="bg-BG"/>
              </w:rPr>
              <w:t>13</w:t>
            </w:r>
          </w:p>
        </w:tc>
        <w:tc>
          <w:tcPr>
            <w:tcW w:w="796" w:type="dxa"/>
          </w:tcPr>
          <w:p w:rsidR="006C6572" w:rsidRPr="00EB4607" w:rsidRDefault="006C6572" w:rsidP="00601CCE">
            <w:pPr>
              <w:jc w:val="center"/>
              <w:rPr>
                <w:rFonts w:ascii="Garamond" w:hAnsi="Garamond"/>
                <w:sz w:val="20"/>
                <w:szCs w:val="20"/>
                <w:lang w:val="bg-BG"/>
              </w:rPr>
            </w:pPr>
            <w:r w:rsidRPr="00EB4607">
              <w:rPr>
                <w:rFonts w:ascii="Garamond" w:hAnsi="Garamond"/>
                <w:sz w:val="20"/>
                <w:szCs w:val="20"/>
              </w:rPr>
              <w:t>1</w:t>
            </w:r>
            <w:r w:rsidR="00601CCE" w:rsidRPr="00EB4607">
              <w:rPr>
                <w:rFonts w:ascii="Garamond" w:hAnsi="Garamond"/>
                <w:sz w:val="20"/>
                <w:szCs w:val="20"/>
                <w:lang w:val="bg-BG"/>
              </w:rPr>
              <w:t>3</w:t>
            </w:r>
          </w:p>
        </w:tc>
        <w:tc>
          <w:tcPr>
            <w:tcW w:w="709" w:type="dxa"/>
          </w:tcPr>
          <w:p w:rsidR="006C6572" w:rsidRPr="00CB1649" w:rsidRDefault="00601CCE" w:rsidP="005061E2">
            <w:pPr>
              <w:jc w:val="center"/>
              <w:rPr>
                <w:rFonts w:ascii="Garamond" w:hAnsi="Garamond"/>
                <w:sz w:val="20"/>
                <w:szCs w:val="20"/>
                <w:lang w:val="bg-BG"/>
              </w:rPr>
            </w:pPr>
            <w:r w:rsidRPr="00CB1649">
              <w:rPr>
                <w:rFonts w:ascii="Garamond" w:hAnsi="Garamond"/>
                <w:sz w:val="20"/>
                <w:szCs w:val="20"/>
                <w:lang w:val="bg-BG"/>
              </w:rPr>
              <w:t>3</w:t>
            </w:r>
          </w:p>
        </w:tc>
        <w:tc>
          <w:tcPr>
            <w:tcW w:w="919" w:type="dxa"/>
          </w:tcPr>
          <w:p w:rsidR="006C6572" w:rsidRPr="00CB1649" w:rsidRDefault="006C6572" w:rsidP="005061E2">
            <w:pPr>
              <w:jc w:val="center"/>
              <w:rPr>
                <w:rFonts w:ascii="Garamond" w:hAnsi="Garamond"/>
                <w:sz w:val="20"/>
                <w:szCs w:val="20"/>
              </w:rPr>
            </w:pPr>
            <w:r w:rsidRPr="00CB1649">
              <w:rPr>
                <w:rFonts w:ascii="Garamond" w:hAnsi="Garamond"/>
                <w:sz w:val="20"/>
                <w:szCs w:val="20"/>
              </w:rPr>
              <w:t>да</w:t>
            </w:r>
          </w:p>
        </w:tc>
        <w:tc>
          <w:tcPr>
            <w:tcW w:w="919" w:type="dxa"/>
          </w:tcPr>
          <w:p w:rsidR="006C6572" w:rsidRPr="00CB1649" w:rsidRDefault="006C6572" w:rsidP="005061E2">
            <w:pPr>
              <w:jc w:val="center"/>
              <w:rPr>
                <w:rFonts w:ascii="Garamond" w:hAnsi="Garamond"/>
                <w:sz w:val="20"/>
                <w:szCs w:val="20"/>
              </w:rPr>
            </w:pPr>
            <w:r w:rsidRPr="00CB1649">
              <w:rPr>
                <w:rFonts w:ascii="Garamond" w:hAnsi="Garamond"/>
                <w:sz w:val="20"/>
                <w:szCs w:val="20"/>
              </w:rPr>
              <w:t>да</w:t>
            </w:r>
          </w:p>
        </w:tc>
      </w:tr>
      <w:tr w:rsidR="00827864" w:rsidRPr="00A330A0" w:rsidTr="005061E2">
        <w:tc>
          <w:tcPr>
            <w:tcW w:w="1951" w:type="dxa"/>
          </w:tcPr>
          <w:p w:rsidR="006C6572" w:rsidRPr="005061E2" w:rsidRDefault="006C6572" w:rsidP="006763DD">
            <w:pPr>
              <w:rPr>
                <w:rFonts w:ascii="Garamond" w:hAnsi="Garamond"/>
                <w:b/>
                <w:sz w:val="20"/>
                <w:szCs w:val="20"/>
                <w:lang w:val="bg-BG"/>
              </w:rPr>
            </w:pPr>
            <w:r w:rsidRPr="005061E2">
              <w:rPr>
                <w:rFonts w:ascii="Garamond" w:hAnsi="Garamond"/>
                <w:b/>
                <w:sz w:val="20"/>
                <w:szCs w:val="20"/>
                <w:lang w:val="bg-BG"/>
              </w:rPr>
              <w:t>Невестино</w:t>
            </w:r>
          </w:p>
        </w:tc>
        <w:tc>
          <w:tcPr>
            <w:tcW w:w="725" w:type="dxa"/>
          </w:tcPr>
          <w:p w:rsidR="006C6572" w:rsidRPr="005061E2" w:rsidRDefault="006C6572" w:rsidP="005061E2">
            <w:pPr>
              <w:jc w:val="center"/>
              <w:rPr>
                <w:rFonts w:ascii="Garamond" w:hAnsi="Garamond"/>
                <w:sz w:val="20"/>
                <w:szCs w:val="20"/>
              </w:rPr>
            </w:pPr>
          </w:p>
        </w:tc>
        <w:tc>
          <w:tcPr>
            <w:tcW w:w="993" w:type="dxa"/>
          </w:tcPr>
          <w:p w:rsidR="006C6572" w:rsidRPr="005061E2" w:rsidRDefault="006C6572" w:rsidP="005061E2">
            <w:pPr>
              <w:jc w:val="center"/>
              <w:rPr>
                <w:rFonts w:ascii="Garamond" w:hAnsi="Garamond"/>
                <w:sz w:val="20"/>
                <w:szCs w:val="20"/>
              </w:rPr>
            </w:pPr>
          </w:p>
        </w:tc>
        <w:tc>
          <w:tcPr>
            <w:tcW w:w="796" w:type="dxa"/>
          </w:tcPr>
          <w:p w:rsidR="006C6572" w:rsidRPr="005061E2" w:rsidRDefault="006C6572" w:rsidP="005061E2">
            <w:pPr>
              <w:jc w:val="center"/>
              <w:rPr>
                <w:rFonts w:ascii="Garamond" w:hAnsi="Garamond"/>
                <w:sz w:val="20"/>
                <w:szCs w:val="20"/>
              </w:rPr>
            </w:pPr>
          </w:p>
        </w:tc>
        <w:tc>
          <w:tcPr>
            <w:tcW w:w="646" w:type="dxa"/>
          </w:tcPr>
          <w:p w:rsidR="006C6572" w:rsidRPr="005061E2" w:rsidRDefault="006C6572" w:rsidP="005061E2">
            <w:pPr>
              <w:jc w:val="center"/>
              <w:rPr>
                <w:rFonts w:ascii="Garamond" w:hAnsi="Garamond"/>
                <w:sz w:val="20"/>
                <w:szCs w:val="20"/>
              </w:rPr>
            </w:pPr>
          </w:p>
        </w:tc>
        <w:tc>
          <w:tcPr>
            <w:tcW w:w="1134" w:type="dxa"/>
          </w:tcPr>
          <w:p w:rsidR="006C6572" w:rsidRPr="005061E2" w:rsidRDefault="006C6572" w:rsidP="005061E2">
            <w:pPr>
              <w:jc w:val="center"/>
              <w:rPr>
                <w:rFonts w:ascii="Garamond" w:hAnsi="Garamond"/>
                <w:sz w:val="20"/>
                <w:szCs w:val="20"/>
              </w:rPr>
            </w:pPr>
          </w:p>
        </w:tc>
        <w:tc>
          <w:tcPr>
            <w:tcW w:w="796" w:type="dxa"/>
          </w:tcPr>
          <w:p w:rsidR="006C6572" w:rsidRPr="005061E2" w:rsidRDefault="006C6572" w:rsidP="005061E2">
            <w:pPr>
              <w:jc w:val="center"/>
              <w:rPr>
                <w:rFonts w:ascii="Garamond" w:hAnsi="Garamond"/>
                <w:sz w:val="20"/>
                <w:szCs w:val="20"/>
              </w:rPr>
            </w:pPr>
          </w:p>
        </w:tc>
        <w:tc>
          <w:tcPr>
            <w:tcW w:w="709" w:type="dxa"/>
          </w:tcPr>
          <w:p w:rsidR="006C6572" w:rsidRPr="005061E2" w:rsidRDefault="006C6572" w:rsidP="005061E2">
            <w:pPr>
              <w:jc w:val="center"/>
              <w:rPr>
                <w:rFonts w:ascii="Garamond" w:hAnsi="Garamond"/>
                <w:sz w:val="20"/>
                <w:szCs w:val="20"/>
              </w:rPr>
            </w:pPr>
          </w:p>
        </w:tc>
        <w:tc>
          <w:tcPr>
            <w:tcW w:w="919" w:type="dxa"/>
          </w:tcPr>
          <w:p w:rsidR="006C6572" w:rsidRPr="005061E2" w:rsidRDefault="006C6572" w:rsidP="005061E2">
            <w:pPr>
              <w:jc w:val="center"/>
              <w:rPr>
                <w:rFonts w:ascii="Garamond" w:hAnsi="Garamond"/>
                <w:sz w:val="20"/>
                <w:szCs w:val="20"/>
              </w:rPr>
            </w:pPr>
          </w:p>
        </w:tc>
        <w:tc>
          <w:tcPr>
            <w:tcW w:w="919" w:type="dxa"/>
          </w:tcPr>
          <w:p w:rsidR="006C6572" w:rsidRPr="005061E2" w:rsidRDefault="006C6572" w:rsidP="005061E2">
            <w:pPr>
              <w:jc w:val="center"/>
              <w:rPr>
                <w:rFonts w:ascii="Garamond" w:hAnsi="Garamond"/>
                <w:sz w:val="20"/>
                <w:szCs w:val="20"/>
              </w:rPr>
            </w:pPr>
          </w:p>
        </w:tc>
      </w:tr>
      <w:tr w:rsidR="00827864" w:rsidRPr="00A330A0" w:rsidTr="005061E2">
        <w:tc>
          <w:tcPr>
            <w:tcW w:w="1951" w:type="dxa"/>
          </w:tcPr>
          <w:p w:rsidR="006C6572" w:rsidRPr="005061E2" w:rsidRDefault="006C6572" w:rsidP="005061E2">
            <w:pPr>
              <w:ind w:firstLine="284"/>
              <w:rPr>
                <w:rFonts w:ascii="Garamond" w:hAnsi="Garamond"/>
                <w:sz w:val="20"/>
                <w:szCs w:val="20"/>
                <w:lang w:val="bg-BG"/>
              </w:rPr>
            </w:pPr>
            <w:r w:rsidRPr="005061E2">
              <w:rPr>
                <w:rFonts w:ascii="Garamond" w:hAnsi="Garamond"/>
                <w:sz w:val="20"/>
                <w:szCs w:val="20"/>
                <w:lang w:val="bg-BG"/>
              </w:rPr>
              <w:t>Детски градини</w:t>
            </w:r>
          </w:p>
        </w:tc>
        <w:tc>
          <w:tcPr>
            <w:tcW w:w="725"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93" w:type="dxa"/>
          </w:tcPr>
          <w:p w:rsidR="006C6572" w:rsidRPr="005061E2" w:rsidRDefault="006C6572" w:rsidP="005061E2">
            <w:pPr>
              <w:jc w:val="center"/>
              <w:rPr>
                <w:rFonts w:ascii="Garamond" w:hAnsi="Garamond"/>
                <w:sz w:val="20"/>
                <w:szCs w:val="20"/>
              </w:rPr>
            </w:pPr>
            <w:r w:rsidRPr="005061E2">
              <w:rPr>
                <w:rFonts w:ascii="Garamond" w:hAnsi="Garamond"/>
                <w:sz w:val="20"/>
                <w:szCs w:val="20"/>
              </w:rPr>
              <w:t>...</w:t>
            </w:r>
          </w:p>
        </w:tc>
        <w:tc>
          <w:tcPr>
            <w:tcW w:w="79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64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w:t>
            </w:r>
          </w:p>
        </w:tc>
        <w:tc>
          <w:tcPr>
            <w:tcW w:w="1134" w:type="dxa"/>
          </w:tcPr>
          <w:p w:rsidR="006C6572" w:rsidRPr="005061E2" w:rsidRDefault="006C6572" w:rsidP="005061E2">
            <w:pPr>
              <w:jc w:val="center"/>
              <w:rPr>
                <w:rFonts w:ascii="Garamond" w:hAnsi="Garamond"/>
                <w:sz w:val="20"/>
                <w:szCs w:val="20"/>
              </w:rPr>
            </w:pPr>
            <w:r w:rsidRPr="005061E2">
              <w:rPr>
                <w:rFonts w:ascii="Garamond" w:hAnsi="Garamond"/>
                <w:sz w:val="20"/>
                <w:szCs w:val="20"/>
              </w:rPr>
              <w:t>...</w:t>
            </w:r>
          </w:p>
        </w:tc>
        <w:tc>
          <w:tcPr>
            <w:tcW w:w="79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70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1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да</w:t>
            </w:r>
          </w:p>
        </w:tc>
        <w:tc>
          <w:tcPr>
            <w:tcW w:w="91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НП</w:t>
            </w:r>
          </w:p>
        </w:tc>
      </w:tr>
      <w:tr w:rsidR="00827864" w:rsidRPr="00A330A0" w:rsidTr="005061E2">
        <w:tc>
          <w:tcPr>
            <w:tcW w:w="1951" w:type="dxa"/>
          </w:tcPr>
          <w:p w:rsidR="006C6572" w:rsidRPr="005061E2" w:rsidRDefault="006C6572" w:rsidP="005061E2">
            <w:pPr>
              <w:ind w:firstLine="284"/>
              <w:rPr>
                <w:rFonts w:ascii="Garamond" w:hAnsi="Garamond"/>
                <w:sz w:val="20"/>
                <w:szCs w:val="20"/>
                <w:lang w:val="bg-BG"/>
              </w:rPr>
            </w:pPr>
            <w:r w:rsidRPr="005061E2">
              <w:rPr>
                <w:rFonts w:ascii="Garamond" w:hAnsi="Garamond"/>
                <w:sz w:val="20"/>
                <w:szCs w:val="20"/>
                <w:lang w:val="bg-BG"/>
              </w:rPr>
              <w:t>Училища</w:t>
            </w:r>
          </w:p>
        </w:tc>
        <w:tc>
          <w:tcPr>
            <w:tcW w:w="725"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93"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79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64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1134"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79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70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1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да</w:t>
            </w:r>
          </w:p>
        </w:tc>
        <w:tc>
          <w:tcPr>
            <w:tcW w:w="91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НП</w:t>
            </w:r>
          </w:p>
        </w:tc>
      </w:tr>
      <w:tr w:rsidR="00827864" w:rsidRPr="00A330A0" w:rsidTr="005061E2">
        <w:tc>
          <w:tcPr>
            <w:tcW w:w="1951" w:type="dxa"/>
          </w:tcPr>
          <w:p w:rsidR="006C6572" w:rsidRPr="005061E2" w:rsidRDefault="006C6572" w:rsidP="006763DD">
            <w:pPr>
              <w:rPr>
                <w:rFonts w:ascii="Garamond" w:hAnsi="Garamond"/>
                <w:b/>
                <w:sz w:val="20"/>
                <w:szCs w:val="20"/>
                <w:lang w:val="bg-BG"/>
              </w:rPr>
            </w:pPr>
            <w:r w:rsidRPr="005061E2">
              <w:rPr>
                <w:rFonts w:ascii="Garamond" w:hAnsi="Garamond"/>
                <w:b/>
                <w:sz w:val="20"/>
                <w:szCs w:val="20"/>
                <w:lang w:val="bg-BG"/>
              </w:rPr>
              <w:t>Рила</w:t>
            </w:r>
          </w:p>
        </w:tc>
        <w:tc>
          <w:tcPr>
            <w:tcW w:w="725" w:type="dxa"/>
          </w:tcPr>
          <w:p w:rsidR="006C6572" w:rsidRPr="005061E2" w:rsidRDefault="006C6572" w:rsidP="005061E2">
            <w:pPr>
              <w:jc w:val="center"/>
              <w:rPr>
                <w:rFonts w:ascii="Garamond" w:hAnsi="Garamond"/>
                <w:sz w:val="20"/>
                <w:szCs w:val="20"/>
              </w:rPr>
            </w:pPr>
          </w:p>
        </w:tc>
        <w:tc>
          <w:tcPr>
            <w:tcW w:w="993" w:type="dxa"/>
          </w:tcPr>
          <w:p w:rsidR="006C6572" w:rsidRPr="005061E2" w:rsidRDefault="006C6572" w:rsidP="005061E2">
            <w:pPr>
              <w:jc w:val="center"/>
              <w:rPr>
                <w:rFonts w:ascii="Garamond" w:hAnsi="Garamond"/>
                <w:sz w:val="20"/>
                <w:szCs w:val="20"/>
              </w:rPr>
            </w:pPr>
          </w:p>
        </w:tc>
        <w:tc>
          <w:tcPr>
            <w:tcW w:w="796" w:type="dxa"/>
          </w:tcPr>
          <w:p w:rsidR="006C6572" w:rsidRPr="005061E2" w:rsidRDefault="006C6572" w:rsidP="005061E2">
            <w:pPr>
              <w:jc w:val="center"/>
              <w:rPr>
                <w:rFonts w:ascii="Garamond" w:hAnsi="Garamond"/>
                <w:sz w:val="20"/>
                <w:szCs w:val="20"/>
              </w:rPr>
            </w:pPr>
          </w:p>
        </w:tc>
        <w:tc>
          <w:tcPr>
            <w:tcW w:w="646" w:type="dxa"/>
          </w:tcPr>
          <w:p w:rsidR="006C6572" w:rsidRPr="005061E2" w:rsidRDefault="006C6572" w:rsidP="005061E2">
            <w:pPr>
              <w:jc w:val="center"/>
              <w:rPr>
                <w:rFonts w:ascii="Garamond" w:hAnsi="Garamond"/>
                <w:sz w:val="20"/>
                <w:szCs w:val="20"/>
              </w:rPr>
            </w:pPr>
          </w:p>
        </w:tc>
        <w:tc>
          <w:tcPr>
            <w:tcW w:w="1134" w:type="dxa"/>
          </w:tcPr>
          <w:p w:rsidR="006C6572" w:rsidRPr="005061E2" w:rsidRDefault="006C6572" w:rsidP="005061E2">
            <w:pPr>
              <w:jc w:val="center"/>
              <w:rPr>
                <w:rFonts w:ascii="Garamond" w:hAnsi="Garamond"/>
                <w:sz w:val="20"/>
                <w:szCs w:val="20"/>
              </w:rPr>
            </w:pPr>
          </w:p>
        </w:tc>
        <w:tc>
          <w:tcPr>
            <w:tcW w:w="796" w:type="dxa"/>
          </w:tcPr>
          <w:p w:rsidR="006C6572" w:rsidRPr="005061E2" w:rsidRDefault="006C6572" w:rsidP="005061E2">
            <w:pPr>
              <w:jc w:val="center"/>
              <w:rPr>
                <w:rFonts w:ascii="Garamond" w:hAnsi="Garamond"/>
                <w:sz w:val="20"/>
                <w:szCs w:val="20"/>
              </w:rPr>
            </w:pPr>
          </w:p>
        </w:tc>
        <w:tc>
          <w:tcPr>
            <w:tcW w:w="709" w:type="dxa"/>
          </w:tcPr>
          <w:p w:rsidR="006C6572" w:rsidRPr="005061E2" w:rsidRDefault="006C6572" w:rsidP="005061E2">
            <w:pPr>
              <w:jc w:val="center"/>
              <w:rPr>
                <w:rFonts w:ascii="Garamond" w:hAnsi="Garamond"/>
                <w:sz w:val="20"/>
                <w:szCs w:val="20"/>
              </w:rPr>
            </w:pPr>
          </w:p>
        </w:tc>
        <w:tc>
          <w:tcPr>
            <w:tcW w:w="919" w:type="dxa"/>
          </w:tcPr>
          <w:p w:rsidR="006C6572" w:rsidRPr="005061E2" w:rsidRDefault="006C6572" w:rsidP="005061E2">
            <w:pPr>
              <w:jc w:val="center"/>
              <w:rPr>
                <w:rFonts w:ascii="Garamond" w:hAnsi="Garamond"/>
                <w:sz w:val="20"/>
                <w:szCs w:val="20"/>
              </w:rPr>
            </w:pPr>
          </w:p>
        </w:tc>
        <w:tc>
          <w:tcPr>
            <w:tcW w:w="919" w:type="dxa"/>
          </w:tcPr>
          <w:p w:rsidR="006C6572" w:rsidRPr="005061E2" w:rsidRDefault="006C6572" w:rsidP="005061E2">
            <w:pPr>
              <w:jc w:val="center"/>
              <w:rPr>
                <w:rFonts w:ascii="Garamond" w:hAnsi="Garamond"/>
                <w:sz w:val="20"/>
                <w:szCs w:val="20"/>
              </w:rPr>
            </w:pPr>
          </w:p>
        </w:tc>
      </w:tr>
      <w:tr w:rsidR="00827864" w:rsidRPr="00A330A0" w:rsidTr="005061E2">
        <w:tc>
          <w:tcPr>
            <w:tcW w:w="1951" w:type="dxa"/>
          </w:tcPr>
          <w:p w:rsidR="006C6572" w:rsidRPr="005061E2" w:rsidRDefault="006C6572" w:rsidP="005061E2">
            <w:pPr>
              <w:ind w:firstLine="284"/>
              <w:rPr>
                <w:rFonts w:ascii="Garamond" w:hAnsi="Garamond"/>
                <w:sz w:val="20"/>
                <w:szCs w:val="20"/>
                <w:lang w:val="bg-BG"/>
              </w:rPr>
            </w:pPr>
            <w:r w:rsidRPr="005061E2">
              <w:rPr>
                <w:rFonts w:ascii="Garamond" w:hAnsi="Garamond"/>
                <w:sz w:val="20"/>
                <w:szCs w:val="20"/>
                <w:lang w:val="bg-BG"/>
              </w:rPr>
              <w:t>Детски градини</w:t>
            </w:r>
          </w:p>
        </w:tc>
        <w:tc>
          <w:tcPr>
            <w:tcW w:w="725"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93" w:type="dxa"/>
          </w:tcPr>
          <w:p w:rsidR="006C6572" w:rsidRPr="005061E2" w:rsidRDefault="006C6572" w:rsidP="005061E2">
            <w:pPr>
              <w:jc w:val="center"/>
              <w:rPr>
                <w:rFonts w:ascii="Garamond" w:hAnsi="Garamond"/>
                <w:sz w:val="20"/>
                <w:szCs w:val="20"/>
                <w:lang w:val="bg-BG"/>
              </w:rPr>
            </w:pPr>
            <w:r w:rsidRPr="005061E2">
              <w:rPr>
                <w:rFonts w:ascii="Garamond" w:hAnsi="Garamond"/>
                <w:sz w:val="20"/>
                <w:szCs w:val="20"/>
                <w:lang w:val="bg-BG"/>
              </w:rPr>
              <w:t>0</w:t>
            </w:r>
          </w:p>
        </w:tc>
        <w:tc>
          <w:tcPr>
            <w:tcW w:w="79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64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1134"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79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70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1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1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НП</w:t>
            </w:r>
          </w:p>
        </w:tc>
      </w:tr>
      <w:tr w:rsidR="00827864" w:rsidRPr="00A330A0" w:rsidTr="005061E2">
        <w:tc>
          <w:tcPr>
            <w:tcW w:w="1951" w:type="dxa"/>
          </w:tcPr>
          <w:p w:rsidR="006C6572" w:rsidRPr="005061E2" w:rsidRDefault="006C6572" w:rsidP="005061E2">
            <w:pPr>
              <w:ind w:firstLine="284"/>
              <w:rPr>
                <w:rFonts w:ascii="Garamond" w:hAnsi="Garamond"/>
                <w:sz w:val="20"/>
                <w:szCs w:val="20"/>
                <w:lang w:val="bg-BG"/>
              </w:rPr>
            </w:pPr>
            <w:r w:rsidRPr="005061E2">
              <w:rPr>
                <w:rFonts w:ascii="Garamond" w:hAnsi="Garamond"/>
                <w:sz w:val="20"/>
                <w:szCs w:val="20"/>
                <w:lang w:val="bg-BG"/>
              </w:rPr>
              <w:t>Училища</w:t>
            </w:r>
          </w:p>
        </w:tc>
        <w:tc>
          <w:tcPr>
            <w:tcW w:w="725"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93"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79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64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1134"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79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70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1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1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НП</w:t>
            </w:r>
          </w:p>
        </w:tc>
      </w:tr>
      <w:tr w:rsidR="00827864" w:rsidRPr="00A330A0" w:rsidTr="005061E2">
        <w:tc>
          <w:tcPr>
            <w:tcW w:w="1951" w:type="dxa"/>
          </w:tcPr>
          <w:p w:rsidR="006C6572" w:rsidRPr="005061E2" w:rsidRDefault="006C6572" w:rsidP="006763DD">
            <w:pPr>
              <w:rPr>
                <w:rFonts w:ascii="Garamond" w:hAnsi="Garamond"/>
                <w:b/>
                <w:sz w:val="20"/>
                <w:szCs w:val="20"/>
                <w:lang w:val="bg-BG"/>
              </w:rPr>
            </w:pPr>
            <w:r w:rsidRPr="005061E2">
              <w:rPr>
                <w:rFonts w:ascii="Garamond" w:hAnsi="Garamond"/>
                <w:b/>
                <w:sz w:val="20"/>
                <w:szCs w:val="20"/>
                <w:lang w:val="bg-BG"/>
              </w:rPr>
              <w:t>Сапарева баня</w:t>
            </w:r>
          </w:p>
        </w:tc>
        <w:tc>
          <w:tcPr>
            <w:tcW w:w="725" w:type="dxa"/>
          </w:tcPr>
          <w:p w:rsidR="006C6572" w:rsidRPr="005061E2" w:rsidRDefault="006C6572" w:rsidP="005061E2">
            <w:pPr>
              <w:jc w:val="center"/>
              <w:rPr>
                <w:rFonts w:ascii="Garamond" w:hAnsi="Garamond"/>
                <w:sz w:val="20"/>
                <w:szCs w:val="20"/>
              </w:rPr>
            </w:pPr>
          </w:p>
        </w:tc>
        <w:tc>
          <w:tcPr>
            <w:tcW w:w="993" w:type="dxa"/>
          </w:tcPr>
          <w:p w:rsidR="006C6572" w:rsidRPr="005061E2" w:rsidRDefault="006C6572" w:rsidP="005061E2">
            <w:pPr>
              <w:jc w:val="center"/>
              <w:rPr>
                <w:rFonts w:ascii="Garamond" w:hAnsi="Garamond"/>
                <w:sz w:val="20"/>
                <w:szCs w:val="20"/>
              </w:rPr>
            </w:pPr>
          </w:p>
        </w:tc>
        <w:tc>
          <w:tcPr>
            <w:tcW w:w="796" w:type="dxa"/>
          </w:tcPr>
          <w:p w:rsidR="006C6572" w:rsidRPr="005061E2" w:rsidRDefault="006C6572" w:rsidP="005061E2">
            <w:pPr>
              <w:jc w:val="center"/>
              <w:rPr>
                <w:rFonts w:ascii="Garamond" w:hAnsi="Garamond"/>
                <w:sz w:val="20"/>
                <w:szCs w:val="20"/>
              </w:rPr>
            </w:pPr>
          </w:p>
        </w:tc>
        <w:tc>
          <w:tcPr>
            <w:tcW w:w="646" w:type="dxa"/>
          </w:tcPr>
          <w:p w:rsidR="006C6572" w:rsidRPr="005061E2" w:rsidRDefault="006C6572" w:rsidP="005061E2">
            <w:pPr>
              <w:jc w:val="center"/>
              <w:rPr>
                <w:rFonts w:ascii="Garamond" w:hAnsi="Garamond"/>
                <w:sz w:val="20"/>
                <w:szCs w:val="20"/>
              </w:rPr>
            </w:pPr>
          </w:p>
        </w:tc>
        <w:tc>
          <w:tcPr>
            <w:tcW w:w="1134" w:type="dxa"/>
          </w:tcPr>
          <w:p w:rsidR="006C6572" w:rsidRPr="005061E2" w:rsidRDefault="006C6572" w:rsidP="005061E2">
            <w:pPr>
              <w:jc w:val="center"/>
              <w:rPr>
                <w:rFonts w:ascii="Garamond" w:hAnsi="Garamond"/>
                <w:sz w:val="20"/>
                <w:szCs w:val="20"/>
              </w:rPr>
            </w:pPr>
          </w:p>
        </w:tc>
        <w:tc>
          <w:tcPr>
            <w:tcW w:w="796" w:type="dxa"/>
          </w:tcPr>
          <w:p w:rsidR="006C6572" w:rsidRPr="005061E2" w:rsidRDefault="006C6572" w:rsidP="005061E2">
            <w:pPr>
              <w:jc w:val="center"/>
              <w:rPr>
                <w:rFonts w:ascii="Garamond" w:hAnsi="Garamond"/>
                <w:sz w:val="20"/>
                <w:szCs w:val="20"/>
              </w:rPr>
            </w:pPr>
          </w:p>
        </w:tc>
        <w:tc>
          <w:tcPr>
            <w:tcW w:w="709" w:type="dxa"/>
          </w:tcPr>
          <w:p w:rsidR="006C6572" w:rsidRPr="005061E2" w:rsidRDefault="006C6572" w:rsidP="005061E2">
            <w:pPr>
              <w:jc w:val="center"/>
              <w:rPr>
                <w:rFonts w:ascii="Garamond" w:hAnsi="Garamond"/>
                <w:sz w:val="20"/>
                <w:szCs w:val="20"/>
              </w:rPr>
            </w:pPr>
          </w:p>
        </w:tc>
        <w:tc>
          <w:tcPr>
            <w:tcW w:w="919" w:type="dxa"/>
          </w:tcPr>
          <w:p w:rsidR="006C6572" w:rsidRPr="005061E2" w:rsidRDefault="006C6572" w:rsidP="005061E2">
            <w:pPr>
              <w:jc w:val="center"/>
              <w:rPr>
                <w:rFonts w:ascii="Garamond" w:hAnsi="Garamond"/>
                <w:sz w:val="20"/>
                <w:szCs w:val="20"/>
              </w:rPr>
            </w:pPr>
          </w:p>
        </w:tc>
        <w:tc>
          <w:tcPr>
            <w:tcW w:w="919" w:type="dxa"/>
          </w:tcPr>
          <w:p w:rsidR="006C6572" w:rsidRPr="005061E2" w:rsidRDefault="006C6572" w:rsidP="005061E2">
            <w:pPr>
              <w:jc w:val="center"/>
              <w:rPr>
                <w:rFonts w:ascii="Garamond" w:hAnsi="Garamond"/>
                <w:sz w:val="20"/>
                <w:szCs w:val="20"/>
              </w:rPr>
            </w:pPr>
          </w:p>
        </w:tc>
      </w:tr>
      <w:tr w:rsidR="00827864" w:rsidRPr="00A330A0" w:rsidTr="005061E2">
        <w:tc>
          <w:tcPr>
            <w:tcW w:w="1951" w:type="dxa"/>
          </w:tcPr>
          <w:p w:rsidR="006C6572" w:rsidRPr="005061E2" w:rsidRDefault="006C6572" w:rsidP="005061E2">
            <w:pPr>
              <w:ind w:firstLine="284"/>
              <w:rPr>
                <w:rFonts w:ascii="Garamond" w:hAnsi="Garamond"/>
                <w:sz w:val="20"/>
                <w:szCs w:val="20"/>
                <w:lang w:val="bg-BG"/>
              </w:rPr>
            </w:pPr>
            <w:r w:rsidRPr="005061E2">
              <w:rPr>
                <w:rFonts w:ascii="Garamond" w:hAnsi="Garamond"/>
                <w:sz w:val="20"/>
                <w:szCs w:val="20"/>
                <w:lang w:val="bg-BG"/>
              </w:rPr>
              <w:t>Детски градини</w:t>
            </w:r>
          </w:p>
        </w:tc>
        <w:tc>
          <w:tcPr>
            <w:tcW w:w="725"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93" w:type="dxa"/>
          </w:tcPr>
          <w:p w:rsidR="006C6572" w:rsidRPr="00DC5A23" w:rsidRDefault="00DC5A23" w:rsidP="005061E2">
            <w:pPr>
              <w:jc w:val="center"/>
              <w:rPr>
                <w:rFonts w:ascii="Garamond" w:hAnsi="Garamond"/>
                <w:sz w:val="20"/>
                <w:szCs w:val="20"/>
                <w:lang w:val="bg-BG"/>
              </w:rPr>
            </w:pPr>
            <w:r>
              <w:rPr>
                <w:rFonts w:ascii="Garamond" w:hAnsi="Garamond"/>
                <w:sz w:val="20"/>
                <w:szCs w:val="20"/>
                <w:lang w:val="bg-BG"/>
              </w:rPr>
              <w:t>2</w:t>
            </w:r>
          </w:p>
        </w:tc>
        <w:tc>
          <w:tcPr>
            <w:tcW w:w="796" w:type="dxa"/>
          </w:tcPr>
          <w:p w:rsidR="006C6572" w:rsidRPr="00DC5A23" w:rsidRDefault="00DC5A23" w:rsidP="005061E2">
            <w:pPr>
              <w:jc w:val="center"/>
              <w:rPr>
                <w:rFonts w:ascii="Garamond" w:hAnsi="Garamond"/>
                <w:sz w:val="20"/>
                <w:szCs w:val="20"/>
                <w:lang w:val="bg-BG"/>
              </w:rPr>
            </w:pPr>
            <w:r>
              <w:rPr>
                <w:rFonts w:ascii="Garamond" w:hAnsi="Garamond"/>
                <w:sz w:val="20"/>
                <w:szCs w:val="20"/>
                <w:lang w:val="bg-BG"/>
              </w:rPr>
              <w:t>6</w:t>
            </w:r>
          </w:p>
        </w:tc>
        <w:tc>
          <w:tcPr>
            <w:tcW w:w="646" w:type="dxa"/>
          </w:tcPr>
          <w:p w:rsidR="006C6572" w:rsidRPr="00DC5A23" w:rsidRDefault="00DC5A23" w:rsidP="005061E2">
            <w:pPr>
              <w:jc w:val="center"/>
              <w:rPr>
                <w:rFonts w:ascii="Garamond" w:hAnsi="Garamond"/>
                <w:sz w:val="20"/>
                <w:szCs w:val="20"/>
                <w:lang w:val="bg-BG"/>
              </w:rPr>
            </w:pPr>
            <w:r>
              <w:rPr>
                <w:rFonts w:ascii="Garamond" w:hAnsi="Garamond"/>
                <w:sz w:val="20"/>
                <w:szCs w:val="20"/>
                <w:lang w:val="bg-BG"/>
              </w:rPr>
              <w:t>0</w:t>
            </w:r>
          </w:p>
        </w:tc>
        <w:tc>
          <w:tcPr>
            <w:tcW w:w="1134" w:type="dxa"/>
          </w:tcPr>
          <w:p w:rsidR="006C6572" w:rsidRPr="005061E2" w:rsidRDefault="006C6572" w:rsidP="005061E2">
            <w:pPr>
              <w:jc w:val="center"/>
              <w:rPr>
                <w:rFonts w:ascii="Garamond" w:hAnsi="Garamond"/>
                <w:sz w:val="20"/>
                <w:szCs w:val="20"/>
              </w:rPr>
            </w:pPr>
            <w:r w:rsidRPr="005061E2">
              <w:rPr>
                <w:rFonts w:ascii="Garamond" w:hAnsi="Garamond"/>
                <w:sz w:val="20"/>
                <w:szCs w:val="20"/>
              </w:rPr>
              <w:t>...</w:t>
            </w:r>
          </w:p>
        </w:tc>
        <w:tc>
          <w:tcPr>
            <w:tcW w:w="796" w:type="dxa"/>
          </w:tcPr>
          <w:p w:rsidR="006C6572" w:rsidRPr="00DC5A23" w:rsidRDefault="00DC5A23" w:rsidP="005061E2">
            <w:pPr>
              <w:jc w:val="center"/>
              <w:rPr>
                <w:rFonts w:ascii="Garamond" w:hAnsi="Garamond"/>
                <w:sz w:val="20"/>
                <w:szCs w:val="20"/>
                <w:lang w:val="bg-BG"/>
              </w:rPr>
            </w:pPr>
            <w:r>
              <w:rPr>
                <w:rFonts w:ascii="Garamond" w:hAnsi="Garamond"/>
                <w:sz w:val="20"/>
                <w:szCs w:val="20"/>
                <w:lang w:val="bg-BG"/>
              </w:rPr>
              <w:t>3</w:t>
            </w:r>
          </w:p>
        </w:tc>
        <w:tc>
          <w:tcPr>
            <w:tcW w:w="709" w:type="dxa"/>
          </w:tcPr>
          <w:p w:rsidR="006C6572" w:rsidRPr="00DC5A23" w:rsidRDefault="00DC5A23" w:rsidP="005061E2">
            <w:pPr>
              <w:jc w:val="center"/>
              <w:rPr>
                <w:rFonts w:ascii="Garamond" w:hAnsi="Garamond"/>
                <w:sz w:val="20"/>
                <w:szCs w:val="20"/>
                <w:lang w:val="bg-BG"/>
              </w:rPr>
            </w:pPr>
            <w:r>
              <w:rPr>
                <w:rFonts w:ascii="Garamond" w:hAnsi="Garamond"/>
                <w:sz w:val="20"/>
                <w:szCs w:val="20"/>
                <w:lang w:val="bg-BG"/>
              </w:rPr>
              <w:t>да</w:t>
            </w:r>
          </w:p>
        </w:tc>
        <w:tc>
          <w:tcPr>
            <w:tcW w:w="919" w:type="dxa"/>
          </w:tcPr>
          <w:p w:rsidR="006C6572" w:rsidRPr="00DC5A23" w:rsidRDefault="00DC5A23" w:rsidP="005061E2">
            <w:pPr>
              <w:jc w:val="center"/>
              <w:rPr>
                <w:rFonts w:ascii="Garamond" w:hAnsi="Garamond"/>
                <w:sz w:val="20"/>
                <w:szCs w:val="20"/>
                <w:lang w:val="bg-BG"/>
              </w:rPr>
            </w:pPr>
            <w:r>
              <w:rPr>
                <w:rFonts w:ascii="Garamond" w:hAnsi="Garamond"/>
                <w:sz w:val="20"/>
                <w:szCs w:val="20"/>
                <w:lang w:val="bg-BG"/>
              </w:rPr>
              <w:t>не</w:t>
            </w:r>
          </w:p>
        </w:tc>
        <w:tc>
          <w:tcPr>
            <w:tcW w:w="91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НП</w:t>
            </w:r>
          </w:p>
        </w:tc>
      </w:tr>
      <w:tr w:rsidR="00827864" w:rsidRPr="00A330A0" w:rsidTr="005061E2">
        <w:tc>
          <w:tcPr>
            <w:tcW w:w="1951" w:type="dxa"/>
          </w:tcPr>
          <w:p w:rsidR="006C6572" w:rsidRPr="005061E2" w:rsidRDefault="006C6572" w:rsidP="005061E2">
            <w:pPr>
              <w:ind w:firstLine="284"/>
              <w:rPr>
                <w:rFonts w:ascii="Garamond" w:hAnsi="Garamond"/>
                <w:sz w:val="20"/>
                <w:szCs w:val="20"/>
                <w:lang w:val="bg-BG"/>
              </w:rPr>
            </w:pPr>
            <w:r w:rsidRPr="005061E2">
              <w:rPr>
                <w:rFonts w:ascii="Garamond" w:hAnsi="Garamond"/>
                <w:sz w:val="20"/>
                <w:szCs w:val="20"/>
                <w:lang w:val="bg-BG"/>
              </w:rPr>
              <w:t>Училища</w:t>
            </w:r>
          </w:p>
        </w:tc>
        <w:tc>
          <w:tcPr>
            <w:tcW w:w="725"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93" w:type="dxa"/>
          </w:tcPr>
          <w:p w:rsidR="006C6572" w:rsidRPr="005061E2" w:rsidRDefault="004206FF" w:rsidP="005061E2">
            <w:pPr>
              <w:jc w:val="center"/>
              <w:rPr>
                <w:rFonts w:ascii="Garamond" w:hAnsi="Garamond"/>
                <w:sz w:val="20"/>
                <w:szCs w:val="20"/>
              </w:rPr>
            </w:pPr>
            <w:r>
              <w:rPr>
                <w:rFonts w:ascii="Garamond" w:hAnsi="Garamond"/>
                <w:sz w:val="20"/>
                <w:szCs w:val="20"/>
              </w:rPr>
              <w:t>2</w:t>
            </w:r>
          </w:p>
        </w:tc>
        <w:tc>
          <w:tcPr>
            <w:tcW w:w="79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64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1134"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79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70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19" w:type="dxa"/>
          </w:tcPr>
          <w:p w:rsidR="006C6572" w:rsidRPr="004206FF" w:rsidRDefault="004206FF" w:rsidP="005061E2">
            <w:pPr>
              <w:jc w:val="center"/>
              <w:rPr>
                <w:rFonts w:ascii="Garamond" w:hAnsi="Garamond"/>
                <w:sz w:val="20"/>
                <w:szCs w:val="20"/>
                <w:lang w:val="bg-BG"/>
              </w:rPr>
            </w:pPr>
            <w:r>
              <w:rPr>
                <w:rFonts w:ascii="Garamond" w:hAnsi="Garamond"/>
                <w:sz w:val="20"/>
                <w:szCs w:val="20"/>
                <w:lang w:val="bg-BG"/>
              </w:rPr>
              <w:t>да</w:t>
            </w:r>
          </w:p>
        </w:tc>
        <w:tc>
          <w:tcPr>
            <w:tcW w:w="91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НП</w:t>
            </w:r>
          </w:p>
        </w:tc>
      </w:tr>
      <w:tr w:rsidR="00827864" w:rsidRPr="00A330A0" w:rsidTr="005061E2">
        <w:tc>
          <w:tcPr>
            <w:tcW w:w="1951" w:type="dxa"/>
          </w:tcPr>
          <w:p w:rsidR="006C6572" w:rsidRPr="005061E2" w:rsidRDefault="006C6572" w:rsidP="006763DD">
            <w:pPr>
              <w:rPr>
                <w:rFonts w:ascii="Garamond" w:hAnsi="Garamond"/>
                <w:b/>
                <w:sz w:val="20"/>
                <w:szCs w:val="20"/>
                <w:lang w:val="bg-BG"/>
              </w:rPr>
            </w:pPr>
            <w:r w:rsidRPr="005061E2">
              <w:rPr>
                <w:rFonts w:ascii="Garamond" w:hAnsi="Garamond"/>
                <w:b/>
                <w:sz w:val="20"/>
                <w:szCs w:val="20"/>
                <w:lang w:val="bg-BG"/>
              </w:rPr>
              <w:t>Трекляно</w:t>
            </w:r>
          </w:p>
        </w:tc>
        <w:tc>
          <w:tcPr>
            <w:tcW w:w="725" w:type="dxa"/>
          </w:tcPr>
          <w:p w:rsidR="006C6572" w:rsidRPr="005061E2" w:rsidRDefault="006C6572" w:rsidP="005061E2">
            <w:pPr>
              <w:jc w:val="center"/>
              <w:rPr>
                <w:rFonts w:ascii="Garamond" w:hAnsi="Garamond"/>
                <w:sz w:val="20"/>
                <w:szCs w:val="20"/>
              </w:rPr>
            </w:pPr>
          </w:p>
        </w:tc>
        <w:tc>
          <w:tcPr>
            <w:tcW w:w="993" w:type="dxa"/>
          </w:tcPr>
          <w:p w:rsidR="006C6572" w:rsidRPr="005061E2" w:rsidRDefault="006C6572" w:rsidP="005061E2">
            <w:pPr>
              <w:jc w:val="center"/>
              <w:rPr>
                <w:rFonts w:ascii="Garamond" w:hAnsi="Garamond"/>
                <w:sz w:val="20"/>
                <w:szCs w:val="20"/>
              </w:rPr>
            </w:pPr>
          </w:p>
        </w:tc>
        <w:tc>
          <w:tcPr>
            <w:tcW w:w="796" w:type="dxa"/>
          </w:tcPr>
          <w:p w:rsidR="006C6572" w:rsidRPr="005061E2" w:rsidRDefault="006C6572" w:rsidP="005061E2">
            <w:pPr>
              <w:jc w:val="center"/>
              <w:rPr>
                <w:rFonts w:ascii="Garamond" w:hAnsi="Garamond"/>
                <w:sz w:val="20"/>
                <w:szCs w:val="20"/>
              </w:rPr>
            </w:pPr>
          </w:p>
        </w:tc>
        <w:tc>
          <w:tcPr>
            <w:tcW w:w="646" w:type="dxa"/>
          </w:tcPr>
          <w:p w:rsidR="006C6572" w:rsidRPr="005061E2" w:rsidRDefault="006C6572" w:rsidP="005061E2">
            <w:pPr>
              <w:jc w:val="center"/>
              <w:rPr>
                <w:rFonts w:ascii="Garamond" w:hAnsi="Garamond"/>
                <w:sz w:val="20"/>
                <w:szCs w:val="20"/>
              </w:rPr>
            </w:pPr>
          </w:p>
        </w:tc>
        <w:tc>
          <w:tcPr>
            <w:tcW w:w="1134" w:type="dxa"/>
          </w:tcPr>
          <w:p w:rsidR="006C6572" w:rsidRPr="005061E2" w:rsidRDefault="006C6572" w:rsidP="005061E2">
            <w:pPr>
              <w:jc w:val="center"/>
              <w:rPr>
                <w:rFonts w:ascii="Garamond" w:hAnsi="Garamond"/>
                <w:sz w:val="20"/>
                <w:szCs w:val="20"/>
              </w:rPr>
            </w:pPr>
          </w:p>
        </w:tc>
        <w:tc>
          <w:tcPr>
            <w:tcW w:w="796" w:type="dxa"/>
          </w:tcPr>
          <w:p w:rsidR="006C6572" w:rsidRPr="005061E2" w:rsidRDefault="006C6572" w:rsidP="005061E2">
            <w:pPr>
              <w:jc w:val="center"/>
              <w:rPr>
                <w:rFonts w:ascii="Garamond" w:hAnsi="Garamond"/>
                <w:sz w:val="20"/>
                <w:szCs w:val="20"/>
              </w:rPr>
            </w:pPr>
          </w:p>
        </w:tc>
        <w:tc>
          <w:tcPr>
            <w:tcW w:w="709" w:type="dxa"/>
          </w:tcPr>
          <w:p w:rsidR="006C6572" w:rsidRPr="005061E2" w:rsidRDefault="006C6572" w:rsidP="005061E2">
            <w:pPr>
              <w:jc w:val="center"/>
              <w:rPr>
                <w:rFonts w:ascii="Garamond" w:hAnsi="Garamond"/>
                <w:sz w:val="20"/>
                <w:szCs w:val="20"/>
              </w:rPr>
            </w:pPr>
          </w:p>
        </w:tc>
        <w:tc>
          <w:tcPr>
            <w:tcW w:w="919" w:type="dxa"/>
          </w:tcPr>
          <w:p w:rsidR="006C6572" w:rsidRPr="005061E2" w:rsidRDefault="006C6572" w:rsidP="005061E2">
            <w:pPr>
              <w:jc w:val="center"/>
              <w:rPr>
                <w:rFonts w:ascii="Garamond" w:hAnsi="Garamond"/>
                <w:sz w:val="20"/>
                <w:szCs w:val="20"/>
              </w:rPr>
            </w:pPr>
          </w:p>
        </w:tc>
        <w:tc>
          <w:tcPr>
            <w:tcW w:w="919" w:type="dxa"/>
          </w:tcPr>
          <w:p w:rsidR="006C6572" w:rsidRPr="005061E2" w:rsidRDefault="006C6572" w:rsidP="005061E2">
            <w:pPr>
              <w:jc w:val="center"/>
              <w:rPr>
                <w:rFonts w:ascii="Garamond" w:hAnsi="Garamond"/>
                <w:sz w:val="20"/>
                <w:szCs w:val="20"/>
              </w:rPr>
            </w:pPr>
          </w:p>
        </w:tc>
      </w:tr>
      <w:tr w:rsidR="00827864" w:rsidRPr="00A330A0" w:rsidTr="005061E2">
        <w:tc>
          <w:tcPr>
            <w:tcW w:w="1951" w:type="dxa"/>
          </w:tcPr>
          <w:p w:rsidR="006C6572" w:rsidRPr="005061E2" w:rsidRDefault="006C6572" w:rsidP="005061E2">
            <w:pPr>
              <w:ind w:firstLine="284"/>
              <w:rPr>
                <w:rFonts w:ascii="Garamond" w:hAnsi="Garamond"/>
                <w:sz w:val="20"/>
                <w:szCs w:val="20"/>
                <w:lang w:val="bg-BG"/>
              </w:rPr>
            </w:pPr>
            <w:r w:rsidRPr="005061E2">
              <w:rPr>
                <w:rFonts w:ascii="Garamond" w:hAnsi="Garamond"/>
                <w:sz w:val="20"/>
                <w:szCs w:val="20"/>
                <w:lang w:val="bg-BG"/>
              </w:rPr>
              <w:t>Училища</w:t>
            </w:r>
          </w:p>
        </w:tc>
        <w:tc>
          <w:tcPr>
            <w:tcW w:w="725"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93"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79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64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1134" w:type="dxa"/>
          </w:tcPr>
          <w:p w:rsidR="006C6572" w:rsidRPr="005061E2" w:rsidRDefault="006C6572" w:rsidP="005061E2">
            <w:pPr>
              <w:jc w:val="center"/>
              <w:rPr>
                <w:rFonts w:ascii="Garamond" w:hAnsi="Garamond"/>
                <w:sz w:val="20"/>
                <w:szCs w:val="20"/>
              </w:rPr>
            </w:pPr>
            <w:r w:rsidRPr="005061E2">
              <w:rPr>
                <w:rFonts w:ascii="Garamond" w:hAnsi="Garamond"/>
                <w:sz w:val="20"/>
                <w:szCs w:val="20"/>
              </w:rPr>
              <w:t>...</w:t>
            </w:r>
          </w:p>
        </w:tc>
        <w:tc>
          <w:tcPr>
            <w:tcW w:w="796"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70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1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1</w:t>
            </w:r>
          </w:p>
        </w:tc>
        <w:tc>
          <w:tcPr>
            <w:tcW w:w="919" w:type="dxa"/>
          </w:tcPr>
          <w:p w:rsidR="006C6572" w:rsidRPr="005061E2" w:rsidRDefault="006C6572" w:rsidP="005061E2">
            <w:pPr>
              <w:jc w:val="center"/>
              <w:rPr>
                <w:rFonts w:ascii="Garamond" w:hAnsi="Garamond"/>
                <w:sz w:val="20"/>
                <w:szCs w:val="20"/>
              </w:rPr>
            </w:pPr>
            <w:r w:rsidRPr="005061E2">
              <w:rPr>
                <w:rFonts w:ascii="Garamond" w:hAnsi="Garamond"/>
                <w:sz w:val="20"/>
                <w:szCs w:val="20"/>
              </w:rPr>
              <w:t>НП</w:t>
            </w:r>
          </w:p>
        </w:tc>
      </w:tr>
    </w:tbl>
    <w:p w:rsidR="00610F91" w:rsidRPr="00C808A2" w:rsidRDefault="00610F91" w:rsidP="00610F91">
      <w:pPr>
        <w:rPr>
          <w:rFonts w:ascii="Garamond" w:hAnsi="Garamond"/>
          <w:b/>
          <w:szCs w:val="20"/>
          <w:lang w:val="bg-BG"/>
        </w:rPr>
      </w:pPr>
      <w:r w:rsidRPr="00C808A2">
        <w:rPr>
          <w:rFonts w:ascii="Garamond" w:hAnsi="Garamond"/>
          <w:b/>
          <w:szCs w:val="20"/>
          <w:lang w:val="bg-BG"/>
        </w:rPr>
        <w:t>Забележка:</w:t>
      </w:r>
    </w:p>
    <w:p w:rsidR="00855C9C" w:rsidRPr="00C808A2" w:rsidRDefault="00A330A0" w:rsidP="00610F91">
      <w:pPr>
        <w:rPr>
          <w:rFonts w:ascii="Garamond" w:hAnsi="Garamond"/>
          <w:szCs w:val="20"/>
          <w:lang w:val="bg-BG"/>
        </w:rPr>
      </w:pPr>
      <w:r w:rsidRPr="00C808A2">
        <w:rPr>
          <w:rFonts w:ascii="Garamond" w:hAnsi="Garamond"/>
          <w:szCs w:val="20"/>
          <w:lang w:val="bg-BG"/>
        </w:rPr>
        <w:t>... Липсват данн</w:t>
      </w:r>
      <w:r w:rsidR="00855C9C" w:rsidRPr="00C808A2">
        <w:rPr>
          <w:rFonts w:ascii="Garamond" w:hAnsi="Garamond"/>
          <w:szCs w:val="20"/>
          <w:lang w:val="bg-BG"/>
        </w:rPr>
        <w:t>и и информация в АП</w:t>
      </w:r>
    </w:p>
    <w:p w:rsidR="006763DD" w:rsidRPr="00C808A2" w:rsidRDefault="00444E33" w:rsidP="00610F91">
      <w:pPr>
        <w:rPr>
          <w:rFonts w:ascii="Garamond" w:hAnsi="Garamond"/>
          <w:szCs w:val="20"/>
          <w:lang w:val="bg-BG"/>
        </w:rPr>
      </w:pPr>
      <w:r w:rsidRPr="00C808A2">
        <w:rPr>
          <w:rFonts w:ascii="Garamond" w:hAnsi="Garamond"/>
          <w:szCs w:val="20"/>
          <w:lang w:val="bg-BG"/>
        </w:rPr>
        <w:t>* Салонът не функционира поради лошото си състояние.</w:t>
      </w:r>
    </w:p>
    <w:p w:rsidR="00865907" w:rsidRPr="00C808A2" w:rsidRDefault="00351510" w:rsidP="00351510">
      <w:pPr>
        <w:jc w:val="both"/>
        <w:rPr>
          <w:rFonts w:ascii="Garamond" w:hAnsi="Garamond"/>
          <w:szCs w:val="20"/>
          <w:lang w:val="bg-BG"/>
        </w:rPr>
      </w:pPr>
      <w:r w:rsidRPr="00C808A2">
        <w:rPr>
          <w:rFonts w:ascii="Garamond" w:hAnsi="Garamond"/>
          <w:b/>
          <w:szCs w:val="20"/>
          <w:lang w:val="bg-BG"/>
        </w:rPr>
        <w:t>Източник:</w:t>
      </w:r>
      <w:r w:rsidRPr="00C808A2">
        <w:rPr>
          <w:rFonts w:ascii="Garamond" w:hAnsi="Garamond"/>
          <w:szCs w:val="20"/>
          <w:lang w:val="bg-BG"/>
        </w:rPr>
        <w:t xml:space="preserve"> По данни от Анализ на потребностите от подкрепата за личностно развитие на децата и учениците </w:t>
      </w:r>
      <w:r w:rsidR="006C6572" w:rsidRPr="00C808A2">
        <w:rPr>
          <w:rFonts w:ascii="Garamond" w:hAnsi="Garamond"/>
          <w:szCs w:val="20"/>
          <w:lang w:val="bg-BG"/>
        </w:rPr>
        <w:t>на общините от област Кюстендил и РУО - Кюстендил</w:t>
      </w:r>
    </w:p>
    <w:p w:rsidR="00351510" w:rsidRPr="00A330A0" w:rsidRDefault="00351510" w:rsidP="00881CAF">
      <w:pPr>
        <w:spacing w:line="360" w:lineRule="auto"/>
        <w:jc w:val="both"/>
        <w:rPr>
          <w:rFonts w:ascii="Garamond" w:hAnsi="Garamond"/>
          <w:sz w:val="20"/>
          <w:szCs w:val="20"/>
          <w:lang w:val="bg-BG"/>
        </w:rPr>
      </w:pPr>
    </w:p>
    <w:p w:rsidR="00CD2EA2" w:rsidRDefault="006C6572" w:rsidP="00CD2EA2">
      <w:pPr>
        <w:pStyle w:val="Default"/>
        <w:spacing w:line="360" w:lineRule="auto"/>
        <w:ind w:firstLine="567"/>
        <w:jc w:val="both"/>
        <w:rPr>
          <w:rFonts w:ascii="Garamond" w:hAnsi="Garamond"/>
        </w:rPr>
      </w:pPr>
      <w:r>
        <w:rPr>
          <w:rFonts w:ascii="Garamond" w:hAnsi="Garamond"/>
        </w:rPr>
        <w:lastRenderedPageBreak/>
        <w:t>Съгласно чл. 103</w:t>
      </w:r>
      <w:r w:rsidR="00150360" w:rsidRPr="00A330A0">
        <w:rPr>
          <w:rFonts w:ascii="Garamond" w:hAnsi="Garamond"/>
        </w:rPr>
        <w:t xml:space="preserve"> от Наредбата за приобщаващото образование: достъпната физическа среда включва осигуряване на подходящи условия, използване и прилагане на иновативни подходи и съвременни технологии за архитектурна и физическа достъпност, които в най-голяма степен да отговорят на потре</w:t>
      </w:r>
      <w:r w:rsidR="00CD2EA2">
        <w:rPr>
          <w:rFonts w:ascii="Garamond" w:hAnsi="Garamond"/>
        </w:rPr>
        <w:t>бностите на децата и учениците.</w:t>
      </w:r>
    </w:p>
    <w:p w:rsidR="00150360" w:rsidRPr="00A330A0" w:rsidRDefault="005012D6" w:rsidP="00CD2EA2">
      <w:pPr>
        <w:pStyle w:val="Default"/>
        <w:spacing w:line="360" w:lineRule="auto"/>
        <w:ind w:firstLine="567"/>
        <w:jc w:val="both"/>
        <w:rPr>
          <w:rFonts w:ascii="Garamond" w:hAnsi="Garamond"/>
        </w:rPr>
      </w:pPr>
      <w:r w:rsidRPr="00A330A0">
        <w:rPr>
          <w:rFonts w:ascii="Garamond" w:hAnsi="Garamond"/>
        </w:rPr>
        <w:t xml:space="preserve">Физическата </w:t>
      </w:r>
      <w:r w:rsidR="00150360" w:rsidRPr="00A330A0">
        <w:rPr>
          <w:rFonts w:ascii="Garamond" w:hAnsi="Garamond"/>
        </w:rPr>
        <w:t>среда включва изисквания към врати, фоайета, коридори, водещи линии, санитарни помещения, към п</w:t>
      </w:r>
      <w:r w:rsidR="00F108E7">
        <w:rPr>
          <w:rFonts w:ascii="Garamond" w:hAnsi="Garamond"/>
        </w:rPr>
        <w:t>арапети, предпазни решетки, т</w:t>
      </w:r>
      <w:r w:rsidR="00150360" w:rsidRPr="00A330A0">
        <w:rPr>
          <w:rFonts w:ascii="Garamond" w:hAnsi="Garamond"/>
        </w:rPr>
        <w:t>актилни символи, стълби, рампи, специални асансьори, подходящо осветление и маркировка.</w:t>
      </w:r>
    </w:p>
    <w:p w:rsidR="000D1195" w:rsidRPr="00A330A0" w:rsidRDefault="005012D6" w:rsidP="00CD2EA2">
      <w:pPr>
        <w:pStyle w:val="Default"/>
        <w:spacing w:line="360" w:lineRule="auto"/>
        <w:ind w:firstLine="567"/>
        <w:jc w:val="both"/>
        <w:rPr>
          <w:rFonts w:ascii="Garamond" w:hAnsi="Garamond"/>
        </w:rPr>
      </w:pPr>
      <w:r>
        <w:rPr>
          <w:rFonts w:ascii="Garamond" w:hAnsi="Garamond"/>
        </w:rPr>
        <w:t>Съгласно чл. 104</w:t>
      </w:r>
      <w:r w:rsidR="00150360" w:rsidRPr="00A330A0">
        <w:rPr>
          <w:rFonts w:ascii="Garamond" w:hAnsi="Garamond"/>
        </w:rPr>
        <w:t xml:space="preserve">, ал. 2 от Наредбата за приобщаващо образование, достъпната архитектурна среда в институциите в системата на предучилищното и училищно образование </w:t>
      </w:r>
      <w:r w:rsidRPr="005012D6">
        <w:rPr>
          <w:rFonts w:ascii="Garamond" w:hAnsi="Garamond"/>
        </w:rPr>
        <w:t>се осигурява чрез съоб</w:t>
      </w:r>
      <w:r w:rsidR="00F108E7">
        <w:rPr>
          <w:rFonts w:ascii="Garamond" w:hAnsi="Garamond"/>
        </w:rPr>
        <w:t>р</w:t>
      </w:r>
      <w:r w:rsidRPr="005012D6">
        <w:rPr>
          <w:rFonts w:ascii="Garamond" w:hAnsi="Garamond"/>
        </w:rPr>
        <w:t>азяване на елементите на сградите и съоръженията със специфичните изисквания за различните видове увреждания.</w:t>
      </w:r>
    </w:p>
    <w:p w:rsidR="00150360" w:rsidRPr="00A330A0" w:rsidRDefault="00150360" w:rsidP="00CD2EA2">
      <w:pPr>
        <w:pStyle w:val="Default"/>
        <w:spacing w:line="360" w:lineRule="auto"/>
        <w:ind w:firstLine="567"/>
        <w:jc w:val="both"/>
        <w:rPr>
          <w:rFonts w:ascii="Garamond" w:hAnsi="Garamond"/>
        </w:rPr>
      </w:pPr>
      <w:r w:rsidRPr="00A330A0">
        <w:rPr>
          <w:rFonts w:ascii="Garamond" w:hAnsi="Garamond"/>
        </w:rPr>
        <w:t>През последните години, чрез реализиране на проекти и програми, са направени подобрения, свързани с функционалността на материалната база. Училищата на територията на областта разполагат с добра материална база, състояща се от класни стаи, кабинети по отделни дис</w:t>
      </w:r>
      <w:r w:rsidR="005012D6">
        <w:rPr>
          <w:rFonts w:ascii="Garamond" w:hAnsi="Garamond"/>
        </w:rPr>
        <w:t xml:space="preserve">циплини, компютърни кабинети. </w:t>
      </w:r>
      <w:r w:rsidR="005012D6" w:rsidRPr="00A330A0">
        <w:rPr>
          <w:rFonts w:ascii="Garamond" w:hAnsi="Garamond"/>
        </w:rPr>
        <w:t xml:space="preserve">В </w:t>
      </w:r>
      <w:r w:rsidRPr="00A330A0">
        <w:rPr>
          <w:rFonts w:ascii="Garamond" w:hAnsi="Garamond"/>
        </w:rPr>
        <w:t xml:space="preserve">част от училищата в </w:t>
      </w:r>
      <w:r w:rsidR="00CD2EA2">
        <w:rPr>
          <w:rFonts w:ascii="Garamond" w:hAnsi="Garamond"/>
        </w:rPr>
        <w:t>о</w:t>
      </w:r>
      <w:r w:rsidRPr="00A330A0">
        <w:rPr>
          <w:rFonts w:ascii="Garamond" w:hAnsi="Garamond"/>
        </w:rPr>
        <w:t>бщина Кюстендил са осигуре</w:t>
      </w:r>
      <w:r w:rsidR="005D4768" w:rsidRPr="00A330A0">
        <w:rPr>
          <w:rFonts w:ascii="Garamond" w:hAnsi="Garamond"/>
        </w:rPr>
        <w:t>ни условия за деца</w:t>
      </w:r>
      <w:r w:rsidR="005012D6">
        <w:rPr>
          <w:rFonts w:ascii="Garamond" w:hAnsi="Garamond"/>
        </w:rPr>
        <w:t xml:space="preserve"> с увреждания, както и в </w:t>
      </w:r>
      <w:r w:rsidR="005012D6" w:rsidRPr="005012D6">
        <w:rPr>
          <w:rFonts w:ascii="Garamond" w:hAnsi="Garamond"/>
          <w:color w:val="auto"/>
        </w:rPr>
        <w:t>училищата</w:t>
      </w:r>
      <w:r w:rsidR="005D4768" w:rsidRPr="005012D6">
        <w:rPr>
          <w:rFonts w:ascii="Garamond" w:hAnsi="Garamond"/>
          <w:color w:val="auto"/>
        </w:rPr>
        <w:t xml:space="preserve"> </w:t>
      </w:r>
      <w:r w:rsidR="005012D6" w:rsidRPr="005012D6">
        <w:rPr>
          <w:rFonts w:ascii="Garamond" w:hAnsi="Garamond"/>
          <w:color w:val="auto"/>
        </w:rPr>
        <w:t>в общини Невестино, Дупница, Бобов дол и Сапарева баня</w:t>
      </w:r>
      <w:r w:rsidR="005012D6">
        <w:rPr>
          <w:rFonts w:ascii="Garamond" w:hAnsi="Garamond"/>
          <w:color w:val="auto"/>
        </w:rPr>
        <w:t>.</w:t>
      </w:r>
      <w:r w:rsidR="005012D6" w:rsidRPr="005012D6">
        <w:rPr>
          <w:rFonts w:ascii="Garamond" w:hAnsi="Garamond"/>
          <w:color w:val="auto"/>
        </w:rPr>
        <w:t xml:space="preserve"> </w:t>
      </w:r>
      <w:r w:rsidRPr="00A330A0">
        <w:rPr>
          <w:rFonts w:ascii="Garamond" w:hAnsi="Garamond"/>
        </w:rPr>
        <w:t xml:space="preserve">Недостатъчна е дидактичната база. Независимо, че ежегодно се обновява и подобрява материално-техническата и дидактична база, е необходимо да се подмени морално и физически остарялото обзавеждане – дидактични </w:t>
      </w:r>
      <w:r w:rsidR="00B50021" w:rsidRPr="00A330A0">
        <w:rPr>
          <w:rFonts w:ascii="Garamond" w:hAnsi="Garamond"/>
        </w:rPr>
        <w:t>шкафове, маси, столчета, постелъ</w:t>
      </w:r>
      <w:r w:rsidRPr="00A330A0">
        <w:rPr>
          <w:rFonts w:ascii="Garamond" w:hAnsi="Garamond"/>
        </w:rPr>
        <w:t>чен инвентар, както и да се осигурят нови съвременни учебно-технически средства за всички групи.</w:t>
      </w:r>
    </w:p>
    <w:p w:rsidR="00150360" w:rsidRPr="00A330A0" w:rsidRDefault="00150360" w:rsidP="00881CAF">
      <w:pPr>
        <w:spacing w:line="360" w:lineRule="auto"/>
        <w:jc w:val="both"/>
        <w:rPr>
          <w:rFonts w:ascii="Garamond" w:hAnsi="Garamond"/>
          <w:sz w:val="24"/>
          <w:lang w:val="bg-BG"/>
        </w:rPr>
      </w:pPr>
    </w:p>
    <w:p w:rsidR="00B93042" w:rsidRPr="00A330A0" w:rsidRDefault="00B93042" w:rsidP="00351510">
      <w:pPr>
        <w:keepNext/>
        <w:keepLines/>
        <w:spacing w:line="360" w:lineRule="auto"/>
        <w:jc w:val="center"/>
        <w:rPr>
          <w:rFonts w:ascii="Garamond" w:hAnsi="Garamond"/>
          <w:b/>
          <w:sz w:val="24"/>
          <w:lang w:val="bg-BG"/>
        </w:rPr>
      </w:pPr>
      <w:r w:rsidRPr="00A330A0">
        <w:rPr>
          <w:rFonts w:ascii="Garamond" w:hAnsi="Garamond"/>
          <w:b/>
          <w:sz w:val="24"/>
          <w:lang w:val="bg-BG"/>
        </w:rPr>
        <w:t>Достъпна физическа и архитектурна среда</w:t>
      </w:r>
    </w:p>
    <w:tbl>
      <w:tblPr>
        <w:tblW w:w="1095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626"/>
        <w:gridCol w:w="1287"/>
        <w:gridCol w:w="447"/>
        <w:gridCol w:w="447"/>
        <w:gridCol w:w="447"/>
        <w:gridCol w:w="447"/>
        <w:gridCol w:w="1615"/>
        <w:gridCol w:w="1713"/>
        <w:gridCol w:w="1404"/>
      </w:tblGrid>
      <w:tr w:rsidR="00827864" w:rsidRPr="005061E2" w:rsidTr="003355FD">
        <w:trPr>
          <w:tblHeader/>
        </w:trPr>
        <w:tc>
          <w:tcPr>
            <w:tcW w:w="2558" w:type="dxa"/>
            <w:vMerge w:val="restart"/>
            <w:shd w:val="clear" w:color="auto" w:fill="EAF1DD"/>
            <w:vAlign w:val="center"/>
          </w:tcPr>
          <w:p w:rsidR="00D13B32" w:rsidRPr="005061E2" w:rsidRDefault="00D13B32" w:rsidP="005061E2">
            <w:pPr>
              <w:keepNext/>
              <w:keepLines/>
              <w:jc w:val="center"/>
              <w:rPr>
                <w:rFonts w:ascii="Garamond" w:hAnsi="Garamond"/>
                <w:b/>
                <w:lang w:val="bg-BG"/>
              </w:rPr>
            </w:pPr>
            <w:r w:rsidRPr="005061E2">
              <w:rPr>
                <w:rFonts w:ascii="Garamond" w:hAnsi="Garamond"/>
                <w:b/>
                <w:szCs w:val="22"/>
                <w:lang w:val="bg-BG"/>
              </w:rPr>
              <w:t>Община</w:t>
            </w:r>
          </w:p>
        </w:tc>
        <w:tc>
          <w:tcPr>
            <w:tcW w:w="3649" w:type="dxa"/>
            <w:gridSpan w:val="6"/>
            <w:shd w:val="clear" w:color="auto" w:fill="EAF1DD"/>
            <w:vAlign w:val="center"/>
          </w:tcPr>
          <w:p w:rsidR="00D13B32" w:rsidRPr="005061E2" w:rsidRDefault="00D13B32" w:rsidP="005061E2">
            <w:pPr>
              <w:keepNext/>
              <w:keepLines/>
              <w:jc w:val="center"/>
              <w:rPr>
                <w:rFonts w:ascii="Garamond" w:hAnsi="Garamond"/>
                <w:b/>
                <w:lang w:val="bg-BG"/>
              </w:rPr>
            </w:pPr>
            <w:r w:rsidRPr="005061E2">
              <w:rPr>
                <w:rFonts w:ascii="Garamond" w:hAnsi="Garamond"/>
                <w:b/>
                <w:szCs w:val="22"/>
                <w:lang w:val="bg-BG"/>
              </w:rPr>
              <w:t>Входни и комуникационни пространства</w:t>
            </w:r>
          </w:p>
        </w:tc>
        <w:tc>
          <w:tcPr>
            <w:tcW w:w="3347" w:type="dxa"/>
            <w:gridSpan w:val="2"/>
            <w:shd w:val="clear" w:color="auto" w:fill="EAF1DD"/>
            <w:vAlign w:val="center"/>
          </w:tcPr>
          <w:p w:rsidR="00D13B32" w:rsidRPr="005061E2" w:rsidRDefault="00D13B32" w:rsidP="005061E2">
            <w:pPr>
              <w:keepNext/>
              <w:keepLines/>
              <w:jc w:val="center"/>
              <w:rPr>
                <w:rFonts w:ascii="Garamond" w:hAnsi="Garamond"/>
                <w:b/>
                <w:lang w:val="bg-BG"/>
              </w:rPr>
            </w:pPr>
            <w:r w:rsidRPr="005061E2">
              <w:rPr>
                <w:rFonts w:ascii="Garamond" w:hAnsi="Garamond"/>
                <w:b/>
                <w:szCs w:val="22"/>
                <w:lang w:val="bg-BG"/>
              </w:rPr>
              <w:t>Пригодност на помещенията и пространствата за общо ползване за хора с увреждания</w:t>
            </w:r>
          </w:p>
        </w:tc>
        <w:tc>
          <w:tcPr>
            <w:tcW w:w="1404" w:type="dxa"/>
            <w:vMerge w:val="restart"/>
            <w:shd w:val="clear" w:color="auto" w:fill="EAF1DD"/>
            <w:vAlign w:val="center"/>
          </w:tcPr>
          <w:p w:rsidR="00D13B32" w:rsidRPr="005061E2" w:rsidRDefault="00D13B32" w:rsidP="005061E2">
            <w:pPr>
              <w:keepNext/>
              <w:keepLines/>
              <w:jc w:val="center"/>
              <w:rPr>
                <w:rFonts w:ascii="Garamond" w:hAnsi="Garamond"/>
                <w:b/>
                <w:lang w:val="bg-BG"/>
              </w:rPr>
            </w:pPr>
            <w:r w:rsidRPr="005061E2">
              <w:rPr>
                <w:rFonts w:ascii="Garamond" w:hAnsi="Garamond"/>
                <w:b/>
                <w:szCs w:val="22"/>
                <w:lang w:val="bg-BG"/>
              </w:rPr>
              <w:t>Достъпно и пригодно за хора с увреждания санитарно-хигиенно помещение</w:t>
            </w:r>
          </w:p>
        </w:tc>
      </w:tr>
      <w:tr w:rsidR="00827864" w:rsidRPr="005061E2" w:rsidTr="003355FD">
        <w:trPr>
          <w:tblHeader/>
        </w:trPr>
        <w:tc>
          <w:tcPr>
            <w:tcW w:w="2558" w:type="dxa"/>
            <w:vMerge/>
            <w:shd w:val="clear" w:color="auto" w:fill="EAF1DD"/>
            <w:vAlign w:val="center"/>
          </w:tcPr>
          <w:p w:rsidR="00D13B32" w:rsidRPr="005061E2" w:rsidRDefault="00D13B32" w:rsidP="005061E2">
            <w:pPr>
              <w:keepNext/>
              <w:keepLines/>
              <w:jc w:val="center"/>
              <w:rPr>
                <w:rFonts w:ascii="Garamond" w:hAnsi="Garamond"/>
                <w:lang w:val="bg-BG"/>
              </w:rPr>
            </w:pPr>
          </w:p>
        </w:tc>
        <w:tc>
          <w:tcPr>
            <w:tcW w:w="1849" w:type="dxa"/>
            <w:gridSpan w:val="2"/>
            <w:shd w:val="clear" w:color="auto" w:fill="EAF1DD"/>
            <w:vAlign w:val="center"/>
          </w:tcPr>
          <w:p w:rsidR="00D13B32" w:rsidRPr="005061E2" w:rsidRDefault="00D13B32" w:rsidP="005061E2">
            <w:pPr>
              <w:keepNext/>
              <w:keepLines/>
              <w:jc w:val="center"/>
              <w:rPr>
                <w:rFonts w:ascii="Garamond" w:hAnsi="Garamond"/>
                <w:b/>
                <w:lang w:val="bg-BG"/>
              </w:rPr>
            </w:pPr>
            <w:r w:rsidRPr="005061E2">
              <w:rPr>
                <w:rFonts w:ascii="Garamond" w:hAnsi="Garamond"/>
                <w:b/>
                <w:szCs w:val="22"/>
                <w:lang w:val="bg-BG"/>
              </w:rPr>
              <w:t>Достъпен вход</w:t>
            </w:r>
          </w:p>
        </w:tc>
        <w:tc>
          <w:tcPr>
            <w:tcW w:w="1800" w:type="dxa"/>
            <w:gridSpan w:val="4"/>
            <w:shd w:val="clear" w:color="auto" w:fill="EAF1DD"/>
            <w:vAlign w:val="center"/>
          </w:tcPr>
          <w:p w:rsidR="00D13B32" w:rsidRPr="005061E2" w:rsidRDefault="00D13B32" w:rsidP="005061E2">
            <w:pPr>
              <w:keepNext/>
              <w:keepLines/>
              <w:jc w:val="center"/>
              <w:rPr>
                <w:rFonts w:ascii="Garamond" w:hAnsi="Garamond"/>
                <w:b/>
                <w:lang w:val="bg-BG"/>
              </w:rPr>
            </w:pPr>
            <w:r w:rsidRPr="005061E2">
              <w:rPr>
                <w:rFonts w:ascii="Garamond" w:hAnsi="Garamond"/>
                <w:b/>
                <w:szCs w:val="22"/>
                <w:lang w:val="bg-BG"/>
              </w:rPr>
              <w:t>Достъпност до помещения</w:t>
            </w:r>
          </w:p>
          <w:p w:rsidR="00D13B32" w:rsidRPr="005061E2" w:rsidRDefault="00D13B32" w:rsidP="005061E2">
            <w:pPr>
              <w:keepNext/>
              <w:keepLines/>
              <w:jc w:val="center"/>
              <w:rPr>
                <w:rFonts w:ascii="Garamond" w:hAnsi="Garamond"/>
                <w:b/>
                <w:lang w:val="bg-BG"/>
              </w:rPr>
            </w:pPr>
            <w:r w:rsidRPr="005061E2">
              <w:rPr>
                <w:rFonts w:ascii="Garamond" w:hAnsi="Garamond"/>
                <w:b/>
                <w:szCs w:val="22"/>
                <w:lang w:val="bg-BG"/>
              </w:rPr>
              <w:t>и пространства</w:t>
            </w:r>
          </w:p>
        </w:tc>
        <w:tc>
          <w:tcPr>
            <w:tcW w:w="1634" w:type="dxa"/>
            <w:vMerge w:val="restart"/>
            <w:shd w:val="clear" w:color="auto" w:fill="EAF1DD"/>
            <w:vAlign w:val="center"/>
          </w:tcPr>
          <w:p w:rsidR="00D13B32" w:rsidRPr="005061E2" w:rsidRDefault="00D13B32" w:rsidP="005061E2">
            <w:pPr>
              <w:keepNext/>
              <w:keepLines/>
              <w:jc w:val="center"/>
              <w:rPr>
                <w:rFonts w:ascii="Garamond" w:hAnsi="Garamond"/>
                <w:b/>
                <w:lang w:val="bg-BG"/>
              </w:rPr>
            </w:pPr>
            <w:r w:rsidRPr="005061E2">
              <w:rPr>
                <w:rFonts w:ascii="Garamond" w:hAnsi="Garamond"/>
                <w:b/>
                <w:szCs w:val="22"/>
                <w:lang w:val="bg-BG"/>
              </w:rPr>
              <w:t>Създадени условия в класни стаи и кабинети за ученици с увреждания</w:t>
            </w:r>
          </w:p>
        </w:tc>
        <w:tc>
          <w:tcPr>
            <w:tcW w:w="1713" w:type="dxa"/>
            <w:vMerge w:val="restart"/>
            <w:shd w:val="clear" w:color="auto" w:fill="EAF1DD"/>
            <w:vAlign w:val="center"/>
          </w:tcPr>
          <w:p w:rsidR="00D13B32" w:rsidRPr="005061E2" w:rsidRDefault="00D13B32" w:rsidP="005061E2">
            <w:pPr>
              <w:keepNext/>
              <w:keepLines/>
              <w:jc w:val="center"/>
              <w:rPr>
                <w:rFonts w:ascii="Garamond" w:hAnsi="Garamond"/>
                <w:b/>
                <w:lang w:val="bg-BG"/>
              </w:rPr>
            </w:pPr>
            <w:r w:rsidRPr="005061E2">
              <w:rPr>
                <w:rFonts w:ascii="Garamond" w:hAnsi="Garamond"/>
                <w:b/>
                <w:szCs w:val="22"/>
                <w:lang w:val="bg-BG"/>
              </w:rPr>
              <w:t>Използваемост на общи помещения – зала, столова, ФКС, и други за Д/У с увреждания</w:t>
            </w:r>
          </w:p>
        </w:tc>
        <w:tc>
          <w:tcPr>
            <w:tcW w:w="1404" w:type="dxa"/>
            <w:vMerge/>
            <w:shd w:val="clear" w:color="auto" w:fill="EAF1DD"/>
            <w:vAlign w:val="center"/>
          </w:tcPr>
          <w:p w:rsidR="00D13B32" w:rsidRPr="005061E2" w:rsidRDefault="00D13B32" w:rsidP="005061E2">
            <w:pPr>
              <w:keepNext/>
              <w:keepLines/>
              <w:jc w:val="center"/>
              <w:rPr>
                <w:rFonts w:ascii="Garamond" w:hAnsi="Garamond"/>
                <w:lang w:val="bg-BG"/>
              </w:rPr>
            </w:pPr>
          </w:p>
        </w:tc>
      </w:tr>
      <w:tr w:rsidR="00827864" w:rsidRPr="00A330A0" w:rsidTr="003355FD">
        <w:trPr>
          <w:cantSplit/>
          <w:trHeight w:val="1806"/>
          <w:tblHeader/>
        </w:trPr>
        <w:tc>
          <w:tcPr>
            <w:tcW w:w="2558" w:type="dxa"/>
            <w:vMerge/>
            <w:shd w:val="clear" w:color="auto" w:fill="EAF1DD"/>
            <w:vAlign w:val="center"/>
          </w:tcPr>
          <w:p w:rsidR="00D13B32" w:rsidRPr="005061E2" w:rsidRDefault="00D13B32" w:rsidP="005061E2">
            <w:pPr>
              <w:keepNext/>
              <w:keepLines/>
              <w:jc w:val="center"/>
              <w:rPr>
                <w:rFonts w:ascii="Garamond" w:hAnsi="Garamond"/>
                <w:lang w:val="bg-BG"/>
              </w:rPr>
            </w:pPr>
          </w:p>
        </w:tc>
        <w:tc>
          <w:tcPr>
            <w:tcW w:w="626" w:type="dxa"/>
            <w:shd w:val="clear" w:color="auto" w:fill="EAF1DD"/>
            <w:textDirection w:val="btLr"/>
            <w:vAlign w:val="center"/>
          </w:tcPr>
          <w:p w:rsidR="00D13B32" w:rsidRPr="005061E2" w:rsidRDefault="00D13B32" w:rsidP="005061E2">
            <w:pPr>
              <w:keepNext/>
              <w:keepLines/>
              <w:ind w:left="113" w:right="113"/>
              <w:jc w:val="center"/>
              <w:rPr>
                <w:rFonts w:ascii="Garamond" w:hAnsi="Garamond"/>
                <w:b/>
                <w:sz w:val="18"/>
                <w:lang w:val="bg-BG"/>
              </w:rPr>
            </w:pPr>
            <w:r w:rsidRPr="005061E2">
              <w:rPr>
                <w:rFonts w:ascii="Garamond" w:hAnsi="Garamond"/>
                <w:b/>
                <w:sz w:val="18"/>
                <w:szCs w:val="22"/>
                <w:lang w:val="bg-BG"/>
              </w:rPr>
              <w:t>Рампа</w:t>
            </w:r>
          </w:p>
        </w:tc>
        <w:tc>
          <w:tcPr>
            <w:tcW w:w="1223" w:type="dxa"/>
            <w:shd w:val="clear" w:color="auto" w:fill="EAF1DD"/>
            <w:textDirection w:val="btLr"/>
            <w:vAlign w:val="center"/>
          </w:tcPr>
          <w:p w:rsidR="00D13B32" w:rsidRPr="005061E2" w:rsidRDefault="00D13B32" w:rsidP="005061E2">
            <w:pPr>
              <w:keepNext/>
              <w:keepLines/>
              <w:ind w:left="113" w:right="113"/>
              <w:jc w:val="center"/>
              <w:rPr>
                <w:rFonts w:ascii="Garamond" w:hAnsi="Garamond"/>
                <w:b/>
                <w:sz w:val="18"/>
                <w:lang w:val="bg-BG"/>
              </w:rPr>
            </w:pPr>
            <w:r w:rsidRPr="005061E2">
              <w:rPr>
                <w:rFonts w:ascii="Garamond" w:hAnsi="Garamond"/>
                <w:b/>
                <w:sz w:val="18"/>
                <w:szCs w:val="22"/>
                <w:lang w:val="bg-BG"/>
              </w:rPr>
              <w:t>Подемна платформа</w:t>
            </w:r>
          </w:p>
        </w:tc>
        <w:tc>
          <w:tcPr>
            <w:tcW w:w="447" w:type="dxa"/>
            <w:shd w:val="clear" w:color="auto" w:fill="EAF1DD"/>
            <w:textDirection w:val="btLr"/>
            <w:vAlign w:val="center"/>
          </w:tcPr>
          <w:p w:rsidR="00D13B32" w:rsidRPr="005061E2" w:rsidRDefault="00D13B32" w:rsidP="005061E2">
            <w:pPr>
              <w:keepNext/>
              <w:keepLines/>
              <w:contextualSpacing/>
              <w:jc w:val="center"/>
              <w:rPr>
                <w:rFonts w:ascii="Garamond" w:hAnsi="Garamond"/>
                <w:b/>
                <w:sz w:val="18"/>
                <w:lang w:val="bg-BG"/>
              </w:rPr>
            </w:pPr>
            <w:r w:rsidRPr="005061E2">
              <w:rPr>
                <w:rFonts w:ascii="Garamond" w:hAnsi="Garamond"/>
                <w:b/>
                <w:sz w:val="18"/>
                <w:szCs w:val="22"/>
                <w:lang w:val="bg-BG"/>
              </w:rPr>
              <w:t>Безопасни парапети</w:t>
            </w:r>
          </w:p>
        </w:tc>
        <w:tc>
          <w:tcPr>
            <w:tcW w:w="451" w:type="dxa"/>
            <w:shd w:val="clear" w:color="auto" w:fill="EAF1DD"/>
            <w:textDirection w:val="btLr"/>
            <w:vAlign w:val="center"/>
          </w:tcPr>
          <w:p w:rsidR="00D13B32" w:rsidRPr="005061E2" w:rsidRDefault="00D13B32" w:rsidP="005061E2">
            <w:pPr>
              <w:keepNext/>
              <w:keepLines/>
              <w:contextualSpacing/>
              <w:jc w:val="center"/>
              <w:rPr>
                <w:rFonts w:ascii="Garamond" w:hAnsi="Garamond"/>
                <w:b/>
                <w:sz w:val="18"/>
                <w:lang w:val="bg-BG"/>
              </w:rPr>
            </w:pPr>
            <w:r w:rsidRPr="005061E2">
              <w:rPr>
                <w:rFonts w:ascii="Garamond" w:hAnsi="Garamond"/>
                <w:b/>
                <w:sz w:val="18"/>
                <w:szCs w:val="20"/>
                <w:lang w:val="bg-BG"/>
              </w:rPr>
              <w:t xml:space="preserve">Нехлъзгави </w:t>
            </w:r>
            <w:r w:rsidRPr="005061E2">
              <w:rPr>
                <w:rFonts w:ascii="Garamond" w:hAnsi="Garamond"/>
                <w:b/>
                <w:sz w:val="18"/>
                <w:szCs w:val="22"/>
                <w:lang w:val="bg-BG"/>
              </w:rPr>
              <w:t>настилки</w:t>
            </w:r>
          </w:p>
        </w:tc>
        <w:tc>
          <w:tcPr>
            <w:tcW w:w="451" w:type="dxa"/>
            <w:shd w:val="clear" w:color="auto" w:fill="EAF1DD"/>
            <w:textDirection w:val="btLr"/>
            <w:vAlign w:val="center"/>
          </w:tcPr>
          <w:p w:rsidR="00D13B32" w:rsidRPr="005061E2" w:rsidRDefault="00D13B32" w:rsidP="005061E2">
            <w:pPr>
              <w:keepNext/>
              <w:keepLines/>
              <w:ind w:left="113" w:right="113"/>
              <w:jc w:val="center"/>
              <w:rPr>
                <w:rFonts w:ascii="Garamond" w:hAnsi="Garamond"/>
                <w:b/>
                <w:sz w:val="18"/>
                <w:lang w:val="bg-BG"/>
              </w:rPr>
            </w:pPr>
            <w:r w:rsidRPr="005061E2">
              <w:rPr>
                <w:rFonts w:ascii="Garamond" w:hAnsi="Garamond"/>
                <w:b/>
                <w:sz w:val="18"/>
                <w:szCs w:val="22"/>
                <w:lang w:val="bg-BG"/>
              </w:rPr>
              <w:t>Тактилни ивици</w:t>
            </w:r>
          </w:p>
        </w:tc>
        <w:tc>
          <w:tcPr>
            <w:tcW w:w="451" w:type="dxa"/>
            <w:shd w:val="clear" w:color="auto" w:fill="EAF1DD"/>
            <w:textDirection w:val="btLr"/>
            <w:vAlign w:val="center"/>
          </w:tcPr>
          <w:p w:rsidR="00D13B32" w:rsidRPr="005061E2" w:rsidRDefault="00D13B32" w:rsidP="005061E2">
            <w:pPr>
              <w:keepNext/>
              <w:keepLines/>
              <w:ind w:left="113" w:right="113"/>
              <w:jc w:val="center"/>
              <w:rPr>
                <w:rFonts w:ascii="Garamond" w:hAnsi="Garamond"/>
                <w:b/>
                <w:sz w:val="18"/>
                <w:lang w:val="bg-BG"/>
              </w:rPr>
            </w:pPr>
            <w:r w:rsidRPr="005061E2">
              <w:rPr>
                <w:rFonts w:ascii="Garamond" w:hAnsi="Garamond"/>
                <w:b/>
                <w:sz w:val="18"/>
                <w:szCs w:val="22"/>
                <w:lang w:val="bg-BG"/>
              </w:rPr>
              <w:t>Подемна платформа</w:t>
            </w:r>
          </w:p>
        </w:tc>
        <w:tc>
          <w:tcPr>
            <w:tcW w:w="1634" w:type="dxa"/>
            <w:vMerge/>
            <w:shd w:val="clear" w:color="auto" w:fill="EAF1DD"/>
            <w:vAlign w:val="center"/>
          </w:tcPr>
          <w:p w:rsidR="00D13B32" w:rsidRPr="005061E2" w:rsidRDefault="00D13B32" w:rsidP="005061E2">
            <w:pPr>
              <w:keepNext/>
              <w:keepLines/>
              <w:jc w:val="center"/>
              <w:rPr>
                <w:rFonts w:ascii="Garamond" w:hAnsi="Garamond"/>
                <w:lang w:val="bg-BG"/>
              </w:rPr>
            </w:pPr>
          </w:p>
        </w:tc>
        <w:tc>
          <w:tcPr>
            <w:tcW w:w="1713" w:type="dxa"/>
            <w:vMerge/>
            <w:shd w:val="clear" w:color="auto" w:fill="EAF1DD"/>
            <w:vAlign w:val="center"/>
          </w:tcPr>
          <w:p w:rsidR="00D13B32" w:rsidRPr="005061E2" w:rsidRDefault="00D13B32" w:rsidP="005061E2">
            <w:pPr>
              <w:keepNext/>
              <w:keepLines/>
              <w:jc w:val="center"/>
              <w:rPr>
                <w:rFonts w:ascii="Garamond" w:hAnsi="Garamond"/>
                <w:lang w:val="bg-BG"/>
              </w:rPr>
            </w:pPr>
          </w:p>
        </w:tc>
        <w:tc>
          <w:tcPr>
            <w:tcW w:w="1404" w:type="dxa"/>
            <w:vMerge/>
            <w:shd w:val="clear" w:color="auto" w:fill="EAF1DD"/>
            <w:vAlign w:val="center"/>
          </w:tcPr>
          <w:p w:rsidR="00D13B32" w:rsidRPr="005061E2" w:rsidRDefault="00D13B32" w:rsidP="005061E2">
            <w:pPr>
              <w:keepNext/>
              <w:keepLines/>
              <w:jc w:val="center"/>
              <w:rPr>
                <w:rFonts w:ascii="Garamond" w:hAnsi="Garamond"/>
                <w:lang w:val="bg-BG"/>
              </w:rPr>
            </w:pPr>
          </w:p>
        </w:tc>
      </w:tr>
      <w:tr w:rsidR="00827864" w:rsidRPr="00A330A0" w:rsidTr="003355FD">
        <w:tc>
          <w:tcPr>
            <w:tcW w:w="2558" w:type="dxa"/>
          </w:tcPr>
          <w:p w:rsidR="00E404D9" w:rsidRPr="005061E2" w:rsidRDefault="00E404D9" w:rsidP="005061E2">
            <w:pPr>
              <w:keepNext/>
              <w:keepLines/>
              <w:rPr>
                <w:rFonts w:ascii="Garamond" w:hAnsi="Garamond"/>
                <w:b/>
                <w:sz w:val="24"/>
                <w:lang w:val="bg-BG"/>
              </w:rPr>
            </w:pPr>
            <w:r w:rsidRPr="00B95B04">
              <w:rPr>
                <w:rFonts w:ascii="Garamond" w:hAnsi="Garamond"/>
                <w:b/>
                <w:sz w:val="24"/>
                <w:lang w:val="bg-BG"/>
              </w:rPr>
              <w:t>Бобов дол</w:t>
            </w:r>
          </w:p>
        </w:tc>
        <w:tc>
          <w:tcPr>
            <w:tcW w:w="626" w:type="dxa"/>
          </w:tcPr>
          <w:p w:rsidR="00E404D9" w:rsidRPr="005061E2" w:rsidRDefault="00E404D9" w:rsidP="005061E2">
            <w:pPr>
              <w:keepNext/>
              <w:keepLines/>
              <w:rPr>
                <w:rFonts w:ascii="Garamond" w:hAnsi="Garamond"/>
                <w:sz w:val="24"/>
                <w:lang w:val="bg-BG"/>
              </w:rPr>
            </w:pPr>
          </w:p>
        </w:tc>
        <w:tc>
          <w:tcPr>
            <w:tcW w:w="1223" w:type="dxa"/>
          </w:tcPr>
          <w:p w:rsidR="00E404D9" w:rsidRPr="005061E2" w:rsidRDefault="00E404D9" w:rsidP="005061E2">
            <w:pPr>
              <w:keepNext/>
              <w:keepLines/>
              <w:rPr>
                <w:rFonts w:ascii="Garamond" w:hAnsi="Garamond"/>
                <w:sz w:val="24"/>
                <w:lang w:val="bg-BG"/>
              </w:rPr>
            </w:pPr>
          </w:p>
        </w:tc>
        <w:tc>
          <w:tcPr>
            <w:tcW w:w="447" w:type="dxa"/>
          </w:tcPr>
          <w:p w:rsidR="00E404D9" w:rsidRPr="005061E2" w:rsidRDefault="00E404D9" w:rsidP="005061E2">
            <w:pPr>
              <w:keepNext/>
              <w:keepLines/>
              <w:rPr>
                <w:rFonts w:ascii="Garamond" w:hAnsi="Garamond"/>
                <w:sz w:val="24"/>
                <w:lang w:val="bg-BG"/>
              </w:rPr>
            </w:pPr>
          </w:p>
        </w:tc>
        <w:tc>
          <w:tcPr>
            <w:tcW w:w="451" w:type="dxa"/>
          </w:tcPr>
          <w:p w:rsidR="00E404D9" w:rsidRPr="005061E2" w:rsidRDefault="00E404D9" w:rsidP="005061E2">
            <w:pPr>
              <w:keepNext/>
              <w:keepLines/>
              <w:rPr>
                <w:sz w:val="24"/>
                <w:lang w:val="bg-BG"/>
              </w:rPr>
            </w:pPr>
          </w:p>
        </w:tc>
        <w:tc>
          <w:tcPr>
            <w:tcW w:w="451" w:type="dxa"/>
          </w:tcPr>
          <w:p w:rsidR="00E404D9" w:rsidRPr="005061E2" w:rsidRDefault="00E404D9" w:rsidP="005061E2">
            <w:pPr>
              <w:keepNext/>
              <w:keepLines/>
              <w:rPr>
                <w:sz w:val="24"/>
                <w:lang w:val="bg-BG"/>
              </w:rPr>
            </w:pPr>
          </w:p>
        </w:tc>
        <w:tc>
          <w:tcPr>
            <w:tcW w:w="451" w:type="dxa"/>
          </w:tcPr>
          <w:p w:rsidR="00E404D9" w:rsidRPr="005061E2" w:rsidRDefault="00E404D9" w:rsidP="005061E2">
            <w:pPr>
              <w:keepNext/>
              <w:keepLines/>
              <w:rPr>
                <w:sz w:val="24"/>
                <w:lang w:val="bg-BG"/>
              </w:rPr>
            </w:pPr>
          </w:p>
        </w:tc>
        <w:tc>
          <w:tcPr>
            <w:tcW w:w="1634" w:type="dxa"/>
          </w:tcPr>
          <w:p w:rsidR="00E404D9" w:rsidRPr="005061E2" w:rsidRDefault="00E404D9" w:rsidP="005061E2">
            <w:pPr>
              <w:keepNext/>
              <w:keepLines/>
              <w:rPr>
                <w:sz w:val="24"/>
                <w:lang w:val="bg-BG"/>
              </w:rPr>
            </w:pPr>
          </w:p>
        </w:tc>
        <w:tc>
          <w:tcPr>
            <w:tcW w:w="1713" w:type="dxa"/>
          </w:tcPr>
          <w:p w:rsidR="00E404D9" w:rsidRPr="005061E2" w:rsidRDefault="00E404D9" w:rsidP="005061E2">
            <w:pPr>
              <w:keepNext/>
              <w:keepLines/>
              <w:rPr>
                <w:sz w:val="24"/>
                <w:lang w:val="bg-BG"/>
              </w:rPr>
            </w:pPr>
          </w:p>
        </w:tc>
        <w:tc>
          <w:tcPr>
            <w:tcW w:w="1404" w:type="dxa"/>
          </w:tcPr>
          <w:p w:rsidR="00E404D9" w:rsidRPr="005061E2" w:rsidRDefault="00E404D9" w:rsidP="005061E2">
            <w:pPr>
              <w:keepNext/>
              <w:keepLines/>
              <w:rPr>
                <w:sz w:val="24"/>
                <w:lang w:val="bg-BG"/>
              </w:rPr>
            </w:pPr>
          </w:p>
        </w:tc>
      </w:tr>
      <w:tr w:rsidR="00827864" w:rsidRPr="00A330A0" w:rsidTr="003355FD">
        <w:tc>
          <w:tcPr>
            <w:tcW w:w="2558" w:type="dxa"/>
            <w:shd w:val="clear" w:color="auto" w:fill="EEECE1"/>
          </w:tcPr>
          <w:p w:rsidR="00E404D9" w:rsidRPr="005061E2" w:rsidRDefault="00E404D9" w:rsidP="00E404D9">
            <w:pPr>
              <w:rPr>
                <w:rFonts w:ascii="Garamond" w:hAnsi="Garamond"/>
                <w:b/>
                <w:sz w:val="24"/>
                <w:lang w:val="bg-BG"/>
              </w:rPr>
            </w:pPr>
            <w:r w:rsidRPr="005061E2">
              <w:rPr>
                <w:rFonts w:ascii="Garamond" w:hAnsi="Garamond"/>
                <w:b/>
                <w:sz w:val="24"/>
                <w:lang w:val="bg-BG"/>
              </w:rPr>
              <w:t>Детски градини</w:t>
            </w:r>
          </w:p>
        </w:tc>
        <w:tc>
          <w:tcPr>
            <w:tcW w:w="626" w:type="dxa"/>
            <w:shd w:val="clear" w:color="auto" w:fill="EEECE1"/>
          </w:tcPr>
          <w:p w:rsidR="00E404D9" w:rsidRPr="005061E2" w:rsidRDefault="00E404D9" w:rsidP="005061E2">
            <w:pPr>
              <w:jc w:val="center"/>
              <w:rPr>
                <w:rFonts w:ascii="Garamond" w:hAnsi="Garamond"/>
                <w:sz w:val="24"/>
                <w:lang w:val="bg-BG"/>
              </w:rPr>
            </w:pPr>
          </w:p>
        </w:tc>
        <w:tc>
          <w:tcPr>
            <w:tcW w:w="1223" w:type="dxa"/>
            <w:shd w:val="clear" w:color="auto" w:fill="EEECE1"/>
          </w:tcPr>
          <w:p w:rsidR="00E404D9" w:rsidRPr="005061E2" w:rsidRDefault="00E404D9" w:rsidP="005061E2">
            <w:pPr>
              <w:jc w:val="center"/>
              <w:rPr>
                <w:rFonts w:ascii="Garamond" w:hAnsi="Garamond"/>
                <w:sz w:val="24"/>
                <w:lang w:val="bg-BG"/>
              </w:rPr>
            </w:pPr>
          </w:p>
        </w:tc>
        <w:tc>
          <w:tcPr>
            <w:tcW w:w="447" w:type="dxa"/>
            <w:shd w:val="clear" w:color="auto" w:fill="EEECE1"/>
          </w:tcPr>
          <w:p w:rsidR="00E404D9" w:rsidRPr="005061E2" w:rsidRDefault="00E404D9" w:rsidP="005061E2">
            <w:pPr>
              <w:jc w:val="center"/>
              <w:rPr>
                <w:rFonts w:ascii="Garamond" w:hAnsi="Garamond"/>
                <w:sz w:val="24"/>
                <w:lang w:val="bg-BG"/>
              </w:rPr>
            </w:pPr>
          </w:p>
        </w:tc>
        <w:tc>
          <w:tcPr>
            <w:tcW w:w="451" w:type="dxa"/>
            <w:shd w:val="clear" w:color="auto" w:fill="EEECE1"/>
          </w:tcPr>
          <w:p w:rsidR="00E404D9" w:rsidRPr="005061E2" w:rsidRDefault="00E404D9" w:rsidP="005061E2">
            <w:pPr>
              <w:jc w:val="center"/>
              <w:rPr>
                <w:rFonts w:ascii="Garamond" w:hAnsi="Garamond"/>
                <w:sz w:val="24"/>
                <w:lang w:val="bg-BG"/>
              </w:rPr>
            </w:pPr>
          </w:p>
        </w:tc>
        <w:tc>
          <w:tcPr>
            <w:tcW w:w="451" w:type="dxa"/>
            <w:shd w:val="clear" w:color="auto" w:fill="EEECE1"/>
          </w:tcPr>
          <w:p w:rsidR="00E404D9" w:rsidRPr="005061E2" w:rsidRDefault="00E404D9" w:rsidP="005061E2">
            <w:pPr>
              <w:jc w:val="center"/>
              <w:rPr>
                <w:rFonts w:ascii="Garamond" w:hAnsi="Garamond"/>
                <w:sz w:val="24"/>
                <w:lang w:val="bg-BG"/>
              </w:rPr>
            </w:pPr>
          </w:p>
        </w:tc>
        <w:tc>
          <w:tcPr>
            <w:tcW w:w="451" w:type="dxa"/>
            <w:shd w:val="clear" w:color="auto" w:fill="EEECE1"/>
          </w:tcPr>
          <w:p w:rsidR="00E404D9" w:rsidRPr="005061E2" w:rsidRDefault="00E404D9" w:rsidP="005061E2">
            <w:pPr>
              <w:jc w:val="center"/>
              <w:rPr>
                <w:rFonts w:ascii="Garamond" w:hAnsi="Garamond"/>
                <w:sz w:val="24"/>
                <w:lang w:val="bg-BG"/>
              </w:rPr>
            </w:pPr>
          </w:p>
        </w:tc>
        <w:tc>
          <w:tcPr>
            <w:tcW w:w="1634" w:type="dxa"/>
            <w:shd w:val="clear" w:color="auto" w:fill="EEECE1"/>
          </w:tcPr>
          <w:p w:rsidR="00E404D9" w:rsidRPr="005061E2" w:rsidRDefault="00E404D9" w:rsidP="005061E2">
            <w:pPr>
              <w:jc w:val="center"/>
              <w:rPr>
                <w:rFonts w:ascii="Garamond" w:hAnsi="Garamond"/>
                <w:sz w:val="24"/>
                <w:lang w:val="bg-BG"/>
              </w:rPr>
            </w:pPr>
          </w:p>
        </w:tc>
        <w:tc>
          <w:tcPr>
            <w:tcW w:w="1713" w:type="dxa"/>
            <w:shd w:val="clear" w:color="auto" w:fill="EEECE1"/>
          </w:tcPr>
          <w:p w:rsidR="00E404D9" w:rsidRPr="005061E2" w:rsidRDefault="00E404D9" w:rsidP="005061E2">
            <w:pPr>
              <w:jc w:val="center"/>
              <w:rPr>
                <w:rFonts w:ascii="Garamond" w:hAnsi="Garamond"/>
                <w:sz w:val="24"/>
                <w:lang w:val="bg-BG"/>
              </w:rPr>
            </w:pPr>
          </w:p>
        </w:tc>
        <w:tc>
          <w:tcPr>
            <w:tcW w:w="1404" w:type="dxa"/>
            <w:shd w:val="clear" w:color="auto" w:fill="EEECE1"/>
          </w:tcPr>
          <w:p w:rsidR="00E404D9" w:rsidRPr="005061E2" w:rsidRDefault="00E404D9" w:rsidP="005061E2">
            <w:pPr>
              <w:jc w:val="center"/>
              <w:rPr>
                <w:rFonts w:ascii="Garamond" w:hAnsi="Garamond"/>
                <w:sz w:val="24"/>
                <w:lang w:val="bg-BG"/>
              </w:rPr>
            </w:pPr>
          </w:p>
        </w:tc>
      </w:tr>
      <w:tr w:rsidR="00B95B04" w:rsidRPr="00A330A0" w:rsidTr="003355FD">
        <w:tc>
          <w:tcPr>
            <w:tcW w:w="2558" w:type="dxa"/>
            <w:shd w:val="clear" w:color="auto" w:fill="auto"/>
            <w:vAlign w:val="center"/>
          </w:tcPr>
          <w:p w:rsidR="00B95B04" w:rsidRPr="005061E2" w:rsidRDefault="00B95B04" w:rsidP="00B95B04">
            <w:pPr>
              <w:rPr>
                <w:rFonts w:ascii="Garamond" w:hAnsi="Garamond"/>
                <w:color w:val="000000"/>
                <w:sz w:val="24"/>
                <w:lang w:val="bg-BG" w:eastAsia="bg-BG"/>
              </w:rPr>
            </w:pPr>
            <w:r w:rsidRPr="005061E2">
              <w:rPr>
                <w:rFonts w:ascii="Garamond" w:hAnsi="Garamond"/>
                <w:color w:val="000000"/>
                <w:sz w:val="24"/>
                <w:lang w:val="bg-BG" w:eastAsia="bg-BG"/>
              </w:rPr>
              <w:t>ДГ "Дружба"</w:t>
            </w:r>
          </w:p>
        </w:tc>
        <w:tc>
          <w:tcPr>
            <w:tcW w:w="626" w:type="dxa"/>
            <w:shd w:val="clear" w:color="auto" w:fill="auto"/>
          </w:tcPr>
          <w:p w:rsidR="00B95B04" w:rsidRPr="00422E36" w:rsidRDefault="00B95B04" w:rsidP="00422E36">
            <w:pPr>
              <w:keepNext/>
              <w:keepLines/>
              <w:jc w:val="center"/>
              <w:rPr>
                <w:rFonts w:ascii="Garamond" w:hAnsi="Garamond"/>
                <w:sz w:val="24"/>
              </w:rPr>
            </w:pPr>
            <w:r w:rsidRPr="00422E36">
              <w:rPr>
                <w:rFonts w:ascii="Garamond" w:hAnsi="Garamond"/>
                <w:sz w:val="24"/>
              </w:rPr>
              <w:t>да</w:t>
            </w:r>
          </w:p>
        </w:tc>
        <w:tc>
          <w:tcPr>
            <w:tcW w:w="1223" w:type="dxa"/>
            <w:shd w:val="clear" w:color="auto" w:fill="auto"/>
          </w:tcPr>
          <w:p w:rsidR="00B95B04" w:rsidRPr="00422E36" w:rsidRDefault="00B95B04"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B95B04" w:rsidRPr="00422E36" w:rsidRDefault="00B95B04"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B95B04" w:rsidRPr="00422E36" w:rsidRDefault="00B95B04"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B95B04" w:rsidRPr="00422E36" w:rsidRDefault="00B95B04"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B95B04" w:rsidRPr="00422E36" w:rsidRDefault="00B95B04"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B95B04" w:rsidRPr="00422E36" w:rsidRDefault="00B95B04" w:rsidP="00422E36">
            <w:pPr>
              <w:keepNext/>
              <w:keepLines/>
              <w:jc w:val="center"/>
              <w:rPr>
                <w:rFonts w:ascii="Garamond" w:hAnsi="Garamond"/>
                <w:sz w:val="24"/>
              </w:rPr>
            </w:pPr>
            <w:r w:rsidRPr="00422E36">
              <w:rPr>
                <w:rFonts w:ascii="Garamond" w:hAnsi="Garamond"/>
                <w:sz w:val="24"/>
              </w:rPr>
              <w:t>да</w:t>
            </w:r>
          </w:p>
        </w:tc>
        <w:tc>
          <w:tcPr>
            <w:tcW w:w="1713" w:type="dxa"/>
            <w:shd w:val="clear" w:color="auto" w:fill="auto"/>
          </w:tcPr>
          <w:p w:rsidR="00B95B04" w:rsidRPr="00422E36" w:rsidRDefault="00B95B04" w:rsidP="00422E36">
            <w:pPr>
              <w:keepNext/>
              <w:keepLines/>
              <w:jc w:val="center"/>
              <w:rPr>
                <w:rFonts w:ascii="Garamond" w:hAnsi="Garamond"/>
                <w:sz w:val="24"/>
              </w:rPr>
            </w:pPr>
            <w:r w:rsidRPr="00422E36">
              <w:rPr>
                <w:rFonts w:ascii="Garamond" w:hAnsi="Garamond"/>
                <w:sz w:val="24"/>
              </w:rPr>
              <w:t>да</w:t>
            </w:r>
          </w:p>
        </w:tc>
        <w:tc>
          <w:tcPr>
            <w:tcW w:w="1404" w:type="dxa"/>
            <w:shd w:val="clear" w:color="auto" w:fill="auto"/>
          </w:tcPr>
          <w:p w:rsidR="00B95B04" w:rsidRPr="00422E36" w:rsidRDefault="00B95B04" w:rsidP="00422E36">
            <w:pPr>
              <w:keepNext/>
              <w:keepLines/>
              <w:jc w:val="center"/>
              <w:rPr>
                <w:rFonts w:ascii="Garamond" w:hAnsi="Garamond"/>
                <w:sz w:val="24"/>
              </w:rPr>
            </w:pPr>
            <w:r w:rsidRPr="00422E36">
              <w:rPr>
                <w:rFonts w:ascii="Garamond" w:hAnsi="Garamond"/>
                <w:sz w:val="24"/>
              </w:rPr>
              <w:t>да</w:t>
            </w:r>
          </w:p>
        </w:tc>
      </w:tr>
      <w:tr w:rsidR="00B95B04" w:rsidRPr="00A330A0" w:rsidTr="003355FD">
        <w:tc>
          <w:tcPr>
            <w:tcW w:w="2558" w:type="dxa"/>
            <w:tcBorders>
              <w:bottom w:val="single" w:sz="8" w:space="0" w:color="auto"/>
            </w:tcBorders>
            <w:shd w:val="clear" w:color="auto" w:fill="auto"/>
            <w:vAlign w:val="center"/>
          </w:tcPr>
          <w:p w:rsidR="00B95B04" w:rsidRPr="005061E2" w:rsidRDefault="00B95B04" w:rsidP="00B95B04">
            <w:pPr>
              <w:rPr>
                <w:rFonts w:ascii="Garamond" w:hAnsi="Garamond"/>
                <w:color w:val="000000"/>
                <w:sz w:val="24"/>
                <w:lang w:val="bg-BG" w:eastAsia="bg-BG"/>
              </w:rPr>
            </w:pPr>
            <w:r w:rsidRPr="005061E2">
              <w:rPr>
                <w:rFonts w:ascii="Garamond" w:hAnsi="Garamond"/>
                <w:color w:val="000000"/>
                <w:sz w:val="24"/>
                <w:lang w:val="bg-BG" w:eastAsia="bg-BG"/>
              </w:rPr>
              <w:t>ДГ "Миньор"</w:t>
            </w:r>
          </w:p>
        </w:tc>
        <w:tc>
          <w:tcPr>
            <w:tcW w:w="626" w:type="dxa"/>
            <w:tcBorders>
              <w:bottom w:val="single" w:sz="8" w:space="0" w:color="auto"/>
            </w:tcBorders>
            <w:shd w:val="clear" w:color="auto" w:fill="auto"/>
          </w:tcPr>
          <w:p w:rsidR="00B95B04" w:rsidRPr="00422E36" w:rsidRDefault="00B95B04" w:rsidP="00422E36">
            <w:pPr>
              <w:keepNext/>
              <w:keepLines/>
              <w:jc w:val="center"/>
              <w:rPr>
                <w:rFonts w:ascii="Garamond" w:hAnsi="Garamond"/>
                <w:sz w:val="24"/>
              </w:rPr>
            </w:pPr>
            <w:r w:rsidRPr="00422E36">
              <w:rPr>
                <w:rFonts w:ascii="Garamond" w:hAnsi="Garamond"/>
                <w:sz w:val="24"/>
              </w:rPr>
              <w:t>не</w:t>
            </w:r>
          </w:p>
        </w:tc>
        <w:tc>
          <w:tcPr>
            <w:tcW w:w="1223" w:type="dxa"/>
            <w:tcBorders>
              <w:bottom w:val="single" w:sz="8" w:space="0" w:color="auto"/>
            </w:tcBorders>
            <w:shd w:val="clear" w:color="auto" w:fill="auto"/>
          </w:tcPr>
          <w:p w:rsidR="00B95B04" w:rsidRPr="00422E36" w:rsidRDefault="00B95B04" w:rsidP="00422E36">
            <w:pPr>
              <w:keepNext/>
              <w:keepLines/>
              <w:jc w:val="center"/>
              <w:rPr>
                <w:rFonts w:ascii="Garamond" w:hAnsi="Garamond"/>
                <w:sz w:val="24"/>
              </w:rPr>
            </w:pPr>
            <w:r w:rsidRPr="00422E36">
              <w:rPr>
                <w:rFonts w:ascii="Garamond" w:hAnsi="Garamond"/>
                <w:sz w:val="24"/>
              </w:rPr>
              <w:t>не</w:t>
            </w:r>
          </w:p>
        </w:tc>
        <w:tc>
          <w:tcPr>
            <w:tcW w:w="447" w:type="dxa"/>
            <w:tcBorders>
              <w:bottom w:val="single" w:sz="8" w:space="0" w:color="auto"/>
            </w:tcBorders>
            <w:shd w:val="clear" w:color="auto" w:fill="auto"/>
          </w:tcPr>
          <w:p w:rsidR="00B95B04" w:rsidRPr="00422E36" w:rsidRDefault="00B95B04" w:rsidP="00422E36">
            <w:pPr>
              <w:keepNext/>
              <w:keepLines/>
              <w:jc w:val="center"/>
              <w:rPr>
                <w:rFonts w:ascii="Garamond" w:hAnsi="Garamond"/>
                <w:sz w:val="24"/>
              </w:rPr>
            </w:pPr>
            <w:r w:rsidRPr="00422E36">
              <w:rPr>
                <w:rFonts w:ascii="Garamond" w:hAnsi="Garamond"/>
                <w:sz w:val="24"/>
              </w:rPr>
              <w:t>не</w:t>
            </w:r>
          </w:p>
        </w:tc>
        <w:tc>
          <w:tcPr>
            <w:tcW w:w="451" w:type="dxa"/>
            <w:tcBorders>
              <w:bottom w:val="single" w:sz="8" w:space="0" w:color="auto"/>
            </w:tcBorders>
            <w:shd w:val="clear" w:color="auto" w:fill="auto"/>
          </w:tcPr>
          <w:p w:rsidR="00B95B04" w:rsidRPr="00422E36" w:rsidRDefault="00B95B04" w:rsidP="00422E36">
            <w:pPr>
              <w:keepNext/>
              <w:keepLines/>
              <w:jc w:val="center"/>
              <w:rPr>
                <w:rFonts w:ascii="Garamond" w:hAnsi="Garamond"/>
                <w:sz w:val="24"/>
              </w:rPr>
            </w:pPr>
          </w:p>
        </w:tc>
        <w:tc>
          <w:tcPr>
            <w:tcW w:w="451" w:type="dxa"/>
            <w:tcBorders>
              <w:bottom w:val="single" w:sz="8" w:space="0" w:color="auto"/>
            </w:tcBorders>
            <w:shd w:val="clear" w:color="auto" w:fill="auto"/>
          </w:tcPr>
          <w:p w:rsidR="00B95B04" w:rsidRPr="00422E36" w:rsidRDefault="00B95B04" w:rsidP="00422E36">
            <w:pPr>
              <w:keepNext/>
              <w:keepLines/>
              <w:jc w:val="center"/>
              <w:rPr>
                <w:rFonts w:ascii="Garamond" w:hAnsi="Garamond"/>
                <w:sz w:val="24"/>
              </w:rPr>
            </w:pPr>
            <w:r w:rsidRPr="00422E36">
              <w:rPr>
                <w:rFonts w:ascii="Garamond" w:hAnsi="Garamond"/>
                <w:sz w:val="24"/>
              </w:rPr>
              <w:t>не</w:t>
            </w:r>
          </w:p>
        </w:tc>
        <w:tc>
          <w:tcPr>
            <w:tcW w:w="451" w:type="dxa"/>
            <w:tcBorders>
              <w:bottom w:val="single" w:sz="8" w:space="0" w:color="auto"/>
            </w:tcBorders>
            <w:shd w:val="clear" w:color="auto" w:fill="auto"/>
          </w:tcPr>
          <w:p w:rsidR="00B95B04" w:rsidRPr="00422E36" w:rsidRDefault="00B95B04" w:rsidP="00422E36">
            <w:pPr>
              <w:keepNext/>
              <w:keepLines/>
              <w:jc w:val="center"/>
              <w:rPr>
                <w:rFonts w:ascii="Garamond" w:hAnsi="Garamond"/>
                <w:sz w:val="24"/>
              </w:rPr>
            </w:pPr>
            <w:r w:rsidRPr="00422E36">
              <w:rPr>
                <w:rFonts w:ascii="Garamond" w:hAnsi="Garamond"/>
                <w:sz w:val="24"/>
              </w:rPr>
              <w:t>не</w:t>
            </w:r>
          </w:p>
        </w:tc>
        <w:tc>
          <w:tcPr>
            <w:tcW w:w="1634" w:type="dxa"/>
            <w:tcBorders>
              <w:bottom w:val="single" w:sz="8" w:space="0" w:color="auto"/>
            </w:tcBorders>
            <w:shd w:val="clear" w:color="auto" w:fill="auto"/>
          </w:tcPr>
          <w:p w:rsidR="00B95B04" w:rsidRPr="00422E36" w:rsidRDefault="00B95B04" w:rsidP="00422E36">
            <w:pPr>
              <w:keepNext/>
              <w:keepLines/>
              <w:jc w:val="center"/>
              <w:rPr>
                <w:rFonts w:ascii="Garamond" w:hAnsi="Garamond"/>
                <w:sz w:val="24"/>
              </w:rPr>
            </w:pPr>
            <w:r w:rsidRPr="00422E36">
              <w:rPr>
                <w:rFonts w:ascii="Garamond" w:hAnsi="Garamond"/>
                <w:sz w:val="24"/>
              </w:rPr>
              <w:t>да</w:t>
            </w:r>
          </w:p>
        </w:tc>
        <w:tc>
          <w:tcPr>
            <w:tcW w:w="1713" w:type="dxa"/>
            <w:tcBorders>
              <w:bottom w:val="single" w:sz="8" w:space="0" w:color="auto"/>
            </w:tcBorders>
            <w:shd w:val="clear" w:color="auto" w:fill="auto"/>
          </w:tcPr>
          <w:p w:rsidR="00B95B04" w:rsidRPr="00422E36" w:rsidRDefault="00B95B04" w:rsidP="00422E36">
            <w:pPr>
              <w:keepNext/>
              <w:keepLines/>
              <w:jc w:val="center"/>
              <w:rPr>
                <w:rFonts w:ascii="Garamond" w:hAnsi="Garamond"/>
                <w:sz w:val="24"/>
              </w:rPr>
            </w:pPr>
            <w:r w:rsidRPr="00422E36">
              <w:rPr>
                <w:rFonts w:ascii="Garamond" w:hAnsi="Garamond"/>
                <w:sz w:val="24"/>
              </w:rPr>
              <w:t>да</w:t>
            </w:r>
          </w:p>
        </w:tc>
        <w:tc>
          <w:tcPr>
            <w:tcW w:w="1404" w:type="dxa"/>
            <w:tcBorders>
              <w:bottom w:val="single" w:sz="8" w:space="0" w:color="auto"/>
            </w:tcBorders>
            <w:shd w:val="clear" w:color="auto" w:fill="auto"/>
          </w:tcPr>
          <w:p w:rsidR="00B95B04" w:rsidRPr="00422E36" w:rsidRDefault="00B95B04" w:rsidP="00422E36">
            <w:pPr>
              <w:keepNext/>
              <w:keepLines/>
              <w:jc w:val="center"/>
              <w:rPr>
                <w:rFonts w:ascii="Garamond" w:hAnsi="Garamond"/>
                <w:sz w:val="24"/>
              </w:rPr>
            </w:pPr>
            <w:r w:rsidRPr="00422E36">
              <w:rPr>
                <w:rFonts w:ascii="Garamond" w:hAnsi="Garamond"/>
                <w:sz w:val="24"/>
              </w:rPr>
              <w:t>да</w:t>
            </w:r>
          </w:p>
        </w:tc>
      </w:tr>
      <w:tr w:rsidR="00827864" w:rsidRPr="00A330A0" w:rsidTr="003355FD">
        <w:tc>
          <w:tcPr>
            <w:tcW w:w="2558" w:type="dxa"/>
            <w:shd w:val="clear" w:color="auto" w:fill="EEECE1"/>
          </w:tcPr>
          <w:p w:rsidR="00E404D9" w:rsidRPr="005061E2" w:rsidRDefault="00E404D9" w:rsidP="00E404D9">
            <w:pPr>
              <w:rPr>
                <w:rFonts w:ascii="Garamond" w:hAnsi="Garamond"/>
                <w:b/>
                <w:sz w:val="24"/>
                <w:lang w:val="bg-BG"/>
              </w:rPr>
            </w:pPr>
            <w:r w:rsidRPr="005061E2">
              <w:rPr>
                <w:rFonts w:ascii="Garamond" w:hAnsi="Garamond"/>
                <w:b/>
                <w:sz w:val="24"/>
                <w:lang w:val="bg-BG"/>
              </w:rPr>
              <w:lastRenderedPageBreak/>
              <w:t>Училища</w:t>
            </w:r>
          </w:p>
        </w:tc>
        <w:tc>
          <w:tcPr>
            <w:tcW w:w="626" w:type="dxa"/>
            <w:shd w:val="clear" w:color="auto" w:fill="EEECE1"/>
          </w:tcPr>
          <w:p w:rsidR="00E404D9" w:rsidRPr="00422E36" w:rsidRDefault="00E404D9" w:rsidP="00422E36">
            <w:pPr>
              <w:jc w:val="center"/>
              <w:rPr>
                <w:rFonts w:ascii="Garamond" w:hAnsi="Garamond"/>
                <w:sz w:val="24"/>
                <w:lang w:val="bg-BG"/>
              </w:rPr>
            </w:pPr>
          </w:p>
        </w:tc>
        <w:tc>
          <w:tcPr>
            <w:tcW w:w="1223" w:type="dxa"/>
            <w:shd w:val="clear" w:color="auto" w:fill="EEECE1"/>
          </w:tcPr>
          <w:p w:rsidR="00E404D9" w:rsidRPr="00422E36" w:rsidRDefault="00E404D9" w:rsidP="00422E36">
            <w:pPr>
              <w:jc w:val="center"/>
              <w:rPr>
                <w:rFonts w:ascii="Garamond" w:hAnsi="Garamond"/>
                <w:sz w:val="24"/>
                <w:lang w:val="bg-BG"/>
              </w:rPr>
            </w:pPr>
          </w:p>
        </w:tc>
        <w:tc>
          <w:tcPr>
            <w:tcW w:w="447" w:type="dxa"/>
            <w:shd w:val="clear" w:color="auto" w:fill="EEECE1"/>
          </w:tcPr>
          <w:p w:rsidR="00E404D9" w:rsidRPr="00422E36" w:rsidRDefault="00E404D9" w:rsidP="00422E36">
            <w:pPr>
              <w:jc w:val="center"/>
              <w:rPr>
                <w:rFonts w:ascii="Garamond" w:hAnsi="Garamond"/>
                <w:sz w:val="24"/>
                <w:lang w:val="bg-BG"/>
              </w:rPr>
            </w:pPr>
          </w:p>
        </w:tc>
        <w:tc>
          <w:tcPr>
            <w:tcW w:w="451" w:type="dxa"/>
            <w:shd w:val="clear" w:color="auto" w:fill="EEECE1"/>
          </w:tcPr>
          <w:p w:rsidR="00E404D9" w:rsidRPr="00422E36" w:rsidRDefault="00E404D9" w:rsidP="00422E36">
            <w:pPr>
              <w:jc w:val="center"/>
              <w:rPr>
                <w:rFonts w:ascii="Garamond" w:hAnsi="Garamond"/>
                <w:sz w:val="24"/>
                <w:lang w:val="bg-BG"/>
              </w:rPr>
            </w:pPr>
          </w:p>
        </w:tc>
        <w:tc>
          <w:tcPr>
            <w:tcW w:w="451" w:type="dxa"/>
            <w:shd w:val="clear" w:color="auto" w:fill="EEECE1"/>
          </w:tcPr>
          <w:p w:rsidR="00E404D9" w:rsidRPr="00422E36" w:rsidRDefault="00E404D9" w:rsidP="00422E36">
            <w:pPr>
              <w:jc w:val="center"/>
              <w:rPr>
                <w:rFonts w:ascii="Garamond" w:hAnsi="Garamond"/>
                <w:sz w:val="24"/>
                <w:lang w:val="bg-BG"/>
              </w:rPr>
            </w:pPr>
          </w:p>
        </w:tc>
        <w:tc>
          <w:tcPr>
            <w:tcW w:w="451" w:type="dxa"/>
            <w:shd w:val="clear" w:color="auto" w:fill="EEECE1"/>
          </w:tcPr>
          <w:p w:rsidR="00E404D9" w:rsidRPr="00422E36" w:rsidRDefault="00E404D9" w:rsidP="00422E36">
            <w:pPr>
              <w:jc w:val="center"/>
              <w:rPr>
                <w:rFonts w:ascii="Garamond" w:hAnsi="Garamond"/>
                <w:sz w:val="24"/>
                <w:lang w:val="bg-BG"/>
              </w:rPr>
            </w:pPr>
          </w:p>
        </w:tc>
        <w:tc>
          <w:tcPr>
            <w:tcW w:w="1634" w:type="dxa"/>
            <w:shd w:val="clear" w:color="auto" w:fill="EEECE1"/>
          </w:tcPr>
          <w:p w:rsidR="00E404D9" w:rsidRPr="00422E36" w:rsidRDefault="00E404D9" w:rsidP="00422E36">
            <w:pPr>
              <w:jc w:val="center"/>
              <w:rPr>
                <w:rFonts w:ascii="Garamond" w:hAnsi="Garamond"/>
                <w:sz w:val="24"/>
                <w:lang w:val="bg-BG"/>
              </w:rPr>
            </w:pPr>
          </w:p>
        </w:tc>
        <w:tc>
          <w:tcPr>
            <w:tcW w:w="1713" w:type="dxa"/>
            <w:shd w:val="clear" w:color="auto" w:fill="EEECE1"/>
          </w:tcPr>
          <w:p w:rsidR="00E404D9" w:rsidRPr="00422E36" w:rsidRDefault="00E404D9" w:rsidP="00422E36">
            <w:pPr>
              <w:jc w:val="center"/>
              <w:rPr>
                <w:rFonts w:ascii="Garamond" w:hAnsi="Garamond"/>
                <w:sz w:val="24"/>
                <w:lang w:val="bg-BG"/>
              </w:rPr>
            </w:pPr>
          </w:p>
        </w:tc>
        <w:tc>
          <w:tcPr>
            <w:tcW w:w="1404" w:type="dxa"/>
            <w:shd w:val="clear" w:color="auto" w:fill="EEECE1"/>
          </w:tcPr>
          <w:p w:rsidR="00E404D9" w:rsidRPr="00422E36" w:rsidRDefault="00E404D9" w:rsidP="00422E36">
            <w:pPr>
              <w:jc w:val="center"/>
              <w:rPr>
                <w:rFonts w:ascii="Garamond" w:hAnsi="Garamond"/>
                <w:sz w:val="24"/>
                <w:lang w:val="bg-BG"/>
              </w:rPr>
            </w:pPr>
          </w:p>
        </w:tc>
      </w:tr>
      <w:tr w:rsidR="003355FD" w:rsidRPr="00A330A0" w:rsidTr="003355FD">
        <w:tc>
          <w:tcPr>
            <w:tcW w:w="2558" w:type="dxa"/>
            <w:shd w:val="clear" w:color="auto" w:fill="auto"/>
            <w:vAlign w:val="center"/>
          </w:tcPr>
          <w:p w:rsidR="003355FD" w:rsidRPr="005061E2" w:rsidRDefault="003355FD" w:rsidP="003355FD">
            <w:pPr>
              <w:rPr>
                <w:rFonts w:ascii="Garamond" w:hAnsi="Garamond"/>
                <w:color w:val="000000"/>
                <w:sz w:val="24"/>
                <w:lang w:val="bg-BG" w:eastAsia="bg-BG"/>
              </w:rPr>
            </w:pPr>
            <w:r w:rsidRPr="005061E2">
              <w:rPr>
                <w:rFonts w:ascii="Garamond" w:hAnsi="Garamond"/>
                <w:color w:val="000000"/>
                <w:sz w:val="24"/>
                <w:lang w:val="bg-BG" w:eastAsia="bg-BG"/>
              </w:rPr>
              <w:t>Основно училище "Никола Йонков Вапцаров"</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r>
      <w:tr w:rsidR="003355FD" w:rsidRPr="00A330A0" w:rsidTr="003355FD">
        <w:tc>
          <w:tcPr>
            <w:tcW w:w="2558" w:type="dxa"/>
            <w:shd w:val="clear" w:color="auto" w:fill="auto"/>
            <w:vAlign w:val="center"/>
          </w:tcPr>
          <w:p w:rsidR="003355FD" w:rsidRPr="005061E2" w:rsidRDefault="003355FD" w:rsidP="003355FD">
            <w:pPr>
              <w:rPr>
                <w:rFonts w:ascii="Garamond" w:hAnsi="Garamond"/>
                <w:color w:val="000000"/>
                <w:sz w:val="24"/>
                <w:lang w:val="bg-BG" w:eastAsia="bg-BG"/>
              </w:rPr>
            </w:pPr>
            <w:r w:rsidRPr="005061E2">
              <w:rPr>
                <w:rFonts w:ascii="Garamond" w:hAnsi="Garamond"/>
                <w:color w:val="000000"/>
                <w:sz w:val="24"/>
                <w:lang w:val="bg-BG" w:eastAsia="bg-BG"/>
              </w:rPr>
              <w:t>Средно училище "Христо Ботев"</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r>
      <w:tr w:rsidR="003355FD" w:rsidRPr="00A330A0" w:rsidTr="003355FD">
        <w:tc>
          <w:tcPr>
            <w:tcW w:w="2558" w:type="dxa"/>
            <w:shd w:val="clear" w:color="auto" w:fill="auto"/>
            <w:vAlign w:val="center"/>
          </w:tcPr>
          <w:p w:rsidR="003355FD" w:rsidRPr="005061E2" w:rsidRDefault="003355FD" w:rsidP="003355FD">
            <w:pPr>
              <w:rPr>
                <w:rFonts w:ascii="Garamond" w:hAnsi="Garamond"/>
                <w:color w:val="000000"/>
                <w:sz w:val="24"/>
                <w:lang w:val="bg-BG" w:eastAsia="bg-BG"/>
              </w:rPr>
            </w:pPr>
            <w:r w:rsidRPr="005061E2">
              <w:rPr>
                <w:rFonts w:ascii="Garamond" w:hAnsi="Garamond"/>
                <w:color w:val="000000"/>
                <w:sz w:val="24"/>
                <w:lang w:val="bg-BG" w:eastAsia="bg-BG"/>
              </w:rPr>
              <w:t>ПГ Бобов дол</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r>
      <w:tr w:rsidR="00827864" w:rsidRPr="00A330A0" w:rsidTr="003355FD">
        <w:tc>
          <w:tcPr>
            <w:tcW w:w="2558" w:type="dxa"/>
          </w:tcPr>
          <w:p w:rsidR="00B651A2" w:rsidRPr="005061E2" w:rsidRDefault="00B651A2" w:rsidP="00B651A2">
            <w:pPr>
              <w:rPr>
                <w:rFonts w:ascii="Garamond" w:hAnsi="Garamond"/>
                <w:b/>
                <w:sz w:val="24"/>
                <w:lang w:val="bg-BG"/>
              </w:rPr>
            </w:pPr>
            <w:r w:rsidRPr="005061E2">
              <w:rPr>
                <w:rFonts w:ascii="Garamond" w:hAnsi="Garamond"/>
                <w:b/>
                <w:sz w:val="24"/>
                <w:lang w:val="bg-BG"/>
              </w:rPr>
              <w:t>Бобошево</w:t>
            </w:r>
          </w:p>
        </w:tc>
        <w:tc>
          <w:tcPr>
            <w:tcW w:w="626" w:type="dxa"/>
          </w:tcPr>
          <w:p w:rsidR="00B651A2" w:rsidRPr="005061E2" w:rsidRDefault="00B651A2" w:rsidP="005061E2">
            <w:pPr>
              <w:jc w:val="center"/>
              <w:rPr>
                <w:rFonts w:ascii="Garamond" w:hAnsi="Garamond"/>
                <w:sz w:val="24"/>
                <w:lang w:val="bg-BG"/>
              </w:rPr>
            </w:pPr>
          </w:p>
        </w:tc>
        <w:tc>
          <w:tcPr>
            <w:tcW w:w="1223" w:type="dxa"/>
          </w:tcPr>
          <w:p w:rsidR="00B651A2" w:rsidRPr="005061E2" w:rsidRDefault="00B651A2" w:rsidP="005061E2">
            <w:pPr>
              <w:jc w:val="center"/>
              <w:rPr>
                <w:rFonts w:ascii="Garamond" w:hAnsi="Garamond"/>
                <w:sz w:val="24"/>
                <w:lang w:val="bg-BG"/>
              </w:rPr>
            </w:pPr>
          </w:p>
        </w:tc>
        <w:tc>
          <w:tcPr>
            <w:tcW w:w="447" w:type="dxa"/>
          </w:tcPr>
          <w:p w:rsidR="00B651A2" w:rsidRPr="005061E2" w:rsidRDefault="00B651A2" w:rsidP="005061E2">
            <w:pPr>
              <w:jc w:val="center"/>
              <w:rPr>
                <w:rFonts w:ascii="Garamond" w:hAnsi="Garamond"/>
                <w:sz w:val="24"/>
                <w:lang w:val="bg-BG"/>
              </w:rPr>
            </w:pPr>
          </w:p>
        </w:tc>
        <w:tc>
          <w:tcPr>
            <w:tcW w:w="451" w:type="dxa"/>
          </w:tcPr>
          <w:p w:rsidR="00B651A2" w:rsidRPr="005061E2" w:rsidRDefault="00B651A2" w:rsidP="005061E2">
            <w:pPr>
              <w:jc w:val="center"/>
              <w:rPr>
                <w:rFonts w:ascii="Garamond" w:hAnsi="Garamond"/>
                <w:sz w:val="24"/>
                <w:lang w:val="bg-BG"/>
              </w:rPr>
            </w:pPr>
          </w:p>
        </w:tc>
        <w:tc>
          <w:tcPr>
            <w:tcW w:w="451" w:type="dxa"/>
          </w:tcPr>
          <w:p w:rsidR="00B651A2" w:rsidRPr="005061E2" w:rsidRDefault="00B651A2" w:rsidP="005061E2">
            <w:pPr>
              <w:jc w:val="center"/>
              <w:rPr>
                <w:rFonts w:ascii="Garamond" w:hAnsi="Garamond"/>
                <w:sz w:val="24"/>
                <w:lang w:val="bg-BG"/>
              </w:rPr>
            </w:pPr>
          </w:p>
        </w:tc>
        <w:tc>
          <w:tcPr>
            <w:tcW w:w="451" w:type="dxa"/>
          </w:tcPr>
          <w:p w:rsidR="00B651A2" w:rsidRPr="005061E2" w:rsidRDefault="00B651A2" w:rsidP="005061E2">
            <w:pPr>
              <w:jc w:val="center"/>
              <w:rPr>
                <w:rFonts w:ascii="Garamond" w:hAnsi="Garamond"/>
                <w:sz w:val="24"/>
                <w:lang w:val="bg-BG"/>
              </w:rPr>
            </w:pPr>
          </w:p>
        </w:tc>
        <w:tc>
          <w:tcPr>
            <w:tcW w:w="1634" w:type="dxa"/>
          </w:tcPr>
          <w:p w:rsidR="00B651A2" w:rsidRPr="005061E2" w:rsidRDefault="00B651A2" w:rsidP="005061E2">
            <w:pPr>
              <w:jc w:val="center"/>
              <w:rPr>
                <w:rFonts w:ascii="Garamond" w:hAnsi="Garamond"/>
                <w:sz w:val="24"/>
                <w:lang w:val="bg-BG"/>
              </w:rPr>
            </w:pPr>
          </w:p>
        </w:tc>
        <w:tc>
          <w:tcPr>
            <w:tcW w:w="1713" w:type="dxa"/>
          </w:tcPr>
          <w:p w:rsidR="00B651A2" w:rsidRPr="005061E2" w:rsidRDefault="00B651A2" w:rsidP="005061E2">
            <w:pPr>
              <w:jc w:val="center"/>
              <w:rPr>
                <w:rFonts w:ascii="Garamond" w:hAnsi="Garamond"/>
                <w:sz w:val="24"/>
                <w:lang w:val="bg-BG"/>
              </w:rPr>
            </w:pPr>
          </w:p>
        </w:tc>
        <w:tc>
          <w:tcPr>
            <w:tcW w:w="1404" w:type="dxa"/>
          </w:tcPr>
          <w:p w:rsidR="00B651A2" w:rsidRPr="005061E2" w:rsidRDefault="00B651A2" w:rsidP="005061E2">
            <w:pPr>
              <w:jc w:val="center"/>
              <w:rPr>
                <w:rFonts w:ascii="Garamond" w:hAnsi="Garamond"/>
                <w:sz w:val="24"/>
                <w:lang w:val="bg-BG"/>
              </w:rPr>
            </w:pPr>
          </w:p>
        </w:tc>
      </w:tr>
      <w:tr w:rsidR="00827864" w:rsidRPr="00A330A0" w:rsidTr="003355FD">
        <w:tc>
          <w:tcPr>
            <w:tcW w:w="2558" w:type="dxa"/>
            <w:shd w:val="clear" w:color="auto" w:fill="EEECE1"/>
          </w:tcPr>
          <w:p w:rsidR="00B651A2" w:rsidRPr="005061E2" w:rsidRDefault="00B651A2" w:rsidP="00D13B32">
            <w:pPr>
              <w:rPr>
                <w:rFonts w:ascii="Garamond" w:hAnsi="Garamond"/>
                <w:sz w:val="24"/>
                <w:lang w:val="bg-BG"/>
              </w:rPr>
            </w:pPr>
            <w:r w:rsidRPr="005061E2">
              <w:rPr>
                <w:rFonts w:ascii="Garamond" w:hAnsi="Garamond"/>
                <w:sz w:val="24"/>
                <w:lang w:val="bg-BG"/>
              </w:rPr>
              <w:t>Д</w:t>
            </w:r>
            <w:r w:rsidRPr="005061E2">
              <w:rPr>
                <w:rFonts w:ascii="Garamond" w:hAnsi="Garamond"/>
                <w:b/>
                <w:sz w:val="24"/>
                <w:lang w:val="bg-BG"/>
              </w:rPr>
              <w:t>етски градини</w:t>
            </w:r>
          </w:p>
        </w:tc>
        <w:tc>
          <w:tcPr>
            <w:tcW w:w="626" w:type="dxa"/>
            <w:shd w:val="clear" w:color="auto" w:fill="EEECE1"/>
          </w:tcPr>
          <w:p w:rsidR="00B651A2" w:rsidRPr="005061E2" w:rsidRDefault="00B651A2" w:rsidP="005061E2">
            <w:pPr>
              <w:jc w:val="center"/>
              <w:rPr>
                <w:rFonts w:ascii="Garamond" w:hAnsi="Garamond"/>
                <w:sz w:val="24"/>
                <w:lang w:val="bg-BG"/>
              </w:rPr>
            </w:pPr>
          </w:p>
        </w:tc>
        <w:tc>
          <w:tcPr>
            <w:tcW w:w="1223" w:type="dxa"/>
            <w:shd w:val="clear" w:color="auto" w:fill="EEECE1"/>
          </w:tcPr>
          <w:p w:rsidR="00B651A2" w:rsidRPr="005061E2" w:rsidRDefault="00B651A2" w:rsidP="005061E2">
            <w:pPr>
              <w:jc w:val="center"/>
              <w:rPr>
                <w:rFonts w:ascii="Garamond" w:hAnsi="Garamond"/>
                <w:sz w:val="24"/>
                <w:lang w:val="bg-BG"/>
              </w:rPr>
            </w:pPr>
          </w:p>
        </w:tc>
        <w:tc>
          <w:tcPr>
            <w:tcW w:w="447" w:type="dxa"/>
            <w:shd w:val="clear" w:color="auto" w:fill="EEECE1"/>
          </w:tcPr>
          <w:p w:rsidR="00B651A2" w:rsidRPr="005061E2" w:rsidRDefault="00B651A2" w:rsidP="005061E2">
            <w:pPr>
              <w:jc w:val="center"/>
              <w:rPr>
                <w:rFonts w:ascii="Garamond" w:hAnsi="Garamond"/>
                <w:sz w:val="24"/>
                <w:lang w:val="bg-BG"/>
              </w:rPr>
            </w:pPr>
          </w:p>
        </w:tc>
        <w:tc>
          <w:tcPr>
            <w:tcW w:w="451" w:type="dxa"/>
            <w:shd w:val="clear" w:color="auto" w:fill="EEECE1"/>
          </w:tcPr>
          <w:p w:rsidR="00B651A2" w:rsidRPr="005061E2" w:rsidRDefault="00B651A2" w:rsidP="005061E2">
            <w:pPr>
              <w:jc w:val="center"/>
              <w:rPr>
                <w:rFonts w:ascii="Garamond" w:hAnsi="Garamond"/>
                <w:sz w:val="24"/>
                <w:lang w:val="bg-BG"/>
              </w:rPr>
            </w:pPr>
          </w:p>
        </w:tc>
        <w:tc>
          <w:tcPr>
            <w:tcW w:w="451" w:type="dxa"/>
            <w:shd w:val="clear" w:color="auto" w:fill="EEECE1"/>
          </w:tcPr>
          <w:p w:rsidR="00B651A2" w:rsidRPr="005061E2" w:rsidRDefault="00B651A2" w:rsidP="005061E2">
            <w:pPr>
              <w:jc w:val="center"/>
              <w:rPr>
                <w:rFonts w:ascii="Garamond" w:hAnsi="Garamond"/>
                <w:sz w:val="24"/>
                <w:lang w:val="bg-BG"/>
              </w:rPr>
            </w:pPr>
          </w:p>
        </w:tc>
        <w:tc>
          <w:tcPr>
            <w:tcW w:w="451" w:type="dxa"/>
            <w:shd w:val="clear" w:color="auto" w:fill="EEECE1"/>
          </w:tcPr>
          <w:p w:rsidR="00B651A2" w:rsidRPr="005061E2" w:rsidRDefault="00B651A2" w:rsidP="005061E2">
            <w:pPr>
              <w:jc w:val="center"/>
              <w:rPr>
                <w:rFonts w:ascii="Garamond" w:hAnsi="Garamond"/>
                <w:sz w:val="24"/>
                <w:lang w:val="bg-BG"/>
              </w:rPr>
            </w:pPr>
          </w:p>
        </w:tc>
        <w:tc>
          <w:tcPr>
            <w:tcW w:w="1634" w:type="dxa"/>
            <w:shd w:val="clear" w:color="auto" w:fill="EEECE1"/>
          </w:tcPr>
          <w:p w:rsidR="00B651A2" w:rsidRPr="005061E2" w:rsidRDefault="00B651A2" w:rsidP="005061E2">
            <w:pPr>
              <w:jc w:val="center"/>
              <w:rPr>
                <w:rFonts w:ascii="Garamond" w:hAnsi="Garamond"/>
                <w:sz w:val="24"/>
                <w:lang w:val="bg-BG"/>
              </w:rPr>
            </w:pPr>
          </w:p>
        </w:tc>
        <w:tc>
          <w:tcPr>
            <w:tcW w:w="1713" w:type="dxa"/>
            <w:shd w:val="clear" w:color="auto" w:fill="EEECE1"/>
          </w:tcPr>
          <w:p w:rsidR="00B651A2" w:rsidRPr="005061E2" w:rsidRDefault="00B651A2" w:rsidP="005061E2">
            <w:pPr>
              <w:jc w:val="center"/>
              <w:rPr>
                <w:rFonts w:ascii="Garamond" w:hAnsi="Garamond"/>
                <w:sz w:val="24"/>
                <w:lang w:val="bg-BG"/>
              </w:rPr>
            </w:pPr>
          </w:p>
        </w:tc>
        <w:tc>
          <w:tcPr>
            <w:tcW w:w="1404" w:type="dxa"/>
            <w:shd w:val="clear" w:color="auto" w:fill="EEECE1"/>
          </w:tcPr>
          <w:p w:rsidR="00B651A2" w:rsidRPr="005061E2" w:rsidRDefault="00B651A2" w:rsidP="005061E2">
            <w:pPr>
              <w:jc w:val="center"/>
              <w:rPr>
                <w:rFonts w:ascii="Garamond" w:hAnsi="Garamond"/>
                <w:sz w:val="24"/>
                <w:lang w:val="bg-BG"/>
              </w:rPr>
            </w:pPr>
          </w:p>
        </w:tc>
      </w:tr>
      <w:tr w:rsidR="00827864" w:rsidRPr="00A330A0" w:rsidTr="003355FD">
        <w:tc>
          <w:tcPr>
            <w:tcW w:w="2558" w:type="dxa"/>
            <w:tcBorders>
              <w:bottom w:val="single" w:sz="8" w:space="0" w:color="auto"/>
            </w:tcBorders>
            <w:shd w:val="clear" w:color="auto" w:fill="auto"/>
            <w:vAlign w:val="center"/>
          </w:tcPr>
          <w:p w:rsidR="00B651A2" w:rsidRPr="005061E2" w:rsidRDefault="00B651A2" w:rsidP="00B651A2">
            <w:pPr>
              <w:rPr>
                <w:rFonts w:ascii="Garamond" w:hAnsi="Garamond" w:cs="Calibri"/>
                <w:color w:val="000000"/>
                <w:sz w:val="24"/>
                <w:lang w:val="bg-BG" w:eastAsia="bg-BG"/>
              </w:rPr>
            </w:pPr>
            <w:r w:rsidRPr="005061E2">
              <w:rPr>
                <w:rFonts w:ascii="Garamond" w:hAnsi="Garamond" w:cs="Calibri"/>
                <w:color w:val="000000"/>
                <w:sz w:val="24"/>
                <w:lang w:val="bg-BG" w:eastAsia="bg-BG"/>
              </w:rPr>
              <w:t>ДГ "Здравец"</w:t>
            </w:r>
          </w:p>
        </w:tc>
        <w:tc>
          <w:tcPr>
            <w:tcW w:w="626" w:type="dxa"/>
            <w:tcBorders>
              <w:bottom w:val="single" w:sz="8" w:space="0" w:color="auto"/>
            </w:tcBorders>
            <w:shd w:val="clear" w:color="auto" w:fill="auto"/>
            <w:vAlign w:val="center"/>
          </w:tcPr>
          <w:p w:rsidR="00B651A2" w:rsidRPr="00422E36" w:rsidRDefault="003355FD" w:rsidP="00422E36">
            <w:pPr>
              <w:jc w:val="center"/>
              <w:rPr>
                <w:rFonts w:ascii="Garamond" w:hAnsi="Garamond" w:cs="Calibri"/>
                <w:sz w:val="24"/>
                <w:lang w:val="bg-BG" w:eastAsia="bg-BG"/>
              </w:rPr>
            </w:pPr>
            <w:r w:rsidRPr="00422E36">
              <w:rPr>
                <w:rFonts w:ascii="Garamond" w:hAnsi="Garamond" w:cs="Calibri"/>
                <w:sz w:val="24"/>
                <w:lang w:val="bg-BG" w:eastAsia="bg-BG"/>
              </w:rPr>
              <w:t>не</w:t>
            </w:r>
          </w:p>
        </w:tc>
        <w:tc>
          <w:tcPr>
            <w:tcW w:w="1223" w:type="dxa"/>
            <w:tcBorders>
              <w:bottom w:val="single" w:sz="8" w:space="0" w:color="auto"/>
            </w:tcBorders>
            <w:shd w:val="clear" w:color="auto" w:fill="auto"/>
            <w:vAlign w:val="center"/>
          </w:tcPr>
          <w:p w:rsidR="00B651A2" w:rsidRPr="00422E36" w:rsidRDefault="003355FD" w:rsidP="00422E36">
            <w:pPr>
              <w:jc w:val="center"/>
              <w:rPr>
                <w:rFonts w:ascii="Garamond" w:hAnsi="Garamond" w:cs="Calibri"/>
                <w:sz w:val="24"/>
                <w:lang w:val="bg-BG" w:eastAsia="bg-BG"/>
              </w:rPr>
            </w:pPr>
            <w:r w:rsidRPr="00422E36">
              <w:rPr>
                <w:rFonts w:ascii="Garamond" w:hAnsi="Garamond" w:cs="Calibri"/>
                <w:sz w:val="24"/>
                <w:lang w:val="bg-BG" w:eastAsia="bg-BG"/>
              </w:rPr>
              <w:t>не</w:t>
            </w:r>
          </w:p>
        </w:tc>
        <w:tc>
          <w:tcPr>
            <w:tcW w:w="447" w:type="dxa"/>
            <w:tcBorders>
              <w:bottom w:val="single" w:sz="8" w:space="0" w:color="auto"/>
            </w:tcBorders>
            <w:shd w:val="clear" w:color="auto" w:fill="auto"/>
            <w:vAlign w:val="center"/>
          </w:tcPr>
          <w:p w:rsidR="00B651A2" w:rsidRPr="00422E36" w:rsidRDefault="003355FD" w:rsidP="00422E36">
            <w:pPr>
              <w:jc w:val="center"/>
              <w:rPr>
                <w:rFonts w:ascii="Garamond" w:hAnsi="Garamond" w:cs="Calibri"/>
                <w:sz w:val="24"/>
                <w:lang w:val="bg-BG" w:eastAsia="bg-BG"/>
              </w:rPr>
            </w:pPr>
            <w:r w:rsidRPr="00422E36">
              <w:rPr>
                <w:rFonts w:ascii="Garamond" w:hAnsi="Garamond" w:cs="Calibri"/>
                <w:sz w:val="24"/>
                <w:lang w:val="bg-BG" w:eastAsia="bg-BG"/>
              </w:rPr>
              <w:t>да</w:t>
            </w:r>
          </w:p>
        </w:tc>
        <w:tc>
          <w:tcPr>
            <w:tcW w:w="451" w:type="dxa"/>
            <w:tcBorders>
              <w:bottom w:val="single" w:sz="8" w:space="0" w:color="auto"/>
            </w:tcBorders>
            <w:shd w:val="clear" w:color="auto" w:fill="auto"/>
            <w:vAlign w:val="center"/>
          </w:tcPr>
          <w:p w:rsidR="00B651A2" w:rsidRPr="00422E36" w:rsidRDefault="003355FD" w:rsidP="00422E36">
            <w:pPr>
              <w:jc w:val="center"/>
              <w:rPr>
                <w:rFonts w:ascii="Garamond" w:hAnsi="Garamond" w:cs="Calibri"/>
                <w:sz w:val="24"/>
                <w:lang w:val="bg-BG" w:eastAsia="bg-BG"/>
              </w:rPr>
            </w:pPr>
            <w:r w:rsidRPr="00422E36">
              <w:rPr>
                <w:rFonts w:ascii="Garamond" w:hAnsi="Garamond" w:cs="Calibri"/>
                <w:sz w:val="24"/>
                <w:lang w:val="bg-BG" w:eastAsia="bg-BG"/>
              </w:rPr>
              <w:t>да</w:t>
            </w:r>
          </w:p>
        </w:tc>
        <w:tc>
          <w:tcPr>
            <w:tcW w:w="451" w:type="dxa"/>
            <w:tcBorders>
              <w:bottom w:val="single" w:sz="8" w:space="0" w:color="auto"/>
            </w:tcBorders>
            <w:shd w:val="clear" w:color="auto" w:fill="auto"/>
            <w:vAlign w:val="center"/>
          </w:tcPr>
          <w:p w:rsidR="00B651A2" w:rsidRPr="00422E36" w:rsidRDefault="003355FD" w:rsidP="00422E36">
            <w:pPr>
              <w:jc w:val="center"/>
              <w:rPr>
                <w:rFonts w:ascii="Garamond" w:hAnsi="Garamond" w:cs="Calibri"/>
                <w:sz w:val="24"/>
                <w:lang w:val="bg-BG" w:eastAsia="bg-BG"/>
              </w:rPr>
            </w:pPr>
            <w:r w:rsidRPr="00422E36">
              <w:rPr>
                <w:rFonts w:ascii="Garamond" w:hAnsi="Garamond" w:cs="Calibri"/>
                <w:sz w:val="24"/>
                <w:lang w:val="bg-BG" w:eastAsia="bg-BG"/>
              </w:rPr>
              <w:t>не</w:t>
            </w:r>
          </w:p>
        </w:tc>
        <w:tc>
          <w:tcPr>
            <w:tcW w:w="451" w:type="dxa"/>
            <w:tcBorders>
              <w:bottom w:val="single" w:sz="8" w:space="0" w:color="auto"/>
            </w:tcBorders>
            <w:shd w:val="clear" w:color="auto" w:fill="auto"/>
            <w:vAlign w:val="center"/>
          </w:tcPr>
          <w:p w:rsidR="00B651A2" w:rsidRPr="00422E36" w:rsidRDefault="003355FD" w:rsidP="00422E36">
            <w:pPr>
              <w:jc w:val="center"/>
              <w:rPr>
                <w:rFonts w:ascii="Garamond" w:hAnsi="Garamond" w:cs="Calibri"/>
                <w:sz w:val="24"/>
                <w:lang w:val="bg-BG" w:eastAsia="bg-BG"/>
              </w:rPr>
            </w:pPr>
            <w:r w:rsidRPr="00422E36">
              <w:rPr>
                <w:rFonts w:ascii="Garamond" w:hAnsi="Garamond" w:cs="Calibri"/>
                <w:sz w:val="24"/>
                <w:lang w:val="bg-BG" w:eastAsia="bg-BG"/>
              </w:rPr>
              <w:t>не</w:t>
            </w:r>
          </w:p>
        </w:tc>
        <w:tc>
          <w:tcPr>
            <w:tcW w:w="1634" w:type="dxa"/>
            <w:tcBorders>
              <w:bottom w:val="single" w:sz="8" w:space="0" w:color="auto"/>
            </w:tcBorders>
            <w:shd w:val="clear" w:color="auto" w:fill="auto"/>
            <w:vAlign w:val="center"/>
          </w:tcPr>
          <w:p w:rsidR="00B651A2" w:rsidRPr="00422E36" w:rsidRDefault="003355FD" w:rsidP="00422E36">
            <w:pPr>
              <w:jc w:val="center"/>
              <w:rPr>
                <w:rFonts w:ascii="Garamond" w:hAnsi="Garamond" w:cs="Calibri"/>
                <w:sz w:val="24"/>
                <w:lang w:val="bg-BG" w:eastAsia="bg-BG"/>
              </w:rPr>
            </w:pPr>
            <w:r w:rsidRPr="00422E36">
              <w:rPr>
                <w:rFonts w:ascii="Garamond" w:hAnsi="Garamond" w:cs="Calibri"/>
                <w:sz w:val="24"/>
                <w:lang w:val="bg-BG" w:eastAsia="bg-BG"/>
              </w:rPr>
              <w:t>не</w:t>
            </w:r>
          </w:p>
        </w:tc>
        <w:tc>
          <w:tcPr>
            <w:tcW w:w="1713" w:type="dxa"/>
            <w:tcBorders>
              <w:bottom w:val="single" w:sz="8" w:space="0" w:color="auto"/>
            </w:tcBorders>
            <w:shd w:val="clear" w:color="auto" w:fill="auto"/>
            <w:vAlign w:val="center"/>
          </w:tcPr>
          <w:p w:rsidR="00B651A2" w:rsidRPr="00422E36" w:rsidRDefault="003355FD" w:rsidP="00422E36">
            <w:pPr>
              <w:jc w:val="center"/>
              <w:rPr>
                <w:rFonts w:ascii="Garamond" w:hAnsi="Garamond" w:cs="Calibri"/>
                <w:sz w:val="24"/>
                <w:lang w:val="bg-BG" w:eastAsia="bg-BG"/>
              </w:rPr>
            </w:pPr>
            <w:r w:rsidRPr="00422E36">
              <w:rPr>
                <w:rFonts w:ascii="Garamond" w:hAnsi="Garamond" w:cs="Calibri"/>
                <w:sz w:val="24"/>
                <w:lang w:val="bg-BG" w:eastAsia="bg-BG"/>
              </w:rPr>
              <w:t>не</w:t>
            </w:r>
          </w:p>
        </w:tc>
        <w:tc>
          <w:tcPr>
            <w:tcW w:w="1404" w:type="dxa"/>
            <w:tcBorders>
              <w:bottom w:val="single" w:sz="8" w:space="0" w:color="auto"/>
            </w:tcBorders>
            <w:shd w:val="clear" w:color="auto" w:fill="auto"/>
            <w:vAlign w:val="center"/>
          </w:tcPr>
          <w:p w:rsidR="00B651A2" w:rsidRPr="00422E36" w:rsidRDefault="003355FD" w:rsidP="00422E36">
            <w:pPr>
              <w:jc w:val="center"/>
              <w:rPr>
                <w:rFonts w:ascii="Garamond" w:hAnsi="Garamond" w:cs="Calibri"/>
                <w:sz w:val="24"/>
                <w:lang w:val="bg-BG" w:eastAsia="bg-BG"/>
              </w:rPr>
            </w:pPr>
            <w:r w:rsidRPr="00422E36">
              <w:rPr>
                <w:rFonts w:ascii="Garamond" w:hAnsi="Garamond" w:cs="Calibri"/>
                <w:sz w:val="24"/>
                <w:lang w:val="bg-BG" w:eastAsia="bg-BG"/>
              </w:rPr>
              <w:t>не</w:t>
            </w:r>
          </w:p>
        </w:tc>
      </w:tr>
      <w:tr w:rsidR="00827864" w:rsidRPr="00A330A0" w:rsidTr="003355FD">
        <w:tc>
          <w:tcPr>
            <w:tcW w:w="2558" w:type="dxa"/>
            <w:shd w:val="clear" w:color="auto" w:fill="EEECE1"/>
          </w:tcPr>
          <w:p w:rsidR="00B651A2" w:rsidRPr="005061E2" w:rsidRDefault="00B651A2" w:rsidP="00D13B32">
            <w:pPr>
              <w:rPr>
                <w:rFonts w:ascii="Garamond" w:hAnsi="Garamond"/>
                <w:b/>
                <w:sz w:val="24"/>
                <w:lang w:val="bg-BG"/>
              </w:rPr>
            </w:pPr>
            <w:r w:rsidRPr="005061E2">
              <w:rPr>
                <w:rFonts w:ascii="Garamond" w:hAnsi="Garamond"/>
                <w:b/>
                <w:sz w:val="24"/>
                <w:lang w:val="bg-BG"/>
              </w:rPr>
              <w:t>Училища</w:t>
            </w:r>
          </w:p>
        </w:tc>
        <w:tc>
          <w:tcPr>
            <w:tcW w:w="626" w:type="dxa"/>
            <w:shd w:val="clear" w:color="auto" w:fill="EEECE1"/>
          </w:tcPr>
          <w:p w:rsidR="00B651A2" w:rsidRPr="00422E36" w:rsidRDefault="00B651A2" w:rsidP="00422E36">
            <w:pPr>
              <w:jc w:val="center"/>
              <w:rPr>
                <w:rFonts w:ascii="Garamond" w:hAnsi="Garamond"/>
                <w:sz w:val="24"/>
                <w:lang w:val="bg-BG"/>
              </w:rPr>
            </w:pPr>
          </w:p>
        </w:tc>
        <w:tc>
          <w:tcPr>
            <w:tcW w:w="1223" w:type="dxa"/>
            <w:shd w:val="clear" w:color="auto" w:fill="EEECE1"/>
          </w:tcPr>
          <w:p w:rsidR="00B651A2" w:rsidRPr="00422E36" w:rsidRDefault="00B651A2" w:rsidP="00422E36">
            <w:pPr>
              <w:jc w:val="center"/>
              <w:rPr>
                <w:rFonts w:ascii="Garamond" w:hAnsi="Garamond"/>
                <w:sz w:val="24"/>
                <w:lang w:val="bg-BG"/>
              </w:rPr>
            </w:pPr>
          </w:p>
        </w:tc>
        <w:tc>
          <w:tcPr>
            <w:tcW w:w="447" w:type="dxa"/>
            <w:shd w:val="clear" w:color="auto" w:fill="EEECE1"/>
          </w:tcPr>
          <w:p w:rsidR="00B651A2" w:rsidRPr="00422E36" w:rsidRDefault="00B651A2" w:rsidP="00422E36">
            <w:pPr>
              <w:jc w:val="center"/>
              <w:rPr>
                <w:rFonts w:ascii="Garamond" w:hAnsi="Garamond"/>
                <w:sz w:val="24"/>
                <w:lang w:val="bg-BG"/>
              </w:rPr>
            </w:pPr>
          </w:p>
        </w:tc>
        <w:tc>
          <w:tcPr>
            <w:tcW w:w="451" w:type="dxa"/>
            <w:shd w:val="clear" w:color="auto" w:fill="EEECE1"/>
          </w:tcPr>
          <w:p w:rsidR="00B651A2" w:rsidRPr="00422E36" w:rsidRDefault="00B651A2" w:rsidP="00422E36">
            <w:pPr>
              <w:jc w:val="center"/>
              <w:rPr>
                <w:rFonts w:ascii="Garamond" w:hAnsi="Garamond"/>
                <w:sz w:val="24"/>
                <w:lang w:val="bg-BG"/>
              </w:rPr>
            </w:pPr>
          </w:p>
        </w:tc>
        <w:tc>
          <w:tcPr>
            <w:tcW w:w="451" w:type="dxa"/>
            <w:shd w:val="clear" w:color="auto" w:fill="EEECE1"/>
          </w:tcPr>
          <w:p w:rsidR="00B651A2" w:rsidRPr="00422E36" w:rsidRDefault="00B651A2" w:rsidP="00422E36">
            <w:pPr>
              <w:jc w:val="center"/>
              <w:rPr>
                <w:rFonts w:ascii="Garamond" w:hAnsi="Garamond"/>
                <w:sz w:val="24"/>
                <w:lang w:val="bg-BG"/>
              </w:rPr>
            </w:pPr>
          </w:p>
        </w:tc>
        <w:tc>
          <w:tcPr>
            <w:tcW w:w="451" w:type="dxa"/>
            <w:shd w:val="clear" w:color="auto" w:fill="EEECE1"/>
          </w:tcPr>
          <w:p w:rsidR="00B651A2" w:rsidRPr="00422E36" w:rsidRDefault="00B651A2" w:rsidP="00422E36">
            <w:pPr>
              <w:jc w:val="center"/>
              <w:rPr>
                <w:rFonts w:ascii="Garamond" w:hAnsi="Garamond"/>
                <w:sz w:val="24"/>
                <w:lang w:val="bg-BG"/>
              </w:rPr>
            </w:pPr>
          </w:p>
        </w:tc>
        <w:tc>
          <w:tcPr>
            <w:tcW w:w="1634" w:type="dxa"/>
            <w:shd w:val="clear" w:color="auto" w:fill="EEECE1"/>
          </w:tcPr>
          <w:p w:rsidR="00B651A2" w:rsidRPr="00422E36" w:rsidRDefault="00B651A2" w:rsidP="00422E36">
            <w:pPr>
              <w:jc w:val="center"/>
              <w:rPr>
                <w:rFonts w:ascii="Garamond" w:hAnsi="Garamond"/>
                <w:sz w:val="24"/>
                <w:lang w:val="bg-BG"/>
              </w:rPr>
            </w:pPr>
          </w:p>
        </w:tc>
        <w:tc>
          <w:tcPr>
            <w:tcW w:w="1713" w:type="dxa"/>
            <w:shd w:val="clear" w:color="auto" w:fill="EEECE1"/>
          </w:tcPr>
          <w:p w:rsidR="00B651A2" w:rsidRPr="00422E36" w:rsidRDefault="00B651A2" w:rsidP="00422E36">
            <w:pPr>
              <w:jc w:val="center"/>
              <w:rPr>
                <w:rFonts w:ascii="Garamond" w:hAnsi="Garamond"/>
                <w:sz w:val="24"/>
                <w:lang w:val="bg-BG"/>
              </w:rPr>
            </w:pPr>
          </w:p>
        </w:tc>
        <w:tc>
          <w:tcPr>
            <w:tcW w:w="1404" w:type="dxa"/>
            <w:shd w:val="clear" w:color="auto" w:fill="EEECE1"/>
          </w:tcPr>
          <w:p w:rsidR="00B651A2" w:rsidRPr="00422E36" w:rsidRDefault="00B651A2" w:rsidP="00422E36">
            <w:pPr>
              <w:jc w:val="center"/>
              <w:rPr>
                <w:rFonts w:ascii="Garamond" w:hAnsi="Garamond"/>
                <w:sz w:val="24"/>
                <w:lang w:val="bg-BG"/>
              </w:rPr>
            </w:pPr>
          </w:p>
        </w:tc>
      </w:tr>
      <w:tr w:rsidR="003355FD" w:rsidRPr="00A330A0" w:rsidTr="003355FD">
        <w:tc>
          <w:tcPr>
            <w:tcW w:w="2558" w:type="dxa"/>
            <w:shd w:val="clear" w:color="auto" w:fill="auto"/>
            <w:vAlign w:val="center"/>
          </w:tcPr>
          <w:p w:rsidR="003355FD" w:rsidRPr="005061E2" w:rsidRDefault="003355FD" w:rsidP="003355FD">
            <w:pPr>
              <w:rPr>
                <w:rFonts w:ascii="Garamond" w:hAnsi="Garamond" w:cs="Calibri"/>
                <w:color w:val="000000"/>
                <w:sz w:val="28"/>
                <w:szCs w:val="28"/>
                <w:lang w:val="bg-BG" w:eastAsia="bg-BG"/>
              </w:rPr>
            </w:pPr>
            <w:r w:rsidRPr="00D20080">
              <w:rPr>
                <w:rFonts w:ascii="Garamond" w:hAnsi="Garamond" w:cs="Calibri"/>
                <w:color w:val="000000"/>
                <w:sz w:val="24"/>
                <w:szCs w:val="28"/>
                <w:lang w:val="bg-BG" w:eastAsia="bg-BG"/>
              </w:rPr>
              <w:t>Основно училище "Св. св. Кирил и Методий"</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r>
      <w:tr w:rsidR="00827864" w:rsidRPr="00A330A0" w:rsidTr="003355FD">
        <w:tc>
          <w:tcPr>
            <w:tcW w:w="2558" w:type="dxa"/>
          </w:tcPr>
          <w:p w:rsidR="00B651A2" w:rsidRPr="005061E2" w:rsidRDefault="00B651A2" w:rsidP="00B651A2">
            <w:pPr>
              <w:rPr>
                <w:rFonts w:ascii="Garamond" w:hAnsi="Garamond"/>
                <w:b/>
                <w:sz w:val="24"/>
                <w:lang w:val="bg-BG"/>
              </w:rPr>
            </w:pPr>
            <w:r w:rsidRPr="005061E2">
              <w:rPr>
                <w:rFonts w:ascii="Garamond" w:hAnsi="Garamond"/>
                <w:b/>
                <w:sz w:val="24"/>
                <w:lang w:val="bg-BG"/>
              </w:rPr>
              <w:t>Дупница</w:t>
            </w:r>
          </w:p>
        </w:tc>
        <w:tc>
          <w:tcPr>
            <w:tcW w:w="626" w:type="dxa"/>
          </w:tcPr>
          <w:p w:rsidR="00B651A2" w:rsidRPr="00422E36" w:rsidRDefault="00B651A2" w:rsidP="00422E36">
            <w:pPr>
              <w:jc w:val="center"/>
              <w:rPr>
                <w:rFonts w:ascii="Garamond" w:hAnsi="Garamond"/>
                <w:sz w:val="24"/>
                <w:lang w:val="bg-BG"/>
              </w:rPr>
            </w:pPr>
          </w:p>
        </w:tc>
        <w:tc>
          <w:tcPr>
            <w:tcW w:w="1223" w:type="dxa"/>
          </w:tcPr>
          <w:p w:rsidR="00B651A2" w:rsidRPr="00422E36" w:rsidRDefault="00B651A2" w:rsidP="00422E36">
            <w:pPr>
              <w:jc w:val="center"/>
              <w:rPr>
                <w:rFonts w:ascii="Garamond" w:hAnsi="Garamond"/>
                <w:sz w:val="24"/>
                <w:lang w:val="bg-BG"/>
              </w:rPr>
            </w:pPr>
          </w:p>
        </w:tc>
        <w:tc>
          <w:tcPr>
            <w:tcW w:w="447" w:type="dxa"/>
          </w:tcPr>
          <w:p w:rsidR="00B651A2" w:rsidRPr="00422E36" w:rsidRDefault="00B651A2" w:rsidP="00422E36">
            <w:pPr>
              <w:jc w:val="center"/>
              <w:rPr>
                <w:rFonts w:ascii="Garamond" w:hAnsi="Garamond"/>
                <w:sz w:val="24"/>
                <w:lang w:val="bg-BG"/>
              </w:rPr>
            </w:pPr>
          </w:p>
        </w:tc>
        <w:tc>
          <w:tcPr>
            <w:tcW w:w="451" w:type="dxa"/>
          </w:tcPr>
          <w:p w:rsidR="00B651A2" w:rsidRPr="00422E36" w:rsidRDefault="00B651A2" w:rsidP="00422E36">
            <w:pPr>
              <w:jc w:val="center"/>
              <w:rPr>
                <w:rFonts w:ascii="Garamond" w:hAnsi="Garamond"/>
                <w:sz w:val="24"/>
                <w:lang w:val="bg-BG"/>
              </w:rPr>
            </w:pPr>
          </w:p>
        </w:tc>
        <w:tc>
          <w:tcPr>
            <w:tcW w:w="451" w:type="dxa"/>
          </w:tcPr>
          <w:p w:rsidR="00B651A2" w:rsidRPr="00422E36" w:rsidRDefault="00B651A2" w:rsidP="00422E36">
            <w:pPr>
              <w:jc w:val="center"/>
              <w:rPr>
                <w:rFonts w:ascii="Garamond" w:hAnsi="Garamond"/>
                <w:sz w:val="24"/>
                <w:lang w:val="bg-BG"/>
              </w:rPr>
            </w:pPr>
          </w:p>
        </w:tc>
        <w:tc>
          <w:tcPr>
            <w:tcW w:w="451" w:type="dxa"/>
          </w:tcPr>
          <w:p w:rsidR="00B651A2" w:rsidRPr="00422E36" w:rsidRDefault="00B651A2" w:rsidP="00422E36">
            <w:pPr>
              <w:jc w:val="center"/>
              <w:rPr>
                <w:rFonts w:ascii="Garamond" w:hAnsi="Garamond"/>
                <w:sz w:val="24"/>
                <w:lang w:val="bg-BG"/>
              </w:rPr>
            </w:pPr>
          </w:p>
        </w:tc>
        <w:tc>
          <w:tcPr>
            <w:tcW w:w="1634" w:type="dxa"/>
          </w:tcPr>
          <w:p w:rsidR="00B651A2" w:rsidRPr="00422E36" w:rsidRDefault="00B651A2" w:rsidP="00422E36">
            <w:pPr>
              <w:jc w:val="center"/>
              <w:rPr>
                <w:rFonts w:ascii="Garamond" w:hAnsi="Garamond"/>
                <w:sz w:val="24"/>
                <w:lang w:val="bg-BG"/>
              </w:rPr>
            </w:pPr>
          </w:p>
        </w:tc>
        <w:tc>
          <w:tcPr>
            <w:tcW w:w="1713" w:type="dxa"/>
          </w:tcPr>
          <w:p w:rsidR="00B651A2" w:rsidRPr="00422E36" w:rsidRDefault="00B651A2" w:rsidP="00422E36">
            <w:pPr>
              <w:jc w:val="center"/>
              <w:rPr>
                <w:rFonts w:ascii="Garamond" w:hAnsi="Garamond"/>
                <w:sz w:val="24"/>
                <w:lang w:val="bg-BG"/>
              </w:rPr>
            </w:pPr>
          </w:p>
        </w:tc>
        <w:tc>
          <w:tcPr>
            <w:tcW w:w="1404" w:type="dxa"/>
          </w:tcPr>
          <w:p w:rsidR="00B651A2" w:rsidRPr="00422E36" w:rsidRDefault="00B651A2" w:rsidP="00422E36">
            <w:pPr>
              <w:jc w:val="center"/>
              <w:rPr>
                <w:rFonts w:ascii="Garamond" w:hAnsi="Garamond"/>
                <w:sz w:val="24"/>
                <w:lang w:val="bg-BG"/>
              </w:rPr>
            </w:pPr>
          </w:p>
        </w:tc>
      </w:tr>
      <w:tr w:rsidR="00827864" w:rsidRPr="00A330A0" w:rsidTr="003355FD">
        <w:tc>
          <w:tcPr>
            <w:tcW w:w="2558" w:type="dxa"/>
            <w:shd w:val="clear" w:color="auto" w:fill="EEECE1"/>
          </w:tcPr>
          <w:p w:rsidR="00B651A2" w:rsidRPr="005061E2" w:rsidRDefault="00B651A2" w:rsidP="00D13B32">
            <w:pPr>
              <w:rPr>
                <w:rFonts w:ascii="Garamond" w:hAnsi="Garamond"/>
                <w:b/>
                <w:sz w:val="24"/>
                <w:lang w:val="bg-BG"/>
              </w:rPr>
            </w:pPr>
            <w:r w:rsidRPr="005061E2">
              <w:rPr>
                <w:rFonts w:ascii="Garamond" w:hAnsi="Garamond"/>
                <w:b/>
                <w:sz w:val="24"/>
                <w:lang w:val="bg-BG"/>
              </w:rPr>
              <w:t>Детски градини</w:t>
            </w:r>
          </w:p>
        </w:tc>
        <w:tc>
          <w:tcPr>
            <w:tcW w:w="626" w:type="dxa"/>
            <w:shd w:val="clear" w:color="auto" w:fill="EEECE1"/>
          </w:tcPr>
          <w:p w:rsidR="00B651A2" w:rsidRPr="00422E36" w:rsidRDefault="00B651A2" w:rsidP="00422E36">
            <w:pPr>
              <w:jc w:val="center"/>
              <w:rPr>
                <w:rFonts w:ascii="Garamond" w:hAnsi="Garamond"/>
                <w:sz w:val="24"/>
                <w:lang w:val="bg-BG"/>
              </w:rPr>
            </w:pPr>
          </w:p>
        </w:tc>
        <w:tc>
          <w:tcPr>
            <w:tcW w:w="1223" w:type="dxa"/>
            <w:shd w:val="clear" w:color="auto" w:fill="EEECE1"/>
          </w:tcPr>
          <w:p w:rsidR="00B651A2" w:rsidRPr="00422E36" w:rsidRDefault="00B651A2" w:rsidP="00422E36">
            <w:pPr>
              <w:jc w:val="center"/>
              <w:rPr>
                <w:rFonts w:ascii="Garamond" w:hAnsi="Garamond"/>
                <w:sz w:val="24"/>
                <w:lang w:val="bg-BG"/>
              </w:rPr>
            </w:pPr>
          </w:p>
        </w:tc>
        <w:tc>
          <w:tcPr>
            <w:tcW w:w="447" w:type="dxa"/>
            <w:shd w:val="clear" w:color="auto" w:fill="EEECE1"/>
          </w:tcPr>
          <w:p w:rsidR="00B651A2" w:rsidRPr="00422E36" w:rsidRDefault="00B651A2" w:rsidP="00422E36">
            <w:pPr>
              <w:jc w:val="center"/>
              <w:rPr>
                <w:rFonts w:ascii="Garamond" w:hAnsi="Garamond"/>
                <w:sz w:val="24"/>
                <w:lang w:val="bg-BG"/>
              </w:rPr>
            </w:pPr>
          </w:p>
        </w:tc>
        <w:tc>
          <w:tcPr>
            <w:tcW w:w="451" w:type="dxa"/>
            <w:shd w:val="clear" w:color="auto" w:fill="EEECE1"/>
          </w:tcPr>
          <w:p w:rsidR="00B651A2" w:rsidRPr="00422E36" w:rsidRDefault="00B651A2" w:rsidP="00422E36">
            <w:pPr>
              <w:jc w:val="center"/>
              <w:rPr>
                <w:rFonts w:ascii="Garamond" w:hAnsi="Garamond"/>
                <w:sz w:val="24"/>
                <w:lang w:val="bg-BG"/>
              </w:rPr>
            </w:pPr>
          </w:p>
        </w:tc>
        <w:tc>
          <w:tcPr>
            <w:tcW w:w="451" w:type="dxa"/>
            <w:shd w:val="clear" w:color="auto" w:fill="EEECE1"/>
          </w:tcPr>
          <w:p w:rsidR="00B651A2" w:rsidRPr="00422E36" w:rsidRDefault="00B651A2" w:rsidP="00422E36">
            <w:pPr>
              <w:jc w:val="center"/>
              <w:rPr>
                <w:rFonts w:ascii="Garamond" w:hAnsi="Garamond"/>
                <w:sz w:val="24"/>
                <w:lang w:val="bg-BG"/>
              </w:rPr>
            </w:pPr>
          </w:p>
        </w:tc>
        <w:tc>
          <w:tcPr>
            <w:tcW w:w="451" w:type="dxa"/>
            <w:shd w:val="clear" w:color="auto" w:fill="EEECE1"/>
          </w:tcPr>
          <w:p w:rsidR="00B651A2" w:rsidRPr="00422E36" w:rsidRDefault="00B651A2" w:rsidP="00422E36">
            <w:pPr>
              <w:jc w:val="center"/>
              <w:rPr>
                <w:rFonts w:ascii="Garamond" w:hAnsi="Garamond"/>
                <w:sz w:val="24"/>
                <w:lang w:val="bg-BG"/>
              </w:rPr>
            </w:pPr>
          </w:p>
        </w:tc>
        <w:tc>
          <w:tcPr>
            <w:tcW w:w="1634" w:type="dxa"/>
            <w:shd w:val="clear" w:color="auto" w:fill="EEECE1"/>
          </w:tcPr>
          <w:p w:rsidR="00B651A2" w:rsidRPr="00422E36" w:rsidRDefault="00B651A2" w:rsidP="00422E36">
            <w:pPr>
              <w:jc w:val="center"/>
              <w:rPr>
                <w:rFonts w:ascii="Garamond" w:hAnsi="Garamond"/>
                <w:sz w:val="24"/>
                <w:lang w:val="bg-BG"/>
              </w:rPr>
            </w:pPr>
          </w:p>
        </w:tc>
        <w:tc>
          <w:tcPr>
            <w:tcW w:w="1713" w:type="dxa"/>
            <w:shd w:val="clear" w:color="auto" w:fill="EEECE1"/>
          </w:tcPr>
          <w:p w:rsidR="00B651A2" w:rsidRPr="00422E36" w:rsidRDefault="00B651A2" w:rsidP="00422E36">
            <w:pPr>
              <w:jc w:val="center"/>
              <w:rPr>
                <w:rFonts w:ascii="Garamond" w:hAnsi="Garamond"/>
                <w:sz w:val="24"/>
                <w:lang w:val="bg-BG"/>
              </w:rPr>
            </w:pPr>
          </w:p>
        </w:tc>
        <w:tc>
          <w:tcPr>
            <w:tcW w:w="1404" w:type="dxa"/>
            <w:shd w:val="clear" w:color="auto" w:fill="EEECE1"/>
          </w:tcPr>
          <w:p w:rsidR="00B651A2" w:rsidRPr="00422E36" w:rsidRDefault="00B651A2" w:rsidP="00422E36">
            <w:pPr>
              <w:jc w:val="center"/>
              <w:rPr>
                <w:rFonts w:ascii="Garamond" w:hAnsi="Garamond"/>
                <w:sz w:val="24"/>
                <w:lang w:val="bg-BG"/>
              </w:rPr>
            </w:pPr>
          </w:p>
        </w:tc>
      </w:tr>
      <w:tr w:rsidR="003355FD" w:rsidRPr="00A330A0" w:rsidTr="003355FD">
        <w:tc>
          <w:tcPr>
            <w:tcW w:w="2558" w:type="dxa"/>
            <w:shd w:val="clear" w:color="auto" w:fill="auto"/>
            <w:vAlign w:val="center"/>
          </w:tcPr>
          <w:p w:rsidR="003355FD" w:rsidRPr="005061E2" w:rsidRDefault="003355FD" w:rsidP="003355FD">
            <w:pPr>
              <w:rPr>
                <w:rFonts w:ascii="Garamond" w:hAnsi="Garamond" w:cs="Calibri"/>
                <w:color w:val="000000"/>
                <w:sz w:val="24"/>
                <w:lang w:val="bg-BG" w:eastAsia="bg-BG"/>
              </w:rPr>
            </w:pPr>
            <w:r w:rsidRPr="005061E2">
              <w:rPr>
                <w:rFonts w:ascii="Garamond" w:hAnsi="Garamond" w:cs="Calibri"/>
                <w:color w:val="000000"/>
                <w:sz w:val="24"/>
                <w:lang w:val="bg-BG" w:eastAsia="bg-BG"/>
              </w:rPr>
              <w:t>ДГ "Мечта"</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r>
      <w:tr w:rsidR="003355FD" w:rsidRPr="00A330A0" w:rsidTr="003355FD">
        <w:tc>
          <w:tcPr>
            <w:tcW w:w="2558" w:type="dxa"/>
            <w:shd w:val="clear" w:color="auto" w:fill="auto"/>
            <w:vAlign w:val="center"/>
          </w:tcPr>
          <w:p w:rsidR="003355FD" w:rsidRPr="005061E2" w:rsidRDefault="003355FD" w:rsidP="003355FD">
            <w:pPr>
              <w:rPr>
                <w:rFonts w:ascii="Garamond" w:hAnsi="Garamond" w:cs="Calibri"/>
                <w:color w:val="000000"/>
                <w:sz w:val="24"/>
                <w:lang w:val="bg-BG" w:eastAsia="bg-BG"/>
              </w:rPr>
            </w:pPr>
            <w:r w:rsidRPr="005061E2">
              <w:rPr>
                <w:rFonts w:ascii="Garamond" w:hAnsi="Garamond" w:cs="Calibri"/>
                <w:color w:val="000000"/>
                <w:sz w:val="24"/>
                <w:lang w:val="bg-BG" w:eastAsia="bg-BG"/>
              </w:rPr>
              <w:t>ДГ "Детелина"</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r>
      <w:tr w:rsidR="003355FD" w:rsidRPr="00A330A0" w:rsidTr="003355FD">
        <w:tc>
          <w:tcPr>
            <w:tcW w:w="2558" w:type="dxa"/>
            <w:shd w:val="clear" w:color="auto" w:fill="auto"/>
            <w:vAlign w:val="center"/>
          </w:tcPr>
          <w:p w:rsidR="003355FD" w:rsidRPr="005061E2" w:rsidRDefault="003355FD" w:rsidP="003355FD">
            <w:pPr>
              <w:rPr>
                <w:rFonts w:ascii="Garamond" w:hAnsi="Garamond" w:cs="Calibri"/>
                <w:color w:val="000000"/>
                <w:sz w:val="24"/>
                <w:lang w:val="bg-BG" w:eastAsia="bg-BG"/>
              </w:rPr>
            </w:pPr>
            <w:r w:rsidRPr="005061E2">
              <w:rPr>
                <w:rFonts w:ascii="Garamond" w:hAnsi="Garamond" w:cs="Calibri"/>
                <w:color w:val="000000"/>
                <w:sz w:val="24"/>
                <w:lang w:val="bg-BG" w:eastAsia="bg-BG"/>
              </w:rPr>
              <w:t>ДГ "Зора"</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 - библиотека</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r>
      <w:tr w:rsidR="003355FD" w:rsidRPr="00A330A0" w:rsidTr="003355FD">
        <w:tc>
          <w:tcPr>
            <w:tcW w:w="2558" w:type="dxa"/>
            <w:shd w:val="clear" w:color="auto" w:fill="auto"/>
            <w:vAlign w:val="center"/>
          </w:tcPr>
          <w:p w:rsidR="003355FD" w:rsidRPr="005061E2" w:rsidRDefault="003355FD" w:rsidP="003355FD">
            <w:pPr>
              <w:rPr>
                <w:rFonts w:ascii="Garamond" w:hAnsi="Garamond" w:cs="Calibri"/>
                <w:color w:val="000000"/>
                <w:sz w:val="24"/>
                <w:lang w:val="bg-BG" w:eastAsia="bg-BG"/>
              </w:rPr>
            </w:pPr>
            <w:r w:rsidRPr="005061E2">
              <w:rPr>
                <w:rFonts w:ascii="Garamond" w:hAnsi="Garamond" w:cs="Calibri"/>
                <w:color w:val="000000"/>
                <w:sz w:val="24"/>
                <w:lang w:val="bg-BG" w:eastAsia="bg-BG"/>
              </w:rPr>
              <w:t>ДГ "Калина"</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r>
      <w:tr w:rsidR="003355FD" w:rsidRPr="00A330A0" w:rsidTr="003355FD">
        <w:tc>
          <w:tcPr>
            <w:tcW w:w="2558" w:type="dxa"/>
            <w:shd w:val="clear" w:color="auto" w:fill="auto"/>
            <w:vAlign w:val="center"/>
          </w:tcPr>
          <w:p w:rsidR="003355FD" w:rsidRPr="005061E2" w:rsidRDefault="003355FD" w:rsidP="003355FD">
            <w:pPr>
              <w:rPr>
                <w:rFonts w:ascii="Garamond" w:hAnsi="Garamond" w:cs="Calibri"/>
                <w:color w:val="000000"/>
                <w:sz w:val="24"/>
                <w:lang w:val="bg-BG" w:eastAsia="bg-BG"/>
              </w:rPr>
            </w:pPr>
            <w:r w:rsidRPr="005061E2">
              <w:rPr>
                <w:rFonts w:ascii="Garamond" w:hAnsi="Garamond" w:cs="Calibri"/>
                <w:color w:val="000000"/>
                <w:sz w:val="24"/>
                <w:lang w:val="bg-BG" w:eastAsia="bg-BG"/>
              </w:rPr>
              <w:t>ДГ "Слънце"</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r>
      <w:tr w:rsidR="003355FD" w:rsidRPr="00A330A0" w:rsidTr="003355FD">
        <w:tc>
          <w:tcPr>
            <w:tcW w:w="2558" w:type="dxa"/>
            <w:tcBorders>
              <w:bottom w:val="single" w:sz="8" w:space="0" w:color="auto"/>
            </w:tcBorders>
            <w:shd w:val="clear" w:color="auto" w:fill="auto"/>
            <w:vAlign w:val="center"/>
          </w:tcPr>
          <w:p w:rsidR="003355FD" w:rsidRPr="005061E2" w:rsidRDefault="003355FD" w:rsidP="003355FD">
            <w:pPr>
              <w:rPr>
                <w:rFonts w:ascii="Garamond" w:hAnsi="Garamond" w:cs="Calibri"/>
                <w:color w:val="000000"/>
                <w:sz w:val="24"/>
                <w:lang w:val="bg-BG" w:eastAsia="bg-BG"/>
              </w:rPr>
            </w:pPr>
            <w:r w:rsidRPr="005061E2">
              <w:rPr>
                <w:rFonts w:ascii="Garamond" w:hAnsi="Garamond" w:cs="Calibri"/>
                <w:color w:val="000000"/>
                <w:sz w:val="24"/>
                <w:lang w:val="bg-BG" w:eastAsia="bg-BG"/>
              </w:rPr>
              <w:t>ДГ "Радост"</w:t>
            </w:r>
          </w:p>
        </w:tc>
        <w:tc>
          <w:tcPr>
            <w:tcW w:w="626" w:type="dxa"/>
            <w:tcBorders>
              <w:bottom w:val="single" w:sz="8" w:space="0" w:color="auto"/>
            </w:tcBorders>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да</w:t>
            </w:r>
          </w:p>
        </w:tc>
        <w:tc>
          <w:tcPr>
            <w:tcW w:w="1223" w:type="dxa"/>
            <w:tcBorders>
              <w:bottom w:val="single" w:sz="8" w:space="0" w:color="auto"/>
            </w:tcBorders>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да</w:t>
            </w:r>
          </w:p>
        </w:tc>
        <w:tc>
          <w:tcPr>
            <w:tcW w:w="447" w:type="dxa"/>
            <w:tcBorders>
              <w:bottom w:val="single" w:sz="8" w:space="0" w:color="auto"/>
            </w:tcBorders>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да</w:t>
            </w:r>
          </w:p>
        </w:tc>
        <w:tc>
          <w:tcPr>
            <w:tcW w:w="451" w:type="dxa"/>
            <w:tcBorders>
              <w:bottom w:val="single" w:sz="8" w:space="0" w:color="auto"/>
            </w:tcBorders>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да</w:t>
            </w:r>
          </w:p>
        </w:tc>
        <w:tc>
          <w:tcPr>
            <w:tcW w:w="451" w:type="dxa"/>
            <w:tcBorders>
              <w:bottom w:val="single" w:sz="8" w:space="0" w:color="auto"/>
            </w:tcBorders>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да</w:t>
            </w:r>
          </w:p>
        </w:tc>
        <w:tc>
          <w:tcPr>
            <w:tcW w:w="451" w:type="dxa"/>
            <w:tcBorders>
              <w:bottom w:val="single" w:sz="8" w:space="0" w:color="auto"/>
            </w:tcBorders>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не</w:t>
            </w:r>
          </w:p>
        </w:tc>
        <w:tc>
          <w:tcPr>
            <w:tcW w:w="1634" w:type="dxa"/>
            <w:tcBorders>
              <w:bottom w:val="single" w:sz="8" w:space="0" w:color="auto"/>
            </w:tcBorders>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не</w:t>
            </w:r>
          </w:p>
        </w:tc>
        <w:tc>
          <w:tcPr>
            <w:tcW w:w="1713" w:type="dxa"/>
            <w:tcBorders>
              <w:bottom w:val="single" w:sz="8" w:space="0" w:color="auto"/>
            </w:tcBorders>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да</w:t>
            </w:r>
          </w:p>
        </w:tc>
        <w:tc>
          <w:tcPr>
            <w:tcW w:w="1404" w:type="dxa"/>
            <w:tcBorders>
              <w:bottom w:val="single" w:sz="8" w:space="0" w:color="auto"/>
            </w:tcBorders>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да</w:t>
            </w:r>
          </w:p>
        </w:tc>
      </w:tr>
      <w:tr w:rsidR="00827864" w:rsidRPr="00A330A0" w:rsidTr="003355FD">
        <w:tc>
          <w:tcPr>
            <w:tcW w:w="2558" w:type="dxa"/>
            <w:shd w:val="clear" w:color="auto" w:fill="EEECE1"/>
          </w:tcPr>
          <w:p w:rsidR="00B651A2" w:rsidRPr="005061E2" w:rsidRDefault="00B651A2" w:rsidP="00D13B32">
            <w:pPr>
              <w:rPr>
                <w:rFonts w:ascii="Garamond" w:hAnsi="Garamond"/>
                <w:b/>
                <w:sz w:val="24"/>
                <w:lang w:val="bg-BG"/>
              </w:rPr>
            </w:pPr>
            <w:r w:rsidRPr="005061E2">
              <w:rPr>
                <w:rFonts w:ascii="Garamond" w:hAnsi="Garamond"/>
                <w:b/>
                <w:sz w:val="24"/>
                <w:lang w:val="bg-BG"/>
              </w:rPr>
              <w:t>Училища</w:t>
            </w:r>
          </w:p>
        </w:tc>
        <w:tc>
          <w:tcPr>
            <w:tcW w:w="626" w:type="dxa"/>
            <w:shd w:val="clear" w:color="auto" w:fill="EEECE1"/>
          </w:tcPr>
          <w:p w:rsidR="00B651A2" w:rsidRPr="00422E36" w:rsidRDefault="00B651A2" w:rsidP="00422E36">
            <w:pPr>
              <w:jc w:val="center"/>
              <w:rPr>
                <w:rFonts w:ascii="Garamond" w:hAnsi="Garamond"/>
                <w:sz w:val="24"/>
                <w:lang w:val="bg-BG"/>
              </w:rPr>
            </w:pPr>
          </w:p>
        </w:tc>
        <w:tc>
          <w:tcPr>
            <w:tcW w:w="1223" w:type="dxa"/>
            <w:shd w:val="clear" w:color="auto" w:fill="EEECE1"/>
          </w:tcPr>
          <w:p w:rsidR="00B651A2" w:rsidRPr="00422E36" w:rsidRDefault="00B651A2" w:rsidP="00422E36">
            <w:pPr>
              <w:jc w:val="center"/>
              <w:rPr>
                <w:rFonts w:ascii="Garamond" w:hAnsi="Garamond"/>
                <w:sz w:val="24"/>
                <w:lang w:val="bg-BG"/>
              </w:rPr>
            </w:pPr>
          </w:p>
        </w:tc>
        <w:tc>
          <w:tcPr>
            <w:tcW w:w="447" w:type="dxa"/>
            <w:shd w:val="clear" w:color="auto" w:fill="EEECE1"/>
          </w:tcPr>
          <w:p w:rsidR="00B651A2" w:rsidRPr="00422E36" w:rsidRDefault="00B651A2" w:rsidP="00422E36">
            <w:pPr>
              <w:jc w:val="center"/>
              <w:rPr>
                <w:rFonts w:ascii="Garamond" w:hAnsi="Garamond"/>
                <w:sz w:val="24"/>
                <w:lang w:val="bg-BG"/>
              </w:rPr>
            </w:pPr>
          </w:p>
        </w:tc>
        <w:tc>
          <w:tcPr>
            <w:tcW w:w="451" w:type="dxa"/>
            <w:shd w:val="clear" w:color="auto" w:fill="EEECE1"/>
          </w:tcPr>
          <w:p w:rsidR="00B651A2" w:rsidRPr="00422E36" w:rsidRDefault="00B651A2" w:rsidP="00422E36">
            <w:pPr>
              <w:jc w:val="center"/>
              <w:rPr>
                <w:rFonts w:ascii="Garamond" w:hAnsi="Garamond"/>
                <w:sz w:val="24"/>
                <w:lang w:val="bg-BG"/>
              </w:rPr>
            </w:pPr>
          </w:p>
        </w:tc>
        <w:tc>
          <w:tcPr>
            <w:tcW w:w="451" w:type="dxa"/>
            <w:shd w:val="clear" w:color="auto" w:fill="EEECE1"/>
          </w:tcPr>
          <w:p w:rsidR="00B651A2" w:rsidRPr="00422E36" w:rsidRDefault="00B651A2" w:rsidP="00422E36">
            <w:pPr>
              <w:jc w:val="center"/>
              <w:rPr>
                <w:rFonts w:ascii="Garamond" w:hAnsi="Garamond"/>
                <w:sz w:val="24"/>
                <w:lang w:val="bg-BG"/>
              </w:rPr>
            </w:pPr>
          </w:p>
        </w:tc>
        <w:tc>
          <w:tcPr>
            <w:tcW w:w="451" w:type="dxa"/>
            <w:shd w:val="clear" w:color="auto" w:fill="EEECE1"/>
          </w:tcPr>
          <w:p w:rsidR="00B651A2" w:rsidRPr="00422E36" w:rsidRDefault="00B651A2" w:rsidP="00422E36">
            <w:pPr>
              <w:jc w:val="center"/>
              <w:rPr>
                <w:rFonts w:ascii="Garamond" w:hAnsi="Garamond"/>
                <w:sz w:val="24"/>
                <w:lang w:val="bg-BG"/>
              </w:rPr>
            </w:pPr>
          </w:p>
        </w:tc>
        <w:tc>
          <w:tcPr>
            <w:tcW w:w="1634" w:type="dxa"/>
            <w:shd w:val="clear" w:color="auto" w:fill="EEECE1"/>
          </w:tcPr>
          <w:p w:rsidR="00B651A2" w:rsidRPr="00422E36" w:rsidRDefault="00B651A2" w:rsidP="00422E36">
            <w:pPr>
              <w:jc w:val="center"/>
              <w:rPr>
                <w:rFonts w:ascii="Garamond" w:hAnsi="Garamond"/>
                <w:sz w:val="24"/>
                <w:lang w:val="bg-BG"/>
              </w:rPr>
            </w:pPr>
          </w:p>
        </w:tc>
        <w:tc>
          <w:tcPr>
            <w:tcW w:w="1713" w:type="dxa"/>
            <w:shd w:val="clear" w:color="auto" w:fill="EEECE1"/>
          </w:tcPr>
          <w:p w:rsidR="00B651A2" w:rsidRPr="00422E36" w:rsidRDefault="00B651A2" w:rsidP="00422E36">
            <w:pPr>
              <w:jc w:val="center"/>
              <w:rPr>
                <w:rFonts w:ascii="Garamond" w:hAnsi="Garamond"/>
                <w:sz w:val="24"/>
                <w:lang w:val="bg-BG"/>
              </w:rPr>
            </w:pPr>
          </w:p>
        </w:tc>
        <w:tc>
          <w:tcPr>
            <w:tcW w:w="1404" w:type="dxa"/>
            <w:shd w:val="clear" w:color="auto" w:fill="EEECE1"/>
          </w:tcPr>
          <w:p w:rsidR="00B651A2" w:rsidRPr="00422E36" w:rsidRDefault="00B651A2" w:rsidP="00422E36">
            <w:pPr>
              <w:jc w:val="center"/>
              <w:rPr>
                <w:rFonts w:ascii="Garamond" w:hAnsi="Garamond"/>
                <w:sz w:val="24"/>
                <w:lang w:val="bg-BG"/>
              </w:rPr>
            </w:pPr>
          </w:p>
        </w:tc>
      </w:tr>
      <w:tr w:rsidR="003355FD" w:rsidRPr="00A330A0" w:rsidTr="003355FD">
        <w:tc>
          <w:tcPr>
            <w:tcW w:w="2558" w:type="dxa"/>
            <w:shd w:val="clear" w:color="auto" w:fill="auto"/>
            <w:vAlign w:val="center"/>
          </w:tcPr>
          <w:p w:rsidR="003355FD" w:rsidRPr="005061E2" w:rsidRDefault="003355FD" w:rsidP="003355FD">
            <w:pPr>
              <w:rPr>
                <w:rFonts w:ascii="Garamond" w:hAnsi="Garamond" w:cs="Calibri"/>
                <w:color w:val="000000"/>
                <w:sz w:val="24"/>
                <w:lang w:val="bg-BG" w:eastAsia="bg-BG"/>
              </w:rPr>
            </w:pPr>
            <w:r w:rsidRPr="005061E2">
              <w:rPr>
                <w:rFonts w:ascii="Garamond" w:hAnsi="Garamond" w:cs="Calibri"/>
                <w:color w:val="000000"/>
                <w:sz w:val="24"/>
                <w:lang w:val="bg-BG" w:eastAsia="bg-BG"/>
              </w:rPr>
              <w:t>Основно училище "Св. Св. Кирил и Методий", гр. Дупница</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r>
      <w:tr w:rsidR="003355FD" w:rsidRPr="00A330A0" w:rsidTr="003355FD">
        <w:tc>
          <w:tcPr>
            <w:tcW w:w="2558" w:type="dxa"/>
            <w:shd w:val="clear" w:color="auto" w:fill="auto"/>
            <w:vAlign w:val="center"/>
          </w:tcPr>
          <w:p w:rsidR="003355FD" w:rsidRPr="005061E2" w:rsidRDefault="003355FD" w:rsidP="003355FD">
            <w:pPr>
              <w:rPr>
                <w:rFonts w:ascii="Garamond" w:hAnsi="Garamond" w:cs="Calibri"/>
                <w:color w:val="000000"/>
                <w:sz w:val="24"/>
                <w:lang w:val="bg-BG" w:eastAsia="bg-BG"/>
              </w:rPr>
            </w:pPr>
            <w:r w:rsidRPr="005061E2">
              <w:rPr>
                <w:rFonts w:ascii="Garamond" w:hAnsi="Garamond" w:cs="Calibri"/>
                <w:color w:val="000000"/>
                <w:sz w:val="24"/>
                <w:lang w:val="bg-BG" w:eastAsia="bg-BG"/>
              </w:rPr>
              <w:t xml:space="preserve">Средно </w:t>
            </w:r>
            <w:r w:rsidRPr="009C1566">
              <w:rPr>
                <w:rFonts w:ascii="Garamond" w:hAnsi="Garamond" w:cs="Calibri"/>
                <w:sz w:val="24"/>
                <w:lang w:val="bg-BG" w:eastAsia="bg-BG"/>
              </w:rPr>
              <w:t>езиково</w:t>
            </w:r>
            <w:r>
              <w:rPr>
                <w:rFonts w:ascii="Garamond" w:hAnsi="Garamond" w:cs="Calibri"/>
                <w:color w:val="000000"/>
                <w:sz w:val="24"/>
                <w:lang w:val="bg-BG" w:eastAsia="bg-BG"/>
              </w:rPr>
              <w:t xml:space="preserve"> </w:t>
            </w:r>
            <w:r w:rsidRPr="005061E2">
              <w:rPr>
                <w:rFonts w:ascii="Garamond" w:hAnsi="Garamond" w:cs="Calibri"/>
                <w:color w:val="000000"/>
                <w:sz w:val="24"/>
                <w:lang w:val="bg-BG" w:eastAsia="bg-BG"/>
              </w:rPr>
              <w:t>училище "Св. Паисий Хилендарски"</w:t>
            </w:r>
          </w:p>
        </w:tc>
        <w:tc>
          <w:tcPr>
            <w:tcW w:w="626" w:type="dxa"/>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не</w:t>
            </w:r>
          </w:p>
        </w:tc>
        <w:tc>
          <w:tcPr>
            <w:tcW w:w="1223" w:type="dxa"/>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да</w:t>
            </w:r>
          </w:p>
        </w:tc>
        <w:tc>
          <w:tcPr>
            <w:tcW w:w="1713" w:type="dxa"/>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да</w:t>
            </w:r>
          </w:p>
        </w:tc>
        <w:tc>
          <w:tcPr>
            <w:tcW w:w="1404" w:type="dxa"/>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не</w:t>
            </w:r>
          </w:p>
        </w:tc>
      </w:tr>
      <w:tr w:rsidR="003355FD" w:rsidRPr="00A330A0" w:rsidTr="003355FD">
        <w:tc>
          <w:tcPr>
            <w:tcW w:w="2558" w:type="dxa"/>
            <w:shd w:val="clear" w:color="auto" w:fill="auto"/>
            <w:vAlign w:val="center"/>
          </w:tcPr>
          <w:p w:rsidR="003355FD" w:rsidRPr="005061E2" w:rsidRDefault="003355FD" w:rsidP="003355FD">
            <w:pPr>
              <w:rPr>
                <w:rFonts w:ascii="Garamond" w:hAnsi="Garamond" w:cs="Calibri"/>
                <w:color w:val="000000"/>
                <w:sz w:val="24"/>
                <w:lang w:val="bg-BG" w:eastAsia="bg-BG"/>
              </w:rPr>
            </w:pPr>
            <w:r w:rsidRPr="005061E2">
              <w:rPr>
                <w:rFonts w:ascii="Garamond" w:hAnsi="Garamond" w:cs="Calibri"/>
                <w:color w:val="000000"/>
                <w:sz w:val="24"/>
                <w:lang w:val="bg-BG" w:eastAsia="bg-BG"/>
              </w:rPr>
              <w:t>Основно училище "Неофит Рилски"</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Столова-не;</w:t>
            </w:r>
          </w:p>
          <w:p w:rsidR="003355FD" w:rsidRPr="00422E36" w:rsidRDefault="003355FD" w:rsidP="00422E36">
            <w:pPr>
              <w:keepNext/>
              <w:keepLines/>
              <w:jc w:val="center"/>
              <w:rPr>
                <w:rFonts w:ascii="Garamond" w:hAnsi="Garamond"/>
                <w:sz w:val="24"/>
              </w:rPr>
            </w:pPr>
            <w:r w:rsidRPr="00422E36">
              <w:rPr>
                <w:rFonts w:ascii="Garamond" w:hAnsi="Garamond"/>
                <w:sz w:val="24"/>
              </w:rPr>
              <w:t>ФКС-да</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r>
      <w:tr w:rsidR="003355FD" w:rsidRPr="00A330A0" w:rsidTr="003355FD">
        <w:tc>
          <w:tcPr>
            <w:tcW w:w="2558" w:type="dxa"/>
            <w:shd w:val="clear" w:color="auto" w:fill="auto"/>
            <w:vAlign w:val="center"/>
          </w:tcPr>
          <w:p w:rsidR="003355FD" w:rsidRPr="005061E2" w:rsidRDefault="003355FD" w:rsidP="003355FD">
            <w:pPr>
              <w:rPr>
                <w:rFonts w:ascii="Garamond" w:hAnsi="Garamond" w:cs="Calibri"/>
                <w:color w:val="000000"/>
                <w:sz w:val="24"/>
                <w:lang w:val="bg-BG" w:eastAsia="bg-BG"/>
              </w:rPr>
            </w:pPr>
            <w:r w:rsidRPr="005061E2">
              <w:rPr>
                <w:rFonts w:ascii="Garamond" w:hAnsi="Garamond" w:cs="Calibri"/>
                <w:color w:val="000000"/>
                <w:sz w:val="24"/>
                <w:lang w:val="bg-BG" w:eastAsia="bg-BG"/>
              </w:rPr>
              <w:t>Основно училище "Христаки Павлович"</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r>
      <w:tr w:rsidR="003355FD" w:rsidRPr="00A330A0" w:rsidTr="003355FD">
        <w:tc>
          <w:tcPr>
            <w:tcW w:w="2558" w:type="dxa"/>
            <w:shd w:val="clear" w:color="auto" w:fill="auto"/>
            <w:vAlign w:val="center"/>
          </w:tcPr>
          <w:p w:rsidR="003355FD" w:rsidRPr="005061E2" w:rsidRDefault="003355FD" w:rsidP="003355FD">
            <w:pPr>
              <w:rPr>
                <w:rFonts w:ascii="Garamond" w:hAnsi="Garamond" w:cs="Calibri"/>
                <w:color w:val="000000"/>
                <w:sz w:val="24"/>
                <w:lang w:val="bg-BG" w:eastAsia="bg-BG"/>
              </w:rPr>
            </w:pPr>
            <w:r w:rsidRPr="005061E2">
              <w:rPr>
                <w:rFonts w:ascii="Garamond" w:hAnsi="Garamond" w:cs="Calibri"/>
                <w:color w:val="000000"/>
                <w:sz w:val="24"/>
                <w:lang w:val="bg-BG" w:eastAsia="bg-BG"/>
              </w:rPr>
              <w:t>Основно училище "Евлоги Георгиев"</w:t>
            </w:r>
          </w:p>
        </w:tc>
        <w:tc>
          <w:tcPr>
            <w:tcW w:w="626" w:type="dxa"/>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да</w:t>
            </w:r>
          </w:p>
        </w:tc>
        <w:tc>
          <w:tcPr>
            <w:tcW w:w="1223" w:type="dxa"/>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да</w:t>
            </w:r>
          </w:p>
        </w:tc>
        <w:tc>
          <w:tcPr>
            <w:tcW w:w="1404" w:type="dxa"/>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да</w:t>
            </w:r>
          </w:p>
        </w:tc>
      </w:tr>
      <w:tr w:rsidR="003355FD" w:rsidRPr="00A330A0" w:rsidTr="003355FD">
        <w:tc>
          <w:tcPr>
            <w:tcW w:w="2558" w:type="dxa"/>
            <w:shd w:val="clear" w:color="auto" w:fill="auto"/>
            <w:vAlign w:val="center"/>
          </w:tcPr>
          <w:p w:rsidR="003355FD" w:rsidRPr="005061E2" w:rsidRDefault="003355FD" w:rsidP="003355FD">
            <w:pPr>
              <w:rPr>
                <w:rFonts w:ascii="Garamond" w:hAnsi="Garamond" w:cs="Calibri"/>
                <w:color w:val="000000"/>
                <w:sz w:val="24"/>
                <w:lang w:val="bg-BG" w:eastAsia="bg-BG"/>
              </w:rPr>
            </w:pPr>
            <w:r>
              <w:rPr>
                <w:rFonts w:ascii="Garamond" w:hAnsi="Garamond" w:cs="Calibri"/>
                <w:color w:val="000000"/>
                <w:sz w:val="24"/>
                <w:lang w:val="bg-BG" w:eastAsia="bg-BG"/>
              </w:rPr>
              <w:t>Основно</w:t>
            </w:r>
            <w:r w:rsidRPr="005061E2">
              <w:rPr>
                <w:rFonts w:ascii="Garamond" w:hAnsi="Garamond" w:cs="Calibri"/>
                <w:color w:val="000000"/>
                <w:sz w:val="24"/>
                <w:lang w:val="bg-BG" w:eastAsia="bg-BG"/>
              </w:rPr>
              <w:t xml:space="preserve"> училище "Свети Климент Охридски"</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r>
      <w:tr w:rsidR="003355FD" w:rsidRPr="00A330A0" w:rsidTr="003355FD">
        <w:tc>
          <w:tcPr>
            <w:tcW w:w="2558" w:type="dxa"/>
            <w:shd w:val="clear" w:color="auto" w:fill="auto"/>
            <w:vAlign w:val="center"/>
          </w:tcPr>
          <w:p w:rsidR="003355FD" w:rsidRPr="005061E2" w:rsidRDefault="003355FD" w:rsidP="003355FD">
            <w:pPr>
              <w:rPr>
                <w:rFonts w:ascii="Garamond" w:hAnsi="Garamond" w:cs="Calibri"/>
                <w:color w:val="000000"/>
                <w:sz w:val="24"/>
                <w:lang w:val="bg-BG" w:eastAsia="bg-BG"/>
              </w:rPr>
            </w:pPr>
            <w:r w:rsidRPr="005061E2">
              <w:rPr>
                <w:rFonts w:ascii="Garamond" w:hAnsi="Garamond" w:cs="Calibri"/>
                <w:color w:val="000000"/>
                <w:sz w:val="24"/>
                <w:lang w:val="bg-BG" w:eastAsia="bg-BG"/>
              </w:rPr>
              <w:lastRenderedPageBreak/>
              <w:t>Професионална гимназия по облекло и стопанско управление</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r>
      <w:tr w:rsidR="003355FD" w:rsidRPr="00A330A0" w:rsidTr="003355FD">
        <w:tc>
          <w:tcPr>
            <w:tcW w:w="2558" w:type="dxa"/>
            <w:shd w:val="clear" w:color="auto" w:fill="auto"/>
            <w:vAlign w:val="center"/>
          </w:tcPr>
          <w:p w:rsidR="003355FD" w:rsidRPr="005061E2" w:rsidRDefault="003355FD" w:rsidP="003355FD">
            <w:pPr>
              <w:rPr>
                <w:rFonts w:ascii="Garamond" w:hAnsi="Garamond" w:cs="Calibri"/>
                <w:color w:val="000000"/>
                <w:sz w:val="24"/>
                <w:lang w:val="bg-BG" w:eastAsia="bg-BG"/>
              </w:rPr>
            </w:pPr>
            <w:r w:rsidRPr="005061E2">
              <w:rPr>
                <w:rFonts w:ascii="Garamond" w:hAnsi="Garamond" w:cs="Calibri"/>
                <w:color w:val="000000"/>
                <w:sz w:val="24"/>
                <w:lang w:val="bg-BG" w:eastAsia="bg-BG"/>
              </w:rPr>
              <w:t>Професионална гимназия по транспорт</w:t>
            </w:r>
          </w:p>
        </w:tc>
        <w:tc>
          <w:tcPr>
            <w:tcW w:w="626" w:type="dxa"/>
            <w:shd w:val="clear" w:color="auto" w:fill="auto"/>
            <w:vAlign w:val="center"/>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223" w:type="dxa"/>
            <w:shd w:val="clear" w:color="auto" w:fill="auto"/>
            <w:vAlign w:val="center"/>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vAlign w:val="center"/>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vAlign w:val="center"/>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vAlign w:val="center"/>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vAlign w:val="center"/>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vAlign w:val="center"/>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vAlign w:val="center"/>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vAlign w:val="center"/>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r>
      <w:tr w:rsidR="003355FD" w:rsidRPr="00A330A0" w:rsidTr="003355FD">
        <w:tc>
          <w:tcPr>
            <w:tcW w:w="2558" w:type="dxa"/>
            <w:shd w:val="clear" w:color="auto" w:fill="auto"/>
            <w:vAlign w:val="center"/>
          </w:tcPr>
          <w:p w:rsidR="003355FD" w:rsidRPr="005061E2" w:rsidRDefault="003355FD" w:rsidP="003355FD">
            <w:pPr>
              <w:rPr>
                <w:rFonts w:ascii="Garamond" w:hAnsi="Garamond" w:cs="Calibri"/>
                <w:sz w:val="24"/>
                <w:lang w:val="bg-BG" w:eastAsia="bg-BG"/>
              </w:rPr>
            </w:pPr>
            <w:r w:rsidRPr="005061E2">
              <w:rPr>
                <w:rFonts w:ascii="Garamond" w:hAnsi="Garamond" w:cs="Calibri"/>
                <w:sz w:val="24"/>
                <w:lang w:val="bg-BG" w:eastAsia="bg-BG"/>
              </w:rPr>
              <w:t>Профилирана гимназия "Христо Ботев"</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 – физкултурен салон</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r>
      <w:tr w:rsidR="003355FD" w:rsidRPr="00A330A0" w:rsidTr="003355FD">
        <w:tc>
          <w:tcPr>
            <w:tcW w:w="2558" w:type="dxa"/>
            <w:shd w:val="clear" w:color="auto" w:fill="auto"/>
            <w:vAlign w:val="center"/>
          </w:tcPr>
          <w:p w:rsidR="003355FD" w:rsidRPr="005061E2" w:rsidRDefault="003355FD" w:rsidP="003355FD">
            <w:pPr>
              <w:rPr>
                <w:rFonts w:ascii="Garamond" w:hAnsi="Garamond" w:cs="Calibri"/>
                <w:color w:val="000000"/>
                <w:sz w:val="24"/>
                <w:lang w:val="bg-BG" w:eastAsia="bg-BG"/>
              </w:rPr>
            </w:pPr>
            <w:r w:rsidRPr="005061E2">
              <w:rPr>
                <w:rFonts w:ascii="Garamond" w:hAnsi="Garamond" w:cs="Calibri"/>
                <w:color w:val="000000"/>
                <w:sz w:val="24"/>
                <w:lang w:val="bg-BG" w:eastAsia="bg-BG"/>
              </w:rPr>
              <w:t>Професионална гимназия "Акад. Сергей П. Корольов"</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r>
      <w:tr w:rsidR="003355FD" w:rsidRPr="00A330A0" w:rsidTr="003355FD">
        <w:tc>
          <w:tcPr>
            <w:tcW w:w="2558" w:type="dxa"/>
            <w:shd w:val="clear" w:color="auto" w:fill="auto"/>
            <w:vAlign w:val="center"/>
          </w:tcPr>
          <w:p w:rsidR="003355FD" w:rsidRPr="005061E2" w:rsidRDefault="003355FD" w:rsidP="003355FD">
            <w:pPr>
              <w:rPr>
                <w:rFonts w:ascii="Garamond" w:hAnsi="Garamond" w:cs="Calibri"/>
                <w:color w:val="000000"/>
                <w:sz w:val="24"/>
                <w:lang w:val="bg-BG" w:eastAsia="bg-BG"/>
              </w:rPr>
            </w:pPr>
            <w:r w:rsidRPr="005061E2">
              <w:rPr>
                <w:rFonts w:ascii="Garamond" w:hAnsi="Garamond" w:cs="Calibri"/>
                <w:color w:val="000000"/>
                <w:sz w:val="24"/>
                <w:lang w:val="bg-BG" w:eastAsia="bg-BG"/>
              </w:rPr>
              <w:t>Професионална гимназия по хранително - вкусови и химични технологии</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r>
      <w:tr w:rsidR="003355FD" w:rsidRPr="00A330A0" w:rsidTr="003355FD">
        <w:tc>
          <w:tcPr>
            <w:tcW w:w="2558" w:type="dxa"/>
            <w:shd w:val="clear" w:color="auto" w:fill="auto"/>
            <w:vAlign w:val="center"/>
          </w:tcPr>
          <w:p w:rsidR="003355FD" w:rsidRPr="005061E2" w:rsidRDefault="003355FD" w:rsidP="003355FD">
            <w:pPr>
              <w:rPr>
                <w:rFonts w:ascii="Garamond" w:hAnsi="Garamond" w:cs="Calibri"/>
                <w:color w:val="000000"/>
                <w:sz w:val="24"/>
                <w:lang w:val="bg-BG" w:eastAsia="bg-BG"/>
              </w:rPr>
            </w:pPr>
            <w:r w:rsidRPr="005061E2">
              <w:rPr>
                <w:rFonts w:ascii="Garamond" w:hAnsi="Garamond" w:cs="Calibri"/>
                <w:color w:val="000000"/>
                <w:sz w:val="24"/>
                <w:lang w:val="bg-BG" w:eastAsia="bg-BG"/>
              </w:rPr>
              <w:t>Основно училище "Св. Св. Кирил и Методий", с. Яхиново</w:t>
            </w:r>
          </w:p>
        </w:tc>
        <w:tc>
          <w:tcPr>
            <w:tcW w:w="626" w:type="dxa"/>
            <w:shd w:val="clear" w:color="auto" w:fill="auto"/>
            <w:vAlign w:val="center"/>
          </w:tcPr>
          <w:p w:rsidR="003355FD" w:rsidRPr="00422E36" w:rsidRDefault="003355FD" w:rsidP="00422E36">
            <w:pPr>
              <w:jc w:val="center"/>
              <w:rPr>
                <w:rFonts w:ascii="Garamond" w:hAnsi="Garamond" w:cs="Calibri"/>
                <w:sz w:val="24"/>
                <w:lang w:eastAsia="bg-BG"/>
              </w:rPr>
            </w:pPr>
            <w:r w:rsidRPr="00422E36">
              <w:rPr>
                <w:rFonts w:ascii="Garamond" w:hAnsi="Garamond" w:cs="Calibri"/>
                <w:sz w:val="24"/>
                <w:lang w:eastAsia="bg-BG"/>
              </w:rPr>
              <w:t>не</w:t>
            </w:r>
          </w:p>
        </w:tc>
        <w:tc>
          <w:tcPr>
            <w:tcW w:w="1223" w:type="dxa"/>
            <w:shd w:val="clear" w:color="auto" w:fill="auto"/>
            <w:vAlign w:val="center"/>
          </w:tcPr>
          <w:p w:rsidR="003355FD" w:rsidRPr="00422E36" w:rsidRDefault="003355FD" w:rsidP="00422E36">
            <w:pPr>
              <w:jc w:val="center"/>
              <w:rPr>
                <w:rFonts w:ascii="Garamond" w:hAnsi="Garamond" w:cs="Calibri"/>
                <w:sz w:val="24"/>
                <w:lang w:eastAsia="bg-BG"/>
              </w:rPr>
            </w:pPr>
            <w:r w:rsidRPr="00422E36">
              <w:rPr>
                <w:rFonts w:ascii="Garamond" w:hAnsi="Garamond" w:cs="Calibri"/>
                <w:sz w:val="24"/>
                <w:lang w:eastAsia="bg-BG"/>
              </w:rPr>
              <w:t>не</w:t>
            </w:r>
          </w:p>
        </w:tc>
        <w:tc>
          <w:tcPr>
            <w:tcW w:w="447" w:type="dxa"/>
            <w:shd w:val="clear" w:color="auto" w:fill="auto"/>
            <w:vAlign w:val="center"/>
          </w:tcPr>
          <w:p w:rsidR="003355FD" w:rsidRPr="00422E36" w:rsidRDefault="003355FD" w:rsidP="00422E36">
            <w:pPr>
              <w:jc w:val="center"/>
              <w:rPr>
                <w:rFonts w:ascii="Garamond" w:hAnsi="Garamond" w:cs="Calibri"/>
                <w:sz w:val="24"/>
                <w:lang w:eastAsia="bg-BG"/>
              </w:rPr>
            </w:pPr>
            <w:r w:rsidRPr="00422E36">
              <w:rPr>
                <w:rFonts w:ascii="Garamond" w:hAnsi="Garamond" w:cs="Calibri"/>
                <w:sz w:val="24"/>
                <w:lang w:eastAsia="bg-BG"/>
              </w:rPr>
              <w:t>не</w:t>
            </w:r>
          </w:p>
        </w:tc>
        <w:tc>
          <w:tcPr>
            <w:tcW w:w="451" w:type="dxa"/>
            <w:shd w:val="clear" w:color="auto" w:fill="auto"/>
            <w:vAlign w:val="center"/>
          </w:tcPr>
          <w:p w:rsidR="003355FD" w:rsidRPr="00422E36" w:rsidRDefault="003355FD" w:rsidP="00422E36">
            <w:pPr>
              <w:jc w:val="center"/>
              <w:rPr>
                <w:rFonts w:ascii="Garamond" w:hAnsi="Garamond" w:cs="Calibri"/>
                <w:sz w:val="24"/>
                <w:lang w:eastAsia="bg-BG"/>
              </w:rPr>
            </w:pPr>
            <w:r w:rsidRPr="00422E36">
              <w:rPr>
                <w:rFonts w:ascii="Garamond" w:hAnsi="Garamond" w:cs="Calibri"/>
                <w:sz w:val="24"/>
                <w:lang w:eastAsia="bg-BG"/>
              </w:rPr>
              <w:t>не</w:t>
            </w:r>
          </w:p>
        </w:tc>
        <w:tc>
          <w:tcPr>
            <w:tcW w:w="451" w:type="dxa"/>
            <w:shd w:val="clear" w:color="auto" w:fill="auto"/>
            <w:vAlign w:val="center"/>
          </w:tcPr>
          <w:p w:rsidR="003355FD" w:rsidRPr="00422E36" w:rsidRDefault="003355FD" w:rsidP="00422E36">
            <w:pPr>
              <w:jc w:val="center"/>
              <w:rPr>
                <w:rFonts w:ascii="Garamond" w:hAnsi="Garamond" w:cs="Calibri"/>
                <w:sz w:val="24"/>
                <w:lang w:eastAsia="bg-BG"/>
              </w:rPr>
            </w:pPr>
            <w:r w:rsidRPr="00422E36">
              <w:rPr>
                <w:rFonts w:ascii="Garamond" w:hAnsi="Garamond" w:cs="Calibri"/>
                <w:sz w:val="24"/>
                <w:lang w:eastAsia="bg-BG"/>
              </w:rPr>
              <w:t>не</w:t>
            </w:r>
          </w:p>
        </w:tc>
        <w:tc>
          <w:tcPr>
            <w:tcW w:w="451" w:type="dxa"/>
            <w:shd w:val="clear" w:color="auto" w:fill="auto"/>
            <w:vAlign w:val="center"/>
          </w:tcPr>
          <w:p w:rsidR="003355FD" w:rsidRPr="00422E36" w:rsidRDefault="003355FD" w:rsidP="00422E36">
            <w:pPr>
              <w:jc w:val="center"/>
              <w:rPr>
                <w:rFonts w:ascii="Garamond" w:hAnsi="Garamond" w:cs="Calibri"/>
                <w:sz w:val="24"/>
                <w:lang w:eastAsia="bg-BG"/>
              </w:rPr>
            </w:pPr>
            <w:r w:rsidRPr="00422E36">
              <w:rPr>
                <w:rFonts w:ascii="Garamond" w:hAnsi="Garamond" w:cs="Calibri"/>
                <w:sz w:val="24"/>
                <w:lang w:eastAsia="bg-BG"/>
              </w:rPr>
              <w:t>не</w:t>
            </w:r>
          </w:p>
        </w:tc>
        <w:tc>
          <w:tcPr>
            <w:tcW w:w="1634" w:type="dxa"/>
            <w:shd w:val="clear" w:color="auto" w:fill="auto"/>
            <w:vAlign w:val="center"/>
          </w:tcPr>
          <w:p w:rsidR="003355FD" w:rsidRPr="00422E36" w:rsidRDefault="003355FD" w:rsidP="00422E36">
            <w:pPr>
              <w:jc w:val="center"/>
              <w:rPr>
                <w:rFonts w:ascii="Garamond" w:hAnsi="Garamond" w:cs="Calibri"/>
                <w:sz w:val="24"/>
                <w:lang w:eastAsia="bg-BG"/>
              </w:rPr>
            </w:pPr>
            <w:r w:rsidRPr="00422E36">
              <w:rPr>
                <w:rFonts w:ascii="Garamond" w:hAnsi="Garamond" w:cs="Calibri"/>
                <w:sz w:val="24"/>
                <w:lang w:eastAsia="bg-BG"/>
              </w:rPr>
              <w:t>не</w:t>
            </w:r>
          </w:p>
        </w:tc>
        <w:tc>
          <w:tcPr>
            <w:tcW w:w="1713" w:type="dxa"/>
            <w:shd w:val="clear" w:color="auto" w:fill="auto"/>
            <w:vAlign w:val="center"/>
          </w:tcPr>
          <w:p w:rsidR="003355FD" w:rsidRPr="00422E36" w:rsidRDefault="003355FD" w:rsidP="00422E36">
            <w:pPr>
              <w:jc w:val="center"/>
              <w:rPr>
                <w:rFonts w:ascii="Garamond" w:hAnsi="Garamond" w:cs="Calibri"/>
                <w:sz w:val="24"/>
                <w:lang w:eastAsia="bg-BG"/>
              </w:rPr>
            </w:pPr>
            <w:r w:rsidRPr="00422E36">
              <w:rPr>
                <w:rFonts w:ascii="Garamond" w:hAnsi="Garamond" w:cs="Calibri"/>
                <w:sz w:val="24"/>
                <w:lang w:eastAsia="bg-BG"/>
              </w:rPr>
              <w:t>не</w:t>
            </w:r>
          </w:p>
        </w:tc>
        <w:tc>
          <w:tcPr>
            <w:tcW w:w="1404" w:type="dxa"/>
            <w:shd w:val="clear" w:color="auto" w:fill="auto"/>
            <w:vAlign w:val="center"/>
          </w:tcPr>
          <w:p w:rsidR="003355FD" w:rsidRPr="00422E36" w:rsidRDefault="003355FD" w:rsidP="00422E36">
            <w:pPr>
              <w:jc w:val="center"/>
              <w:rPr>
                <w:rFonts w:ascii="Garamond" w:hAnsi="Garamond" w:cs="Calibri"/>
                <w:sz w:val="24"/>
                <w:lang w:eastAsia="bg-BG"/>
              </w:rPr>
            </w:pPr>
            <w:r w:rsidRPr="00422E36">
              <w:rPr>
                <w:rFonts w:ascii="Garamond" w:hAnsi="Garamond" w:cs="Calibri"/>
                <w:sz w:val="24"/>
                <w:lang w:eastAsia="bg-BG"/>
              </w:rPr>
              <w:t>не</w:t>
            </w:r>
          </w:p>
        </w:tc>
      </w:tr>
      <w:tr w:rsidR="003355FD" w:rsidRPr="00A330A0" w:rsidTr="003355FD">
        <w:tc>
          <w:tcPr>
            <w:tcW w:w="2558" w:type="dxa"/>
            <w:shd w:val="clear" w:color="auto" w:fill="auto"/>
            <w:vAlign w:val="center"/>
          </w:tcPr>
          <w:p w:rsidR="003355FD" w:rsidRPr="005061E2" w:rsidRDefault="003355FD" w:rsidP="003355FD">
            <w:pPr>
              <w:rPr>
                <w:rFonts w:ascii="Garamond" w:hAnsi="Garamond" w:cs="Calibri"/>
                <w:color w:val="000000"/>
                <w:sz w:val="24"/>
                <w:lang w:val="bg-BG" w:eastAsia="bg-BG"/>
              </w:rPr>
            </w:pPr>
            <w:r w:rsidRPr="005061E2">
              <w:rPr>
                <w:rFonts w:ascii="Garamond" w:hAnsi="Garamond" w:cs="Calibri"/>
                <w:color w:val="000000"/>
                <w:sz w:val="24"/>
                <w:lang w:val="bg-BG" w:eastAsia="bg-BG"/>
              </w:rPr>
              <w:t>Основно училище "Христо Ботев", с. Самораново</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r>
      <w:tr w:rsidR="003355FD" w:rsidRPr="00A330A0" w:rsidTr="003355FD">
        <w:tc>
          <w:tcPr>
            <w:tcW w:w="2558" w:type="dxa"/>
            <w:shd w:val="clear" w:color="auto" w:fill="auto"/>
            <w:vAlign w:val="center"/>
          </w:tcPr>
          <w:p w:rsidR="003355FD" w:rsidRPr="005061E2" w:rsidRDefault="003355FD" w:rsidP="003355FD">
            <w:pPr>
              <w:rPr>
                <w:rFonts w:ascii="Garamond" w:hAnsi="Garamond" w:cs="Calibri"/>
                <w:color w:val="000000"/>
                <w:sz w:val="24"/>
                <w:lang w:val="bg-BG" w:eastAsia="bg-BG"/>
              </w:rPr>
            </w:pPr>
            <w:r w:rsidRPr="005061E2">
              <w:rPr>
                <w:rFonts w:ascii="Garamond" w:hAnsi="Garamond" w:cs="Calibri"/>
                <w:color w:val="000000"/>
                <w:sz w:val="24"/>
                <w:lang w:val="bg-BG" w:eastAsia="bg-BG"/>
              </w:rPr>
              <w:t>Основно училище "Христо Ботев", с. Крайници</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r>
      <w:tr w:rsidR="00827864" w:rsidRPr="00A330A0" w:rsidTr="003355FD">
        <w:tc>
          <w:tcPr>
            <w:tcW w:w="2558" w:type="dxa"/>
          </w:tcPr>
          <w:p w:rsidR="00B651A2" w:rsidRPr="005061E2" w:rsidRDefault="00B651A2" w:rsidP="00B651A2">
            <w:pPr>
              <w:rPr>
                <w:rFonts w:ascii="Garamond" w:hAnsi="Garamond"/>
                <w:b/>
                <w:sz w:val="24"/>
                <w:lang w:val="bg-BG"/>
              </w:rPr>
            </w:pPr>
            <w:r w:rsidRPr="005061E2">
              <w:rPr>
                <w:rFonts w:ascii="Garamond" w:hAnsi="Garamond"/>
                <w:b/>
                <w:sz w:val="24"/>
                <w:lang w:val="bg-BG"/>
              </w:rPr>
              <w:t>Кочериново</w:t>
            </w:r>
          </w:p>
        </w:tc>
        <w:tc>
          <w:tcPr>
            <w:tcW w:w="626" w:type="dxa"/>
          </w:tcPr>
          <w:p w:rsidR="00B651A2" w:rsidRPr="00422E36" w:rsidRDefault="00B651A2" w:rsidP="00422E36">
            <w:pPr>
              <w:jc w:val="center"/>
              <w:rPr>
                <w:rFonts w:ascii="Garamond" w:hAnsi="Garamond"/>
                <w:sz w:val="24"/>
                <w:lang w:val="bg-BG"/>
              </w:rPr>
            </w:pPr>
          </w:p>
        </w:tc>
        <w:tc>
          <w:tcPr>
            <w:tcW w:w="1223" w:type="dxa"/>
          </w:tcPr>
          <w:p w:rsidR="00B651A2" w:rsidRPr="00422E36" w:rsidRDefault="00B651A2" w:rsidP="00422E36">
            <w:pPr>
              <w:jc w:val="center"/>
              <w:rPr>
                <w:rFonts w:ascii="Garamond" w:hAnsi="Garamond"/>
                <w:sz w:val="24"/>
                <w:lang w:val="bg-BG"/>
              </w:rPr>
            </w:pPr>
          </w:p>
        </w:tc>
        <w:tc>
          <w:tcPr>
            <w:tcW w:w="447" w:type="dxa"/>
          </w:tcPr>
          <w:p w:rsidR="00B651A2" w:rsidRPr="00422E36" w:rsidRDefault="00B651A2" w:rsidP="00422E36">
            <w:pPr>
              <w:jc w:val="center"/>
              <w:rPr>
                <w:rFonts w:ascii="Garamond" w:hAnsi="Garamond"/>
                <w:sz w:val="24"/>
                <w:lang w:val="bg-BG"/>
              </w:rPr>
            </w:pPr>
          </w:p>
        </w:tc>
        <w:tc>
          <w:tcPr>
            <w:tcW w:w="451" w:type="dxa"/>
          </w:tcPr>
          <w:p w:rsidR="00B651A2" w:rsidRPr="00422E36" w:rsidRDefault="00B651A2" w:rsidP="00422E36">
            <w:pPr>
              <w:jc w:val="center"/>
              <w:rPr>
                <w:rFonts w:ascii="Garamond" w:hAnsi="Garamond"/>
                <w:sz w:val="24"/>
                <w:lang w:val="bg-BG"/>
              </w:rPr>
            </w:pPr>
          </w:p>
        </w:tc>
        <w:tc>
          <w:tcPr>
            <w:tcW w:w="451" w:type="dxa"/>
          </w:tcPr>
          <w:p w:rsidR="00B651A2" w:rsidRPr="00422E36" w:rsidRDefault="00B651A2" w:rsidP="00422E36">
            <w:pPr>
              <w:jc w:val="center"/>
              <w:rPr>
                <w:rFonts w:ascii="Garamond" w:hAnsi="Garamond"/>
                <w:sz w:val="24"/>
                <w:lang w:val="bg-BG"/>
              </w:rPr>
            </w:pPr>
          </w:p>
        </w:tc>
        <w:tc>
          <w:tcPr>
            <w:tcW w:w="451" w:type="dxa"/>
          </w:tcPr>
          <w:p w:rsidR="00B651A2" w:rsidRPr="00422E36" w:rsidRDefault="00B651A2" w:rsidP="00422E36">
            <w:pPr>
              <w:jc w:val="center"/>
              <w:rPr>
                <w:rFonts w:ascii="Garamond" w:hAnsi="Garamond"/>
                <w:sz w:val="24"/>
                <w:lang w:val="bg-BG"/>
              </w:rPr>
            </w:pPr>
          </w:p>
        </w:tc>
        <w:tc>
          <w:tcPr>
            <w:tcW w:w="1634" w:type="dxa"/>
          </w:tcPr>
          <w:p w:rsidR="00B651A2" w:rsidRPr="00422E36" w:rsidRDefault="00B651A2" w:rsidP="00422E36">
            <w:pPr>
              <w:jc w:val="center"/>
              <w:rPr>
                <w:rFonts w:ascii="Garamond" w:hAnsi="Garamond"/>
                <w:sz w:val="24"/>
                <w:lang w:val="bg-BG"/>
              </w:rPr>
            </w:pPr>
          </w:p>
        </w:tc>
        <w:tc>
          <w:tcPr>
            <w:tcW w:w="1713" w:type="dxa"/>
          </w:tcPr>
          <w:p w:rsidR="00B651A2" w:rsidRPr="00422E36" w:rsidRDefault="00B651A2" w:rsidP="00422E36">
            <w:pPr>
              <w:jc w:val="center"/>
              <w:rPr>
                <w:rFonts w:ascii="Garamond" w:hAnsi="Garamond"/>
                <w:sz w:val="24"/>
                <w:lang w:val="bg-BG"/>
              </w:rPr>
            </w:pPr>
          </w:p>
        </w:tc>
        <w:tc>
          <w:tcPr>
            <w:tcW w:w="1404" w:type="dxa"/>
          </w:tcPr>
          <w:p w:rsidR="00B651A2" w:rsidRPr="00422E36" w:rsidRDefault="00B651A2" w:rsidP="00422E36">
            <w:pPr>
              <w:jc w:val="center"/>
              <w:rPr>
                <w:rFonts w:ascii="Garamond" w:hAnsi="Garamond"/>
                <w:sz w:val="24"/>
                <w:lang w:val="bg-BG"/>
              </w:rPr>
            </w:pPr>
          </w:p>
        </w:tc>
      </w:tr>
      <w:tr w:rsidR="00827864" w:rsidRPr="00A330A0" w:rsidTr="003355FD">
        <w:tc>
          <w:tcPr>
            <w:tcW w:w="2558" w:type="dxa"/>
            <w:shd w:val="clear" w:color="auto" w:fill="EEECE1"/>
          </w:tcPr>
          <w:p w:rsidR="00B651A2" w:rsidRPr="005061E2" w:rsidRDefault="00B651A2" w:rsidP="00D13B32">
            <w:pPr>
              <w:rPr>
                <w:rFonts w:ascii="Garamond" w:hAnsi="Garamond"/>
                <w:b/>
                <w:sz w:val="24"/>
                <w:lang w:val="bg-BG"/>
              </w:rPr>
            </w:pPr>
            <w:r w:rsidRPr="005061E2">
              <w:rPr>
                <w:rFonts w:ascii="Garamond" w:hAnsi="Garamond"/>
                <w:b/>
                <w:sz w:val="24"/>
                <w:lang w:val="bg-BG"/>
              </w:rPr>
              <w:t>Детски градини</w:t>
            </w:r>
          </w:p>
        </w:tc>
        <w:tc>
          <w:tcPr>
            <w:tcW w:w="626" w:type="dxa"/>
            <w:shd w:val="clear" w:color="auto" w:fill="EEECE1"/>
          </w:tcPr>
          <w:p w:rsidR="00B651A2" w:rsidRPr="00422E36" w:rsidRDefault="00B651A2" w:rsidP="00422E36">
            <w:pPr>
              <w:jc w:val="center"/>
              <w:rPr>
                <w:rFonts w:ascii="Garamond" w:hAnsi="Garamond"/>
                <w:sz w:val="24"/>
                <w:lang w:val="bg-BG"/>
              </w:rPr>
            </w:pPr>
          </w:p>
        </w:tc>
        <w:tc>
          <w:tcPr>
            <w:tcW w:w="1223" w:type="dxa"/>
            <w:shd w:val="clear" w:color="auto" w:fill="EEECE1"/>
          </w:tcPr>
          <w:p w:rsidR="00B651A2" w:rsidRPr="00422E36" w:rsidRDefault="00B651A2" w:rsidP="00422E36">
            <w:pPr>
              <w:jc w:val="center"/>
              <w:rPr>
                <w:rFonts w:ascii="Garamond" w:hAnsi="Garamond"/>
                <w:sz w:val="24"/>
                <w:lang w:val="bg-BG"/>
              </w:rPr>
            </w:pPr>
          </w:p>
        </w:tc>
        <w:tc>
          <w:tcPr>
            <w:tcW w:w="447" w:type="dxa"/>
            <w:shd w:val="clear" w:color="auto" w:fill="EEECE1"/>
          </w:tcPr>
          <w:p w:rsidR="00B651A2" w:rsidRPr="00422E36" w:rsidRDefault="00B651A2" w:rsidP="00422E36">
            <w:pPr>
              <w:jc w:val="center"/>
              <w:rPr>
                <w:rFonts w:ascii="Garamond" w:hAnsi="Garamond"/>
                <w:sz w:val="24"/>
                <w:lang w:val="bg-BG"/>
              </w:rPr>
            </w:pPr>
          </w:p>
        </w:tc>
        <w:tc>
          <w:tcPr>
            <w:tcW w:w="451" w:type="dxa"/>
            <w:shd w:val="clear" w:color="auto" w:fill="EEECE1"/>
          </w:tcPr>
          <w:p w:rsidR="00B651A2" w:rsidRPr="00422E36" w:rsidRDefault="00B651A2" w:rsidP="00422E36">
            <w:pPr>
              <w:jc w:val="center"/>
              <w:rPr>
                <w:rFonts w:ascii="Garamond" w:hAnsi="Garamond"/>
                <w:sz w:val="24"/>
                <w:lang w:val="bg-BG"/>
              </w:rPr>
            </w:pPr>
          </w:p>
        </w:tc>
        <w:tc>
          <w:tcPr>
            <w:tcW w:w="451" w:type="dxa"/>
            <w:shd w:val="clear" w:color="auto" w:fill="EEECE1"/>
          </w:tcPr>
          <w:p w:rsidR="00B651A2" w:rsidRPr="00422E36" w:rsidRDefault="00B651A2" w:rsidP="00422E36">
            <w:pPr>
              <w:jc w:val="center"/>
              <w:rPr>
                <w:rFonts w:ascii="Garamond" w:hAnsi="Garamond"/>
                <w:sz w:val="24"/>
                <w:lang w:val="bg-BG"/>
              </w:rPr>
            </w:pPr>
          </w:p>
        </w:tc>
        <w:tc>
          <w:tcPr>
            <w:tcW w:w="451" w:type="dxa"/>
            <w:shd w:val="clear" w:color="auto" w:fill="EEECE1"/>
          </w:tcPr>
          <w:p w:rsidR="00B651A2" w:rsidRPr="00422E36" w:rsidRDefault="00B651A2" w:rsidP="00422E36">
            <w:pPr>
              <w:jc w:val="center"/>
              <w:rPr>
                <w:rFonts w:ascii="Garamond" w:hAnsi="Garamond"/>
                <w:sz w:val="24"/>
                <w:lang w:val="bg-BG"/>
              </w:rPr>
            </w:pPr>
          </w:p>
        </w:tc>
        <w:tc>
          <w:tcPr>
            <w:tcW w:w="1634" w:type="dxa"/>
            <w:shd w:val="clear" w:color="auto" w:fill="EEECE1"/>
          </w:tcPr>
          <w:p w:rsidR="00B651A2" w:rsidRPr="00422E36" w:rsidRDefault="00B651A2" w:rsidP="00422E36">
            <w:pPr>
              <w:jc w:val="center"/>
              <w:rPr>
                <w:rFonts w:ascii="Garamond" w:hAnsi="Garamond"/>
                <w:sz w:val="24"/>
                <w:lang w:val="bg-BG"/>
              </w:rPr>
            </w:pPr>
          </w:p>
        </w:tc>
        <w:tc>
          <w:tcPr>
            <w:tcW w:w="1713" w:type="dxa"/>
            <w:shd w:val="clear" w:color="auto" w:fill="EEECE1"/>
          </w:tcPr>
          <w:p w:rsidR="00B651A2" w:rsidRPr="00422E36" w:rsidRDefault="00B651A2" w:rsidP="00422E36">
            <w:pPr>
              <w:jc w:val="center"/>
              <w:rPr>
                <w:rFonts w:ascii="Garamond" w:hAnsi="Garamond"/>
                <w:sz w:val="24"/>
                <w:lang w:val="bg-BG"/>
              </w:rPr>
            </w:pPr>
          </w:p>
        </w:tc>
        <w:tc>
          <w:tcPr>
            <w:tcW w:w="1404" w:type="dxa"/>
            <w:shd w:val="clear" w:color="auto" w:fill="EEECE1"/>
          </w:tcPr>
          <w:p w:rsidR="00B651A2" w:rsidRPr="00422E36" w:rsidRDefault="00B651A2" w:rsidP="00422E36">
            <w:pPr>
              <w:jc w:val="center"/>
              <w:rPr>
                <w:rFonts w:ascii="Garamond" w:hAnsi="Garamond"/>
                <w:sz w:val="24"/>
                <w:lang w:val="bg-BG"/>
              </w:rPr>
            </w:pPr>
          </w:p>
        </w:tc>
      </w:tr>
      <w:tr w:rsidR="003355FD" w:rsidRPr="00A330A0" w:rsidTr="003355FD">
        <w:tc>
          <w:tcPr>
            <w:tcW w:w="2558" w:type="dxa"/>
            <w:tcBorders>
              <w:bottom w:val="single" w:sz="8" w:space="0" w:color="auto"/>
            </w:tcBorders>
            <w:shd w:val="clear" w:color="auto" w:fill="auto"/>
            <w:vAlign w:val="center"/>
          </w:tcPr>
          <w:p w:rsidR="003355FD" w:rsidRPr="005061E2" w:rsidRDefault="003355FD" w:rsidP="003355FD">
            <w:pPr>
              <w:rPr>
                <w:rFonts w:ascii="Garamond" w:hAnsi="Garamond" w:cs="Calibri"/>
                <w:color w:val="000000"/>
                <w:sz w:val="24"/>
                <w:lang w:val="bg-BG" w:eastAsia="bg-BG"/>
              </w:rPr>
            </w:pPr>
            <w:r w:rsidRPr="005061E2">
              <w:rPr>
                <w:rFonts w:ascii="Garamond" w:hAnsi="Garamond" w:cs="Calibri"/>
                <w:color w:val="000000"/>
                <w:sz w:val="24"/>
                <w:lang w:val="bg-BG" w:eastAsia="bg-BG"/>
              </w:rPr>
              <w:t>ДГ "Ален мак"</w:t>
            </w:r>
          </w:p>
        </w:tc>
        <w:tc>
          <w:tcPr>
            <w:tcW w:w="626"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r>
      <w:tr w:rsidR="00827864" w:rsidRPr="00A330A0" w:rsidTr="003355FD">
        <w:tc>
          <w:tcPr>
            <w:tcW w:w="2558" w:type="dxa"/>
            <w:shd w:val="clear" w:color="auto" w:fill="EEECE1"/>
          </w:tcPr>
          <w:p w:rsidR="00B651A2" w:rsidRPr="005061E2" w:rsidRDefault="00B651A2" w:rsidP="00D13B32">
            <w:pPr>
              <w:rPr>
                <w:rFonts w:ascii="Garamond" w:hAnsi="Garamond"/>
                <w:b/>
                <w:sz w:val="24"/>
                <w:lang w:val="bg-BG"/>
              </w:rPr>
            </w:pPr>
            <w:r w:rsidRPr="005061E2">
              <w:rPr>
                <w:rFonts w:ascii="Garamond" w:hAnsi="Garamond"/>
                <w:b/>
                <w:sz w:val="24"/>
                <w:lang w:val="bg-BG"/>
              </w:rPr>
              <w:t>Училища</w:t>
            </w:r>
          </w:p>
        </w:tc>
        <w:tc>
          <w:tcPr>
            <w:tcW w:w="626" w:type="dxa"/>
            <w:shd w:val="clear" w:color="auto" w:fill="EEECE1"/>
          </w:tcPr>
          <w:p w:rsidR="00B651A2" w:rsidRPr="00422E36" w:rsidRDefault="00B651A2" w:rsidP="00422E36">
            <w:pPr>
              <w:jc w:val="center"/>
              <w:rPr>
                <w:rFonts w:ascii="Garamond" w:hAnsi="Garamond"/>
                <w:sz w:val="24"/>
                <w:lang w:val="bg-BG"/>
              </w:rPr>
            </w:pPr>
          </w:p>
        </w:tc>
        <w:tc>
          <w:tcPr>
            <w:tcW w:w="1223" w:type="dxa"/>
            <w:shd w:val="clear" w:color="auto" w:fill="EEECE1"/>
          </w:tcPr>
          <w:p w:rsidR="00B651A2" w:rsidRPr="00422E36" w:rsidRDefault="00B651A2" w:rsidP="00422E36">
            <w:pPr>
              <w:jc w:val="center"/>
              <w:rPr>
                <w:rFonts w:ascii="Garamond" w:hAnsi="Garamond"/>
                <w:sz w:val="24"/>
                <w:lang w:val="bg-BG"/>
              </w:rPr>
            </w:pPr>
          </w:p>
        </w:tc>
        <w:tc>
          <w:tcPr>
            <w:tcW w:w="447" w:type="dxa"/>
            <w:shd w:val="clear" w:color="auto" w:fill="EEECE1"/>
          </w:tcPr>
          <w:p w:rsidR="00B651A2" w:rsidRPr="00422E36" w:rsidRDefault="00B651A2" w:rsidP="00422E36">
            <w:pPr>
              <w:jc w:val="center"/>
              <w:rPr>
                <w:rFonts w:ascii="Garamond" w:hAnsi="Garamond"/>
                <w:sz w:val="24"/>
                <w:lang w:val="bg-BG"/>
              </w:rPr>
            </w:pPr>
          </w:p>
        </w:tc>
        <w:tc>
          <w:tcPr>
            <w:tcW w:w="451" w:type="dxa"/>
            <w:shd w:val="clear" w:color="auto" w:fill="EEECE1"/>
          </w:tcPr>
          <w:p w:rsidR="00B651A2" w:rsidRPr="00422E36" w:rsidRDefault="00B651A2" w:rsidP="00422E36">
            <w:pPr>
              <w:jc w:val="center"/>
              <w:rPr>
                <w:rFonts w:ascii="Garamond" w:hAnsi="Garamond"/>
                <w:sz w:val="24"/>
                <w:lang w:val="bg-BG"/>
              </w:rPr>
            </w:pPr>
          </w:p>
        </w:tc>
        <w:tc>
          <w:tcPr>
            <w:tcW w:w="451" w:type="dxa"/>
            <w:shd w:val="clear" w:color="auto" w:fill="EEECE1"/>
          </w:tcPr>
          <w:p w:rsidR="00B651A2" w:rsidRPr="00422E36" w:rsidRDefault="00B651A2" w:rsidP="00422E36">
            <w:pPr>
              <w:jc w:val="center"/>
              <w:rPr>
                <w:rFonts w:ascii="Garamond" w:hAnsi="Garamond"/>
                <w:sz w:val="24"/>
                <w:lang w:val="bg-BG"/>
              </w:rPr>
            </w:pPr>
          </w:p>
        </w:tc>
        <w:tc>
          <w:tcPr>
            <w:tcW w:w="451" w:type="dxa"/>
            <w:shd w:val="clear" w:color="auto" w:fill="EEECE1"/>
          </w:tcPr>
          <w:p w:rsidR="00B651A2" w:rsidRPr="00422E36" w:rsidRDefault="00B651A2" w:rsidP="00422E36">
            <w:pPr>
              <w:jc w:val="center"/>
              <w:rPr>
                <w:rFonts w:ascii="Garamond" w:hAnsi="Garamond"/>
                <w:sz w:val="24"/>
                <w:lang w:val="bg-BG"/>
              </w:rPr>
            </w:pPr>
          </w:p>
        </w:tc>
        <w:tc>
          <w:tcPr>
            <w:tcW w:w="1634" w:type="dxa"/>
            <w:shd w:val="clear" w:color="auto" w:fill="EEECE1"/>
          </w:tcPr>
          <w:p w:rsidR="00B651A2" w:rsidRPr="00422E36" w:rsidRDefault="00B651A2" w:rsidP="00422E36">
            <w:pPr>
              <w:jc w:val="center"/>
              <w:rPr>
                <w:rFonts w:ascii="Garamond" w:hAnsi="Garamond"/>
                <w:sz w:val="24"/>
                <w:lang w:val="bg-BG"/>
              </w:rPr>
            </w:pPr>
          </w:p>
        </w:tc>
        <w:tc>
          <w:tcPr>
            <w:tcW w:w="1713" w:type="dxa"/>
            <w:shd w:val="clear" w:color="auto" w:fill="EEECE1"/>
          </w:tcPr>
          <w:p w:rsidR="00B651A2" w:rsidRPr="00422E36" w:rsidRDefault="00B651A2" w:rsidP="00422E36">
            <w:pPr>
              <w:jc w:val="center"/>
              <w:rPr>
                <w:rFonts w:ascii="Garamond" w:hAnsi="Garamond"/>
                <w:sz w:val="24"/>
                <w:lang w:val="bg-BG"/>
              </w:rPr>
            </w:pPr>
          </w:p>
        </w:tc>
        <w:tc>
          <w:tcPr>
            <w:tcW w:w="1404" w:type="dxa"/>
            <w:shd w:val="clear" w:color="auto" w:fill="EEECE1"/>
          </w:tcPr>
          <w:p w:rsidR="00B651A2" w:rsidRPr="00422E36" w:rsidRDefault="00B651A2" w:rsidP="00422E36">
            <w:pPr>
              <w:jc w:val="center"/>
              <w:rPr>
                <w:rFonts w:ascii="Garamond" w:hAnsi="Garamond"/>
                <w:sz w:val="24"/>
                <w:lang w:val="bg-BG"/>
              </w:rPr>
            </w:pPr>
          </w:p>
        </w:tc>
      </w:tr>
      <w:tr w:rsidR="003355FD" w:rsidRPr="00A330A0" w:rsidTr="003355FD">
        <w:tc>
          <w:tcPr>
            <w:tcW w:w="2558" w:type="dxa"/>
            <w:shd w:val="clear" w:color="auto" w:fill="auto"/>
            <w:vAlign w:val="center"/>
          </w:tcPr>
          <w:p w:rsidR="003355FD" w:rsidRPr="005061E2" w:rsidRDefault="003355FD" w:rsidP="003355FD">
            <w:pPr>
              <w:rPr>
                <w:rFonts w:ascii="Garamond" w:hAnsi="Garamond" w:cs="Calibri"/>
                <w:color w:val="000000"/>
                <w:sz w:val="24"/>
                <w:lang w:val="bg-BG" w:eastAsia="bg-BG"/>
              </w:rPr>
            </w:pPr>
            <w:r w:rsidRPr="005061E2">
              <w:rPr>
                <w:rFonts w:ascii="Garamond" w:hAnsi="Garamond" w:cs="Calibri"/>
                <w:color w:val="000000"/>
                <w:sz w:val="24"/>
                <w:lang w:val="bg-BG" w:eastAsia="bg-BG"/>
              </w:rPr>
              <w:t>Средно училище "Христо Ботев"</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r>
      <w:tr w:rsidR="00827864" w:rsidRPr="00A330A0" w:rsidTr="003355FD">
        <w:tc>
          <w:tcPr>
            <w:tcW w:w="2558" w:type="dxa"/>
          </w:tcPr>
          <w:p w:rsidR="00B651A2" w:rsidRPr="005061E2" w:rsidRDefault="00B651A2" w:rsidP="00B651A2">
            <w:pPr>
              <w:rPr>
                <w:rFonts w:ascii="Garamond" w:hAnsi="Garamond"/>
                <w:b/>
                <w:sz w:val="24"/>
                <w:lang w:val="bg-BG"/>
              </w:rPr>
            </w:pPr>
            <w:r w:rsidRPr="005061E2">
              <w:rPr>
                <w:rFonts w:ascii="Garamond" w:hAnsi="Garamond"/>
                <w:b/>
                <w:sz w:val="24"/>
                <w:lang w:val="bg-BG"/>
              </w:rPr>
              <w:t>Кюстендил</w:t>
            </w:r>
          </w:p>
        </w:tc>
        <w:tc>
          <w:tcPr>
            <w:tcW w:w="626" w:type="dxa"/>
          </w:tcPr>
          <w:p w:rsidR="00B651A2" w:rsidRPr="00422E36" w:rsidRDefault="00B651A2" w:rsidP="00422E36">
            <w:pPr>
              <w:jc w:val="center"/>
              <w:rPr>
                <w:rFonts w:ascii="Garamond" w:hAnsi="Garamond"/>
                <w:sz w:val="24"/>
                <w:lang w:val="bg-BG"/>
              </w:rPr>
            </w:pPr>
          </w:p>
        </w:tc>
        <w:tc>
          <w:tcPr>
            <w:tcW w:w="1223" w:type="dxa"/>
          </w:tcPr>
          <w:p w:rsidR="00B651A2" w:rsidRPr="00422E36" w:rsidRDefault="00B651A2" w:rsidP="00422E36">
            <w:pPr>
              <w:jc w:val="center"/>
              <w:rPr>
                <w:rFonts w:ascii="Garamond" w:hAnsi="Garamond"/>
                <w:sz w:val="24"/>
                <w:lang w:val="bg-BG"/>
              </w:rPr>
            </w:pPr>
          </w:p>
        </w:tc>
        <w:tc>
          <w:tcPr>
            <w:tcW w:w="447" w:type="dxa"/>
          </w:tcPr>
          <w:p w:rsidR="00B651A2" w:rsidRPr="00422E36" w:rsidRDefault="00B651A2" w:rsidP="00422E36">
            <w:pPr>
              <w:jc w:val="center"/>
              <w:rPr>
                <w:rFonts w:ascii="Garamond" w:hAnsi="Garamond"/>
                <w:sz w:val="24"/>
                <w:lang w:val="bg-BG"/>
              </w:rPr>
            </w:pPr>
          </w:p>
        </w:tc>
        <w:tc>
          <w:tcPr>
            <w:tcW w:w="451" w:type="dxa"/>
          </w:tcPr>
          <w:p w:rsidR="00B651A2" w:rsidRPr="00422E36" w:rsidRDefault="00B651A2" w:rsidP="00422E36">
            <w:pPr>
              <w:jc w:val="center"/>
              <w:rPr>
                <w:rFonts w:ascii="Garamond" w:hAnsi="Garamond"/>
                <w:sz w:val="24"/>
                <w:lang w:val="bg-BG"/>
              </w:rPr>
            </w:pPr>
          </w:p>
        </w:tc>
        <w:tc>
          <w:tcPr>
            <w:tcW w:w="451" w:type="dxa"/>
          </w:tcPr>
          <w:p w:rsidR="00B651A2" w:rsidRPr="00422E36" w:rsidRDefault="00B651A2" w:rsidP="00422E36">
            <w:pPr>
              <w:jc w:val="center"/>
              <w:rPr>
                <w:rFonts w:ascii="Garamond" w:hAnsi="Garamond"/>
                <w:sz w:val="24"/>
                <w:lang w:val="bg-BG"/>
              </w:rPr>
            </w:pPr>
          </w:p>
        </w:tc>
        <w:tc>
          <w:tcPr>
            <w:tcW w:w="451" w:type="dxa"/>
          </w:tcPr>
          <w:p w:rsidR="00B651A2" w:rsidRPr="00422E36" w:rsidRDefault="00B651A2" w:rsidP="00422E36">
            <w:pPr>
              <w:jc w:val="center"/>
              <w:rPr>
                <w:rFonts w:ascii="Garamond" w:hAnsi="Garamond"/>
                <w:sz w:val="24"/>
                <w:lang w:val="bg-BG"/>
              </w:rPr>
            </w:pPr>
          </w:p>
        </w:tc>
        <w:tc>
          <w:tcPr>
            <w:tcW w:w="1634" w:type="dxa"/>
          </w:tcPr>
          <w:p w:rsidR="00B651A2" w:rsidRPr="00422E36" w:rsidRDefault="00B651A2" w:rsidP="00422E36">
            <w:pPr>
              <w:jc w:val="center"/>
              <w:rPr>
                <w:rFonts w:ascii="Garamond" w:hAnsi="Garamond"/>
                <w:sz w:val="24"/>
                <w:lang w:val="bg-BG"/>
              </w:rPr>
            </w:pPr>
          </w:p>
        </w:tc>
        <w:tc>
          <w:tcPr>
            <w:tcW w:w="1713" w:type="dxa"/>
          </w:tcPr>
          <w:p w:rsidR="00B651A2" w:rsidRPr="00422E36" w:rsidRDefault="00B651A2" w:rsidP="00422E36">
            <w:pPr>
              <w:jc w:val="center"/>
              <w:rPr>
                <w:rFonts w:ascii="Garamond" w:hAnsi="Garamond"/>
                <w:sz w:val="24"/>
                <w:lang w:val="bg-BG"/>
              </w:rPr>
            </w:pPr>
          </w:p>
        </w:tc>
        <w:tc>
          <w:tcPr>
            <w:tcW w:w="1404" w:type="dxa"/>
          </w:tcPr>
          <w:p w:rsidR="00B651A2" w:rsidRPr="00422E36" w:rsidRDefault="00B651A2" w:rsidP="00422E36">
            <w:pPr>
              <w:jc w:val="center"/>
              <w:rPr>
                <w:rFonts w:ascii="Garamond" w:hAnsi="Garamond"/>
                <w:sz w:val="24"/>
                <w:lang w:val="bg-BG"/>
              </w:rPr>
            </w:pPr>
          </w:p>
        </w:tc>
      </w:tr>
      <w:tr w:rsidR="00827864" w:rsidRPr="00A330A0" w:rsidTr="003355FD">
        <w:tc>
          <w:tcPr>
            <w:tcW w:w="2558" w:type="dxa"/>
            <w:shd w:val="clear" w:color="auto" w:fill="EEECE1"/>
          </w:tcPr>
          <w:p w:rsidR="00B651A2" w:rsidRPr="005061E2" w:rsidRDefault="00B651A2" w:rsidP="00D13B32">
            <w:pPr>
              <w:rPr>
                <w:rFonts w:ascii="Garamond" w:hAnsi="Garamond"/>
                <w:b/>
                <w:sz w:val="24"/>
                <w:lang w:val="bg-BG"/>
              </w:rPr>
            </w:pPr>
            <w:r w:rsidRPr="005061E2">
              <w:rPr>
                <w:rFonts w:ascii="Garamond" w:hAnsi="Garamond"/>
                <w:b/>
                <w:sz w:val="24"/>
                <w:lang w:val="bg-BG"/>
              </w:rPr>
              <w:t>Детски градини</w:t>
            </w:r>
          </w:p>
        </w:tc>
        <w:tc>
          <w:tcPr>
            <w:tcW w:w="626" w:type="dxa"/>
            <w:shd w:val="clear" w:color="auto" w:fill="EEECE1"/>
          </w:tcPr>
          <w:p w:rsidR="00B651A2" w:rsidRPr="00422E36" w:rsidRDefault="00B651A2" w:rsidP="00422E36">
            <w:pPr>
              <w:jc w:val="center"/>
              <w:rPr>
                <w:rFonts w:ascii="Garamond" w:hAnsi="Garamond"/>
                <w:sz w:val="24"/>
                <w:lang w:val="bg-BG"/>
              </w:rPr>
            </w:pPr>
          </w:p>
        </w:tc>
        <w:tc>
          <w:tcPr>
            <w:tcW w:w="1223" w:type="dxa"/>
            <w:shd w:val="clear" w:color="auto" w:fill="EEECE1"/>
          </w:tcPr>
          <w:p w:rsidR="00B651A2" w:rsidRPr="00422E36" w:rsidRDefault="00B651A2" w:rsidP="00422E36">
            <w:pPr>
              <w:jc w:val="center"/>
              <w:rPr>
                <w:rFonts w:ascii="Garamond" w:hAnsi="Garamond"/>
                <w:sz w:val="24"/>
                <w:lang w:val="bg-BG"/>
              </w:rPr>
            </w:pPr>
          </w:p>
        </w:tc>
        <w:tc>
          <w:tcPr>
            <w:tcW w:w="447" w:type="dxa"/>
            <w:shd w:val="clear" w:color="auto" w:fill="EEECE1"/>
          </w:tcPr>
          <w:p w:rsidR="00B651A2" w:rsidRPr="00422E36" w:rsidRDefault="00B651A2" w:rsidP="00422E36">
            <w:pPr>
              <w:jc w:val="center"/>
              <w:rPr>
                <w:rFonts w:ascii="Garamond" w:hAnsi="Garamond"/>
                <w:sz w:val="24"/>
                <w:lang w:val="bg-BG"/>
              </w:rPr>
            </w:pPr>
          </w:p>
        </w:tc>
        <w:tc>
          <w:tcPr>
            <w:tcW w:w="451" w:type="dxa"/>
            <w:shd w:val="clear" w:color="auto" w:fill="EEECE1"/>
          </w:tcPr>
          <w:p w:rsidR="00B651A2" w:rsidRPr="00422E36" w:rsidRDefault="00B651A2" w:rsidP="00422E36">
            <w:pPr>
              <w:jc w:val="center"/>
              <w:rPr>
                <w:rFonts w:ascii="Garamond" w:hAnsi="Garamond"/>
                <w:sz w:val="24"/>
                <w:lang w:val="bg-BG"/>
              </w:rPr>
            </w:pPr>
          </w:p>
        </w:tc>
        <w:tc>
          <w:tcPr>
            <w:tcW w:w="451" w:type="dxa"/>
            <w:shd w:val="clear" w:color="auto" w:fill="EEECE1"/>
          </w:tcPr>
          <w:p w:rsidR="00B651A2" w:rsidRPr="00422E36" w:rsidRDefault="00B651A2" w:rsidP="00422E36">
            <w:pPr>
              <w:jc w:val="center"/>
              <w:rPr>
                <w:rFonts w:ascii="Garamond" w:hAnsi="Garamond"/>
                <w:sz w:val="24"/>
                <w:lang w:val="bg-BG"/>
              </w:rPr>
            </w:pPr>
          </w:p>
        </w:tc>
        <w:tc>
          <w:tcPr>
            <w:tcW w:w="451" w:type="dxa"/>
            <w:shd w:val="clear" w:color="auto" w:fill="EEECE1"/>
          </w:tcPr>
          <w:p w:rsidR="00B651A2" w:rsidRPr="00422E36" w:rsidRDefault="00B651A2" w:rsidP="00422E36">
            <w:pPr>
              <w:jc w:val="center"/>
              <w:rPr>
                <w:rFonts w:ascii="Garamond" w:hAnsi="Garamond"/>
                <w:sz w:val="24"/>
                <w:lang w:val="bg-BG"/>
              </w:rPr>
            </w:pPr>
          </w:p>
        </w:tc>
        <w:tc>
          <w:tcPr>
            <w:tcW w:w="1634" w:type="dxa"/>
            <w:shd w:val="clear" w:color="auto" w:fill="EEECE1"/>
          </w:tcPr>
          <w:p w:rsidR="00B651A2" w:rsidRPr="00422E36" w:rsidRDefault="00B651A2" w:rsidP="00422E36">
            <w:pPr>
              <w:jc w:val="center"/>
              <w:rPr>
                <w:rFonts w:ascii="Garamond" w:hAnsi="Garamond"/>
                <w:sz w:val="24"/>
                <w:lang w:val="bg-BG"/>
              </w:rPr>
            </w:pPr>
          </w:p>
        </w:tc>
        <w:tc>
          <w:tcPr>
            <w:tcW w:w="1713" w:type="dxa"/>
            <w:shd w:val="clear" w:color="auto" w:fill="EEECE1"/>
          </w:tcPr>
          <w:p w:rsidR="00B651A2" w:rsidRPr="00422E36" w:rsidRDefault="00B651A2" w:rsidP="00422E36">
            <w:pPr>
              <w:jc w:val="center"/>
              <w:rPr>
                <w:rFonts w:ascii="Garamond" w:hAnsi="Garamond"/>
                <w:sz w:val="24"/>
                <w:lang w:val="bg-BG"/>
              </w:rPr>
            </w:pPr>
          </w:p>
        </w:tc>
        <w:tc>
          <w:tcPr>
            <w:tcW w:w="1404" w:type="dxa"/>
            <w:shd w:val="clear" w:color="auto" w:fill="EEECE1"/>
          </w:tcPr>
          <w:p w:rsidR="00B651A2" w:rsidRPr="00422E36" w:rsidRDefault="00B651A2" w:rsidP="00422E36">
            <w:pPr>
              <w:jc w:val="center"/>
              <w:rPr>
                <w:rFonts w:ascii="Garamond" w:hAnsi="Garamond"/>
                <w:sz w:val="24"/>
                <w:lang w:val="bg-BG"/>
              </w:rPr>
            </w:pPr>
          </w:p>
        </w:tc>
      </w:tr>
      <w:tr w:rsidR="003355FD" w:rsidRPr="00FD04A3" w:rsidTr="003355FD">
        <w:tc>
          <w:tcPr>
            <w:tcW w:w="2558" w:type="dxa"/>
            <w:shd w:val="clear" w:color="auto" w:fill="auto"/>
            <w:vAlign w:val="center"/>
          </w:tcPr>
          <w:p w:rsidR="003355FD" w:rsidRPr="00CB1649" w:rsidRDefault="003355FD" w:rsidP="003355FD">
            <w:pPr>
              <w:rPr>
                <w:rFonts w:ascii="Garamond" w:hAnsi="Garamond" w:cs="Calibri"/>
                <w:sz w:val="24"/>
                <w:lang w:val="bg-BG" w:eastAsia="bg-BG"/>
              </w:rPr>
            </w:pPr>
            <w:r w:rsidRPr="00CB1649">
              <w:rPr>
                <w:rFonts w:ascii="Garamond" w:hAnsi="Garamond" w:cs="Calibri"/>
                <w:sz w:val="24"/>
                <w:lang w:val="bg-BG" w:eastAsia="bg-BG"/>
              </w:rPr>
              <w:t>ДГ "Еделвайс"</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r>
      <w:tr w:rsidR="003355FD" w:rsidRPr="00FD04A3" w:rsidTr="003355FD">
        <w:tc>
          <w:tcPr>
            <w:tcW w:w="2558" w:type="dxa"/>
            <w:shd w:val="clear" w:color="auto" w:fill="auto"/>
            <w:vAlign w:val="center"/>
          </w:tcPr>
          <w:p w:rsidR="003355FD" w:rsidRPr="00CB1649" w:rsidRDefault="003355FD" w:rsidP="003355FD">
            <w:pPr>
              <w:rPr>
                <w:rFonts w:ascii="Garamond" w:hAnsi="Garamond" w:cs="Calibri"/>
                <w:sz w:val="24"/>
                <w:lang w:val="bg-BG" w:eastAsia="bg-BG"/>
              </w:rPr>
            </w:pPr>
            <w:r w:rsidRPr="00CB1649">
              <w:rPr>
                <w:rFonts w:ascii="Garamond" w:hAnsi="Garamond" w:cs="Calibri"/>
                <w:sz w:val="24"/>
                <w:lang w:val="bg-BG" w:eastAsia="bg-BG"/>
              </w:rPr>
              <w:t>ДГ "Мечта"</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неприложимо</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r>
      <w:tr w:rsidR="003355FD" w:rsidRPr="00FD04A3" w:rsidTr="003355FD">
        <w:tc>
          <w:tcPr>
            <w:tcW w:w="2558" w:type="dxa"/>
            <w:shd w:val="clear" w:color="auto" w:fill="auto"/>
            <w:vAlign w:val="center"/>
          </w:tcPr>
          <w:p w:rsidR="003355FD" w:rsidRPr="00CB1649" w:rsidRDefault="003355FD" w:rsidP="003355FD">
            <w:pPr>
              <w:rPr>
                <w:rFonts w:ascii="Garamond" w:hAnsi="Garamond" w:cs="Calibri"/>
                <w:sz w:val="24"/>
                <w:lang w:val="bg-BG" w:eastAsia="bg-BG"/>
              </w:rPr>
            </w:pPr>
            <w:r w:rsidRPr="00CB1649">
              <w:rPr>
                <w:rFonts w:ascii="Garamond" w:hAnsi="Garamond" w:cs="Calibri"/>
                <w:sz w:val="24"/>
                <w:lang w:val="bg-BG" w:eastAsia="bg-BG"/>
              </w:rPr>
              <w:t>ДГ "Слънце"</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r>
      <w:tr w:rsidR="003355FD" w:rsidRPr="00FD04A3" w:rsidTr="003355FD">
        <w:tc>
          <w:tcPr>
            <w:tcW w:w="2558" w:type="dxa"/>
            <w:shd w:val="clear" w:color="auto" w:fill="auto"/>
            <w:vAlign w:val="center"/>
          </w:tcPr>
          <w:p w:rsidR="003355FD" w:rsidRPr="00CB1649" w:rsidRDefault="003355FD" w:rsidP="003355FD">
            <w:pPr>
              <w:rPr>
                <w:rFonts w:ascii="Garamond" w:hAnsi="Garamond" w:cs="Calibri"/>
                <w:sz w:val="24"/>
                <w:lang w:val="bg-BG" w:eastAsia="bg-BG"/>
              </w:rPr>
            </w:pPr>
            <w:r w:rsidRPr="00CB1649">
              <w:rPr>
                <w:rFonts w:ascii="Garamond" w:hAnsi="Garamond" w:cs="Calibri"/>
                <w:sz w:val="24"/>
                <w:lang w:val="bg-BG" w:eastAsia="bg-BG"/>
              </w:rPr>
              <w:t>ДГ "1 юни"</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r>
      <w:tr w:rsidR="003355FD" w:rsidRPr="00FD04A3" w:rsidTr="003355FD">
        <w:tc>
          <w:tcPr>
            <w:tcW w:w="2558" w:type="dxa"/>
            <w:shd w:val="clear" w:color="auto" w:fill="auto"/>
            <w:vAlign w:val="center"/>
          </w:tcPr>
          <w:p w:rsidR="003355FD" w:rsidRPr="00CB1649" w:rsidRDefault="003355FD" w:rsidP="003355FD">
            <w:pPr>
              <w:rPr>
                <w:rFonts w:ascii="Garamond" w:hAnsi="Garamond" w:cs="Calibri"/>
                <w:sz w:val="24"/>
                <w:lang w:val="bg-BG" w:eastAsia="bg-BG"/>
              </w:rPr>
            </w:pPr>
            <w:r w:rsidRPr="00CB1649">
              <w:rPr>
                <w:rFonts w:ascii="Garamond" w:hAnsi="Garamond" w:cs="Calibri"/>
                <w:sz w:val="24"/>
                <w:lang w:val="bg-BG" w:eastAsia="bg-BG"/>
              </w:rPr>
              <w:t>ДГ "Май"</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ind w:left="-142" w:right="606" w:firstLine="142"/>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r>
      <w:tr w:rsidR="003355FD" w:rsidRPr="00FD04A3" w:rsidTr="003355FD">
        <w:tc>
          <w:tcPr>
            <w:tcW w:w="2558" w:type="dxa"/>
            <w:tcBorders>
              <w:bottom w:val="single" w:sz="8" w:space="0" w:color="auto"/>
            </w:tcBorders>
            <w:shd w:val="clear" w:color="auto" w:fill="auto"/>
            <w:vAlign w:val="center"/>
          </w:tcPr>
          <w:p w:rsidR="003355FD" w:rsidRPr="00CB1649" w:rsidRDefault="003355FD" w:rsidP="003355FD">
            <w:pPr>
              <w:rPr>
                <w:rFonts w:ascii="Garamond" w:hAnsi="Garamond" w:cs="Calibri"/>
                <w:sz w:val="24"/>
                <w:lang w:val="bg-BG" w:eastAsia="bg-BG"/>
              </w:rPr>
            </w:pPr>
            <w:r w:rsidRPr="00CB1649">
              <w:rPr>
                <w:rFonts w:ascii="Garamond" w:hAnsi="Garamond" w:cs="Calibri"/>
                <w:sz w:val="24"/>
                <w:lang w:val="bg-BG" w:eastAsia="bg-BG"/>
              </w:rPr>
              <w:t>ДГ "Славейче"</w:t>
            </w:r>
          </w:p>
        </w:tc>
        <w:tc>
          <w:tcPr>
            <w:tcW w:w="626" w:type="dxa"/>
            <w:tcBorders>
              <w:bottom w:val="single" w:sz="8" w:space="0" w:color="auto"/>
            </w:tcBorders>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не</w:t>
            </w:r>
          </w:p>
        </w:tc>
        <w:tc>
          <w:tcPr>
            <w:tcW w:w="1223" w:type="dxa"/>
            <w:tcBorders>
              <w:bottom w:val="single" w:sz="8" w:space="0" w:color="auto"/>
            </w:tcBorders>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не</w:t>
            </w:r>
          </w:p>
        </w:tc>
        <w:tc>
          <w:tcPr>
            <w:tcW w:w="447" w:type="dxa"/>
            <w:tcBorders>
              <w:bottom w:val="single" w:sz="8" w:space="0" w:color="auto"/>
            </w:tcBorders>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да</w:t>
            </w:r>
          </w:p>
        </w:tc>
        <w:tc>
          <w:tcPr>
            <w:tcW w:w="451" w:type="dxa"/>
            <w:tcBorders>
              <w:bottom w:val="single" w:sz="8" w:space="0" w:color="auto"/>
            </w:tcBorders>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да</w:t>
            </w:r>
          </w:p>
        </w:tc>
        <w:tc>
          <w:tcPr>
            <w:tcW w:w="451" w:type="dxa"/>
            <w:tcBorders>
              <w:bottom w:val="single" w:sz="8" w:space="0" w:color="auto"/>
            </w:tcBorders>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не</w:t>
            </w:r>
          </w:p>
        </w:tc>
        <w:tc>
          <w:tcPr>
            <w:tcW w:w="451" w:type="dxa"/>
            <w:tcBorders>
              <w:bottom w:val="single" w:sz="8" w:space="0" w:color="auto"/>
            </w:tcBorders>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не</w:t>
            </w:r>
          </w:p>
        </w:tc>
        <w:tc>
          <w:tcPr>
            <w:tcW w:w="1634" w:type="dxa"/>
            <w:tcBorders>
              <w:bottom w:val="single" w:sz="8" w:space="0" w:color="auto"/>
            </w:tcBorders>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не</w:t>
            </w:r>
          </w:p>
        </w:tc>
        <w:tc>
          <w:tcPr>
            <w:tcW w:w="1713" w:type="dxa"/>
            <w:tcBorders>
              <w:bottom w:val="single" w:sz="8" w:space="0" w:color="auto"/>
            </w:tcBorders>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не</w:t>
            </w:r>
          </w:p>
        </w:tc>
        <w:tc>
          <w:tcPr>
            <w:tcW w:w="1404" w:type="dxa"/>
            <w:tcBorders>
              <w:bottom w:val="single" w:sz="8" w:space="0" w:color="auto"/>
            </w:tcBorders>
            <w:shd w:val="clear" w:color="auto" w:fill="auto"/>
          </w:tcPr>
          <w:p w:rsidR="003355FD" w:rsidRPr="00422E36" w:rsidRDefault="003355FD" w:rsidP="00422E36">
            <w:pPr>
              <w:jc w:val="center"/>
              <w:rPr>
                <w:rFonts w:ascii="Garamond" w:hAnsi="Garamond"/>
                <w:sz w:val="24"/>
              </w:rPr>
            </w:pPr>
            <w:r w:rsidRPr="00422E36">
              <w:rPr>
                <w:rFonts w:ascii="Garamond" w:hAnsi="Garamond"/>
                <w:sz w:val="24"/>
              </w:rPr>
              <w:t>да</w:t>
            </w:r>
          </w:p>
        </w:tc>
      </w:tr>
      <w:tr w:rsidR="00601CCE" w:rsidRPr="00FD04A3" w:rsidTr="003355FD">
        <w:tc>
          <w:tcPr>
            <w:tcW w:w="2558" w:type="dxa"/>
            <w:shd w:val="clear" w:color="auto" w:fill="EEECE1"/>
          </w:tcPr>
          <w:p w:rsidR="00B651A2" w:rsidRPr="00CB1649" w:rsidRDefault="00B651A2" w:rsidP="00D13B32">
            <w:pPr>
              <w:rPr>
                <w:rFonts w:ascii="Garamond" w:hAnsi="Garamond"/>
                <w:b/>
                <w:sz w:val="24"/>
                <w:lang w:val="bg-BG"/>
              </w:rPr>
            </w:pPr>
            <w:r w:rsidRPr="00CB1649">
              <w:rPr>
                <w:rFonts w:ascii="Garamond" w:hAnsi="Garamond"/>
                <w:b/>
                <w:sz w:val="24"/>
                <w:lang w:val="bg-BG"/>
              </w:rPr>
              <w:lastRenderedPageBreak/>
              <w:t>Училища</w:t>
            </w:r>
          </w:p>
        </w:tc>
        <w:tc>
          <w:tcPr>
            <w:tcW w:w="626" w:type="dxa"/>
            <w:shd w:val="clear" w:color="auto" w:fill="EEECE1"/>
          </w:tcPr>
          <w:p w:rsidR="00B651A2" w:rsidRPr="00FD04A3" w:rsidRDefault="00B651A2" w:rsidP="005061E2">
            <w:pPr>
              <w:jc w:val="center"/>
              <w:rPr>
                <w:rFonts w:ascii="Garamond" w:hAnsi="Garamond"/>
                <w:color w:val="FF0000"/>
                <w:sz w:val="24"/>
                <w:lang w:val="bg-BG"/>
              </w:rPr>
            </w:pPr>
          </w:p>
        </w:tc>
        <w:tc>
          <w:tcPr>
            <w:tcW w:w="1223" w:type="dxa"/>
            <w:shd w:val="clear" w:color="auto" w:fill="EEECE1"/>
          </w:tcPr>
          <w:p w:rsidR="00B651A2" w:rsidRPr="00FD04A3" w:rsidRDefault="00B651A2" w:rsidP="005061E2">
            <w:pPr>
              <w:jc w:val="center"/>
              <w:rPr>
                <w:rFonts w:ascii="Garamond" w:hAnsi="Garamond"/>
                <w:color w:val="FF0000"/>
                <w:sz w:val="24"/>
                <w:lang w:val="bg-BG"/>
              </w:rPr>
            </w:pPr>
          </w:p>
        </w:tc>
        <w:tc>
          <w:tcPr>
            <w:tcW w:w="447" w:type="dxa"/>
            <w:shd w:val="clear" w:color="auto" w:fill="EEECE1"/>
          </w:tcPr>
          <w:p w:rsidR="00B651A2" w:rsidRPr="00FD04A3" w:rsidRDefault="00B651A2" w:rsidP="005061E2">
            <w:pPr>
              <w:jc w:val="center"/>
              <w:rPr>
                <w:rFonts w:ascii="Garamond" w:hAnsi="Garamond"/>
                <w:color w:val="FF0000"/>
                <w:sz w:val="24"/>
                <w:lang w:val="bg-BG"/>
              </w:rPr>
            </w:pPr>
          </w:p>
        </w:tc>
        <w:tc>
          <w:tcPr>
            <w:tcW w:w="451" w:type="dxa"/>
            <w:shd w:val="clear" w:color="auto" w:fill="EEECE1"/>
          </w:tcPr>
          <w:p w:rsidR="00B651A2" w:rsidRPr="00FD04A3" w:rsidRDefault="00B651A2" w:rsidP="005061E2">
            <w:pPr>
              <w:jc w:val="center"/>
              <w:rPr>
                <w:rFonts w:ascii="Garamond" w:hAnsi="Garamond"/>
                <w:color w:val="FF0000"/>
                <w:sz w:val="24"/>
                <w:lang w:val="bg-BG"/>
              </w:rPr>
            </w:pPr>
          </w:p>
        </w:tc>
        <w:tc>
          <w:tcPr>
            <w:tcW w:w="451" w:type="dxa"/>
            <w:shd w:val="clear" w:color="auto" w:fill="EEECE1"/>
          </w:tcPr>
          <w:p w:rsidR="00B651A2" w:rsidRPr="00FD04A3" w:rsidRDefault="00B651A2" w:rsidP="005061E2">
            <w:pPr>
              <w:jc w:val="center"/>
              <w:rPr>
                <w:rFonts w:ascii="Garamond" w:hAnsi="Garamond"/>
                <w:color w:val="FF0000"/>
                <w:sz w:val="24"/>
                <w:lang w:val="bg-BG"/>
              </w:rPr>
            </w:pPr>
          </w:p>
        </w:tc>
        <w:tc>
          <w:tcPr>
            <w:tcW w:w="451" w:type="dxa"/>
            <w:shd w:val="clear" w:color="auto" w:fill="EEECE1"/>
          </w:tcPr>
          <w:p w:rsidR="00B651A2" w:rsidRPr="00FD04A3" w:rsidRDefault="00B651A2" w:rsidP="005061E2">
            <w:pPr>
              <w:jc w:val="center"/>
              <w:rPr>
                <w:rFonts w:ascii="Garamond" w:hAnsi="Garamond"/>
                <w:color w:val="FF0000"/>
                <w:sz w:val="24"/>
                <w:lang w:val="bg-BG"/>
              </w:rPr>
            </w:pPr>
          </w:p>
        </w:tc>
        <w:tc>
          <w:tcPr>
            <w:tcW w:w="1634" w:type="dxa"/>
            <w:shd w:val="clear" w:color="auto" w:fill="EEECE1"/>
          </w:tcPr>
          <w:p w:rsidR="00B651A2" w:rsidRPr="00FD04A3" w:rsidRDefault="00B651A2" w:rsidP="005061E2">
            <w:pPr>
              <w:jc w:val="center"/>
              <w:rPr>
                <w:rFonts w:ascii="Garamond" w:hAnsi="Garamond"/>
                <w:color w:val="FF0000"/>
                <w:sz w:val="24"/>
                <w:lang w:val="bg-BG"/>
              </w:rPr>
            </w:pPr>
          </w:p>
        </w:tc>
        <w:tc>
          <w:tcPr>
            <w:tcW w:w="1713" w:type="dxa"/>
            <w:shd w:val="clear" w:color="auto" w:fill="EEECE1"/>
          </w:tcPr>
          <w:p w:rsidR="00B651A2" w:rsidRPr="00FD04A3" w:rsidRDefault="00B651A2" w:rsidP="005061E2">
            <w:pPr>
              <w:jc w:val="center"/>
              <w:rPr>
                <w:rFonts w:ascii="Garamond" w:hAnsi="Garamond"/>
                <w:color w:val="FF0000"/>
                <w:sz w:val="24"/>
                <w:lang w:val="bg-BG"/>
              </w:rPr>
            </w:pPr>
          </w:p>
        </w:tc>
        <w:tc>
          <w:tcPr>
            <w:tcW w:w="1404" w:type="dxa"/>
            <w:shd w:val="clear" w:color="auto" w:fill="EEECE1"/>
          </w:tcPr>
          <w:p w:rsidR="00B651A2" w:rsidRPr="00FD04A3" w:rsidRDefault="00B651A2" w:rsidP="005061E2">
            <w:pPr>
              <w:jc w:val="center"/>
              <w:rPr>
                <w:rFonts w:ascii="Garamond" w:hAnsi="Garamond"/>
                <w:color w:val="FF0000"/>
                <w:sz w:val="24"/>
                <w:lang w:val="bg-BG"/>
              </w:rPr>
            </w:pPr>
          </w:p>
        </w:tc>
      </w:tr>
      <w:tr w:rsidR="003355FD" w:rsidRPr="00FD04A3" w:rsidTr="003355FD">
        <w:tc>
          <w:tcPr>
            <w:tcW w:w="2558" w:type="dxa"/>
            <w:shd w:val="clear" w:color="auto" w:fill="auto"/>
            <w:vAlign w:val="center"/>
          </w:tcPr>
          <w:p w:rsidR="003355FD" w:rsidRPr="00CB1649" w:rsidRDefault="003355FD" w:rsidP="003355FD">
            <w:pPr>
              <w:rPr>
                <w:rFonts w:ascii="Garamond" w:hAnsi="Garamond" w:cs="Calibri"/>
                <w:sz w:val="24"/>
                <w:lang w:val="bg-BG" w:eastAsia="bg-BG"/>
              </w:rPr>
            </w:pPr>
            <w:r w:rsidRPr="00CB1649">
              <w:rPr>
                <w:rFonts w:ascii="Garamond" w:hAnsi="Garamond" w:cs="Calibri"/>
                <w:sz w:val="24"/>
                <w:lang w:val="bg-BG" w:eastAsia="bg-BG"/>
              </w:rPr>
              <w:t>Професионална гимназия по селско стопанство "Св. Климент Охридски"</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r>
      <w:tr w:rsidR="003355FD" w:rsidRPr="00FD04A3" w:rsidTr="003355FD">
        <w:tc>
          <w:tcPr>
            <w:tcW w:w="2558" w:type="dxa"/>
            <w:shd w:val="clear" w:color="auto" w:fill="auto"/>
            <w:vAlign w:val="center"/>
          </w:tcPr>
          <w:p w:rsidR="003355FD" w:rsidRPr="00601CCE" w:rsidRDefault="003355FD" w:rsidP="003355FD">
            <w:pPr>
              <w:rPr>
                <w:rFonts w:ascii="Garamond" w:hAnsi="Garamond" w:cs="Calibri"/>
                <w:color w:val="00B050"/>
                <w:sz w:val="24"/>
                <w:lang w:val="bg-BG" w:eastAsia="bg-BG"/>
              </w:rPr>
            </w:pPr>
            <w:r w:rsidRPr="00CB1649">
              <w:rPr>
                <w:rFonts w:ascii="Garamond" w:hAnsi="Garamond" w:cs="Calibri"/>
                <w:sz w:val="24"/>
                <w:lang w:val="bg-BG" w:eastAsia="bg-BG"/>
              </w:rPr>
              <w:t>Основно училище "Професор Марин Дринов"</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p w:rsidR="003355FD" w:rsidRPr="00422E36" w:rsidRDefault="003355FD" w:rsidP="00422E36">
            <w:pPr>
              <w:keepNext/>
              <w:keepLines/>
              <w:jc w:val="center"/>
              <w:rPr>
                <w:rFonts w:ascii="Garamond" w:hAnsi="Garamond"/>
                <w:sz w:val="24"/>
              </w:rPr>
            </w:pPr>
            <w:r w:rsidRPr="00422E36">
              <w:rPr>
                <w:rFonts w:ascii="Garamond" w:hAnsi="Garamond"/>
                <w:sz w:val="24"/>
              </w:rPr>
              <w:t>в база 1</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p w:rsidR="003355FD" w:rsidRPr="00422E36" w:rsidRDefault="003355FD" w:rsidP="00422E36">
            <w:pPr>
              <w:keepNext/>
              <w:keepLines/>
              <w:jc w:val="center"/>
              <w:rPr>
                <w:rFonts w:ascii="Garamond" w:hAnsi="Garamond"/>
                <w:sz w:val="24"/>
              </w:rPr>
            </w:pPr>
            <w:r w:rsidRPr="00422E36">
              <w:rPr>
                <w:rFonts w:ascii="Garamond" w:hAnsi="Garamond"/>
                <w:sz w:val="24"/>
              </w:rPr>
              <w:t>в база 1</w:t>
            </w:r>
          </w:p>
        </w:tc>
        <w:tc>
          <w:tcPr>
            <w:tcW w:w="447" w:type="dxa"/>
            <w:shd w:val="clear" w:color="auto" w:fill="auto"/>
          </w:tcPr>
          <w:p w:rsidR="003355FD" w:rsidRPr="002B2D78" w:rsidRDefault="00FB7F74" w:rsidP="00422E36">
            <w:pPr>
              <w:keepNext/>
              <w:keepLines/>
              <w:jc w:val="center"/>
              <w:rPr>
                <w:rFonts w:ascii="Garamond" w:hAnsi="Garamond"/>
                <w:sz w:val="24"/>
                <w:lang w:val="bg-BG"/>
              </w:rPr>
            </w:pPr>
            <w:r w:rsidRPr="002B2D78">
              <w:rPr>
                <w:rFonts w:ascii="Garamond" w:hAnsi="Garamond"/>
                <w:sz w:val="24"/>
                <w:lang w:val="bg-BG"/>
              </w:rPr>
              <w:t>да</w:t>
            </w:r>
          </w:p>
        </w:tc>
        <w:tc>
          <w:tcPr>
            <w:tcW w:w="451" w:type="dxa"/>
            <w:shd w:val="clear" w:color="auto" w:fill="auto"/>
          </w:tcPr>
          <w:p w:rsidR="003355FD" w:rsidRPr="002B2D78" w:rsidRDefault="00FB7F74" w:rsidP="00422E36">
            <w:pPr>
              <w:keepNext/>
              <w:keepLines/>
              <w:jc w:val="center"/>
              <w:rPr>
                <w:rFonts w:ascii="Garamond" w:hAnsi="Garamond"/>
                <w:sz w:val="24"/>
                <w:lang w:val="bg-BG"/>
              </w:rPr>
            </w:pPr>
            <w:r w:rsidRPr="002B2D78">
              <w:rPr>
                <w:rFonts w:ascii="Garamond" w:hAnsi="Garamond"/>
                <w:sz w:val="24"/>
                <w:lang w:val="bg-BG"/>
              </w:rPr>
              <w:t>не</w:t>
            </w:r>
          </w:p>
        </w:tc>
        <w:tc>
          <w:tcPr>
            <w:tcW w:w="451" w:type="dxa"/>
            <w:shd w:val="clear" w:color="auto" w:fill="auto"/>
          </w:tcPr>
          <w:p w:rsidR="003355FD" w:rsidRPr="002B2D78" w:rsidRDefault="00FB7F74" w:rsidP="00422E36">
            <w:pPr>
              <w:keepNext/>
              <w:keepLines/>
              <w:jc w:val="center"/>
              <w:rPr>
                <w:rFonts w:ascii="Garamond" w:hAnsi="Garamond"/>
                <w:sz w:val="24"/>
                <w:lang w:val="bg-BG"/>
              </w:rPr>
            </w:pPr>
            <w:r w:rsidRPr="002B2D78">
              <w:rPr>
                <w:rFonts w:ascii="Garamond" w:hAnsi="Garamond"/>
                <w:sz w:val="24"/>
                <w:lang w:val="bg-BG"/>
              </w:rPr>
              <w:t>не</w:t>
            </w:r>
          </w:p>
        </w:tc>
        <w:tc>
          <w:tcPr>
            <w:tcW w:w="451" w:type="dxa"/>
            <w:shd w:val="clear" w:color="auto" w:fill="auto"/>
          </w:tcPr>
          <w:p w:rsidR="003355FD" w:rsidRPr="002B2D78" w:rsidRDefault="00FB7F74" w:rsidP="00422E36">
            <w:pPr>
              <w:keepNext/>
              <w:keepLines/>
              <w:jc w:val="center"/>
              <w:rPr>
                <w:rFonts w:ascii="Garamond" w:hAnsi="Garamond"/>
                <w:sz w:val="24"/>
                <w:lang w:val="bg-BG"/>
              </w:rPr>
            </w:pPr>
            <w:r w:rsidRPr="002B2D78">
              <w:rPr>
                <w:rFonts w:ascii="Garamond" w:hAnsi="Garamond"/>
                <w:sz w:val="24"/>
                <w:lang w:val="bg-BG"/>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r>
      <w:tr w:rsidR="003355FD" w:rsidRPr="00FD04A3" w:rsidTr="003355FD">
        <w:tc>
          <w:tcPr>
            <w:tcW w:w="2558" w:type="dxa"/>
            <w:shd w:val="clear" w:color="auto" w:fill="auto"/>
            <w:vAlign w:val="center"/>
          </w:tcPr>
          <w:p w:rsidR="003355FD" w:rsidRPr="00CB1649" w:rsidRDefault="003355FD" w:rsidP="003355FD">
            <w:pPr>
              <w:rPr>
                <w:rFonts w:ascii="Garamond" w:hAnsi="Garamond" w:cs="Calibri"/>
                <w:sz w:val="24"/>
                <w:lang w:val="bg-BG" w:eastAsia="bg-BG"/>
              </w:rPr>
            </w:pPr>
            <w:r w:rsidRPr="00CB1649">
              <w:rPr>
                <w:rFonts w:ascii="Garamond" w:hAnsi="Garamond" w:cs="Calibri"/>
                <w:sz w:val="24"/>
                <w:lang w:val="bg-BG" w:eastAsia="bg-BG"/>
              </w:rPr>
              <w:t>Начално училище "Свети Климент Охридски"</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r>
      <w:tr w:rsidR="003355FD" w:rsidRPr="00FD04A3" w:rsidTr="003355FD">
        <w:tc>
          <w:tcPr>
            <w:tcW w:w="2558" w:type="dxa"/>
            <w:shd w:val="clear" w:color="auto" w:fill="auto"/>
            <w:vAlign w:val="center"/>
          </w:tcPr>
          <w:p w:rsidR="003355FD" w:rsidRPr="00CB1649" w:rsidRDefault="003355FD" w:rsidP="003355FD">
            <w:pPr>
              <w:rPr>
                <w:rFonts w:ascii="Garamond" w:hAnsi="Garamond" w:cs="Calibri"/>
                <w:sz w:val="24"/>
                <w:lang w:val="bg-BG" w:eastAsia="bg-BG"/>
              </w:rPr>
            </w:pPr>
            <w:r w:rsidRPr="00CB1649">
              <w:rPr>
                <w:rFonts w:ascii="Garamond" w:hAnsi="Garamond" w:cs="Calibri"/>
                <w:sz w:val="24"/>
                <w:lang w:val="bg-BG" w:eastAsia="bg-BG"/>
              </w:rPr>
              <w:t>Езикова гимназия "Д-р Петър Берон"</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r>
      <w:tr w:rsidR="003355FD" w:rsidRPr="00FD04A3" w:rsidTr="003355FD">
        <w:tc>
          <w:tcPr>
            <w:tcW w:w="2558" w:type="dxa"/>
            <w:shd w:val="clear" w:color="000000" w:fill="FFFFFF"/>
            <w:vAlign w:val="center"/>
          </w:tcPr>
          <w:p w:rsidR="003355FD" w:rsidRPr="00CB1649" w:rsidRDefault="003355FD" w:rsidP="003355FD">
            <w:pPr>
              <w:rPr>
                <w:rFonts w:ascii="Garamond" w:hAnsi="Garamond" w:cs="Calibri"/>
                <w:sz w:val="24"/>
                <w:lang w:val="bg-BG" w:eastAsia="bg-BG"/>
              </w:rPr>
            </w:pPr>
            <w:r w:rsidRPr="00CB1649">
              <w:rPr>
                <w:rFonts w:ascii="Garamond" w:hAnsi="Garamond" w:cs="Calibri"/>
                <w:sz w:val="24"/>
                <w:lang w:val="bg-BG" w:eastAsia="bg-BG"/>
              </w:rPr>
              <w:t>Природоматематическа гимназия "Проф. Емануил Иванов"</w:t>
            </w:r>
          </w:p>
        </w:tc>
        <w:tc>
          <w:tcPr>
            <w:tcW w:w="626" w:type="dxa"/>
            <w:shd w:val="clear" w:color="000000" w:fill="FFFFFF"/>
            <w:vAlign w:val="center"/>
          </w:tcPr>
          <w:p w:rsidR="003355FD" w:rsidRPr="00422E36" w:rsidRDefault="003355FD" w:rsidP="00422E36">
            <w:pPr>
              <w:keepNext/>
              <w:keepLines/>
              <w:jc w:val="center"/>
              <w:rPr>
                <w:rFonts w:ascii="Garamond" w:hAnsi="Garamond" w:cs="Arial"/>
                <w:sz w:val="24"/>
              </w:rPr>
            </w:pPr>
            <w:r w:rsidRPr="00422E36">
              <w:rPr>
                <w:rFonts w:ascii="Garamond" w:hAnsi="Garamond" w:cs="Arial"/>
                <w:sz w:val="24"/>
              </w:rPr>
              <w:t>не</w:t>
            </w:r>
          </w:p>
        </w:tc>
        <w:tc>
          <w:tcPr>
            <w:tcW w:w="1223" w:type="dxa"/>
            <w:shd w:val="clear" w:color="000000" w:fill="FFFFFF"/>
            <w:vAlign w:val="center"/>
          </w:tcPr>
          <w:p w:rsidR="003355FD" w:rsidRPr="00422E36" w:rsidRDefault="003355FD" w:rsidP="00422E36">
            <w:pPr>
              <w:keepNext/>
              <w:keepLines/>
              <w:jc w:val="center"/>
              <w:rPr>
                <w:rFonts w:ascii="Garamond" w:hAnsi="Garamond" w:cs="Arial"/>
                <w:sz w:val="24"/>
              </w:rPr>
            </w:pPr>
            <w:r w:rsidRPr="00422E36">
              <w:rPr>
                <w:rFonts w:ascii="Garamond" w:hAnsi="Garamond" w:cs="Arial"/>
                <w:sz w:val="24"/>
              </w:rPr>
              <w:t>Да, не е монтирана към  момента</w:t>
            </w:r>
          </w:p>
        </w:tc>
        <w:tc>
          <w:tcPr>
            <w:tcW w:w="447" w:type="dxa"/>
            <w:shd w:val="clear" w:color="000000" w:fill="FFFFFF"/>
            <w:vAlign w:val="center"/>
          </w:tcPr>
          <w:p w:rsidR="003355FD" w:rsidRPr="00422E36" w:rsidRDefault="003355FD" w:rsidP="00422E36">
            <w:pPr>
              <w:pStyle w:val="ListParagraph"/>
              <w:spacing w:line="360" w:lineRule="auto"/>
              <w:ind w:left="0"/>
              <w:jc w:val="center"/>
              <w:rPr>
                <w:rFonts w:ascii="Garamond" w:hAnsi="Garamond" w:cs="Arial"/>
                <w:sz w:val="24"/>
                <w:szCs w:val="24"/>
              </w:rPr>
            </w:pPr>
            <w:r w:rsidRPr="00422E36">
              <w:rPr>
                <w:rFonts w:ascii="Garamond" w:hAnsi="Garamond" w:cs="Arial"/>
                <w:sz w:val="24"/>
                <w:szCs w:val="24"/>
              </w:rPr>
              <w:t>да</w:t>
            </w:r>
          </w:p>
        </w:tc>
        <w:tc>
          <w:tcPr>
            <w:tcW w:w="451" w:type="dxa"/>
            <w:shd w:val="clear" w:color="000000" w:fill="FFFFFF"/>
            <w:vAlign w:val="center"/>
          </w:tcPr>
          <w:p w:rsidR="003355FD" w:rsidRPr="00422E36" w:rsidRDefault="003355FD" w:rsidP="00422E36">
            <w:pPr>
              <w:pStyle w:val="ListParagraph"/>
              <w:spacing w:line="360" w:lineRule="auto"/>
              <w:ind w:left="0"/>
              <w:jc w:val="center"/>
              <w:rPr>
                <w:rFonts w:ascii="Garamond" w:hAnsi="Garamond" w:cs="Arial"/>
                <w:sz w:val="24"/>
                <w:szCs w:val="24"/>
              </w:rPr>
            </w:pPr>
            <w:r w:rsidRPr="00422E36">
              <w:rPr>
                <w:rFonts w:ascii="Garamond" w:hAnsi="Garamond" w:cs="Arial"/>
                <w:sz w:val="24"/>
                <w:szCs w:val="24"/>
              </w:rPr>
              <w:t>да</w:t>
            </w:r>
          </w:p>
        </w:tc>
        <w:tc>
          <w:tcPr>
            <w:tcW w:w="451" w:type="dxa"/>
            <w:shd w:val="clear" w:color="000000" w:fill="FFFFFF"/>
            <w:vAlign w:val="center"/>
          </w:tcPr>
          <w:p w:rsidR="003355FD" w:rsidRPr="00422E36" w:rsidRDefault="003355FD" w:rsidP="00422E36">
            <w:pPr>
              <w:pStyle w:val="ListParagraph"/>
              <w:spacing w:line="360" w:lineRule="auto"/>
              <w:ind w:left="0"/>
              <w:jc w:val="center"/>
              <w:rPr>
                <w:rFonts w:ascii="Garamond" w:hAnsi="Garamond" w:cs="Arial"/>
                <w:sz w:val="24"/>
                <w:szCs w:val="24"/>
              </w:rPr>
            </w:pPr>
            <w:r w:rsidRPr="00422E36">
              <w:rPr>
                <w:rFonts w:ascii="Garamond" w:hAnsi="Garamond" w:cs="Arial"/>
                <w:sz w:val="24"/>
                <w:szCs w:val="24"/>
              </w:rPr>
              <w:t>не</w:t>
            </w:r>
          </w:p>
        </w:tc>
        <w:tc>
          <w:tcPr>
            <w:tcW w:w="451" w:type="dxa"/>
            <w:shd w:val="clear" w:color="000000" w:fill="FFFFFF"/>
            <w:vAlign w:val="center"/>
          </w:tcPr>
          <w:p w:rsidR="003355FD" w:rsidRPr="00422E36" w:rsidRDefault="003355FD" w:rsidP="00422E36">
            <w:pPr>
              <w:pStyle w:val="ListParagraph"/>
              <w:spacing w:line="360" w:lineRule="auto"/>
              <w:ind w:left="0"/>
              <w:jc w:val="center"/>
              <w:rPr>
                <w:rFonts w:ascii="Garamond" w:hAnsi="Garamond" w:cs="Arial"/>
                <w:sz w:val="24"/>
                <w:szCs w:val="24"/>
              </w:rPr>
            </w:pPr>
            <w:r w:rsidRPr="00422E36">
              <w:rPr>
                <w:rFonts w:ascii="Garamond" w:hAnsi="Garamond" w:cs="Arial"/>
                <w:sz w:val="24"/>
                <w:szCs w:val="24"/>
              </w:rPr>
              <w:t>не</w:t>
            </w:r>
          </w:p>
        </w:tc>
        <w:tc>
          <w:tcPr>
            <w:tcW w:w="1634" w:type="dxa"/>
            <w:shd w:val="clear" w:color="000000" w:fill="FFFFFF"/>
            <w:vAlign w:val="center"/>
          </w:tcPr>
          <w:p w:rsidR="003355FD" w:rsidRPr="00422E36" w:rsidRDefault="003355FD" w:rsidP="00422E36">
            <w:pPr>
              <w:keepNext/>
              <w:keepLines/>
              <w:jc w:val="center"/>
              <w:rPr>
                <w:rFonts w:ascii="Garamond" w:hAnsi="Garamond" w:cs="Arial"/>
                <w:sz w:val="24"/>
              </w:rPr>
            </w:pPr>
            <w:r w:rsidRPr="00422E36">
              <w:rPr>
                <w:rFonts w:ascii="Garamond" w:hAnsi="Garamond" w:cs="Arial"/>
                <w:sz w:val="24"/>
              </w:rPr>
              <w:t>да</w:t>
            </w:r>
          </w:p>
        </w:tc>
        <w:tc>
          <w:tcPr>
            <w:tcW w:w="1713" w:type="dxa"/>
            <w:shd w:val="clear" w:color="000000" w:fill="FFFFFF"/>
            <w:vAlign w:val="center"/>
          </w:tcPr>
          <w:p w:rsidR="003355FD" w:rsidRPr="00422E36" w:rsidRDefault="003355FD" w:rsidP="00422E36">
            <w:pPr>
              <w:keepNext/>
              <w:keepLines/>
              <w:jc w:val="center"/>
              <w:rPr>
                <w:rFonts w:ascii="Garamond" w:hAnsi="Garamond" w:cs="Arial"/>
                <w:sz w:val="24"/>
              </w:rPr>
            </w:pPr>
            <w:r w:rsidRPr="00422E36">
              <w:rPr>
                <w:rFonts w:ascii="Garamond" w:hAnsi="Garamond" w:cs="Arial"/>
                <w:sz w:val="24"/>
              </w:rPr>
              <w:t>не</w:t>
            </w:r>
          </w:p>
        </w:tc>
        <w:tc>
          <w:tcPr>
            <w:tcW w:w="1404" w:type="dxa"/>
            <w:shd w:val="clear" w:color="000000" w:fill="FFFFFF"/>
            <w:vAlign w:val="center"/>
          </w:tcPr>
          <w:p w:rsidR="003355FD" w:rsidRPr="00422E36" w:rsidRDefault="003355FD" w:rsidP="00422E36">
            <w:pPr>
              <w:keepNext/>
              <w:keepLines/>
              <w:jc w:val="center"/>
              <w:rPr>
                <w:rFonts w:ascii="Garamond" w:hAnsi="Garamond" w:cs="Arial"/>
                <w:sz w:val="24"/>
              </w:rPr>
            </w:pPr>
            <w:r w:rsidRPr="00422E36">
              <w:rPr>
                <w:rFonts w:ascii="Garamond" w:hAnsi="Garamond" w:cs="Arial"/>
                <w:sz w:val="24"/>
              </w:rPr>
              <w:t>да</w:t>
            </w:r>
          </w:p>
        </w:tc>
      </w:tr>
      <w:tr w:rsidR="003355FD" w:rsidRPr="00FD04A3" w:rsidTr="003355FD">
        <w:tc>
          <w:tcPr>
            <w:tcW w:w="2558" w:type="dxa"/>
            <w:shd w:val="clear" w:color="auto" w:fill="auto"/>
            <w:vAlign w:val="center"/>
          </w:tcPr>
          <w:p w:rsidR="003355FD" w:rsidRPr="00CB1649" w:rsidRDefault="003355FD" w:rsidP="003355FD">
            <w:pPr>
              <w:rPr>
                <w:rFonts w:ascii="Garamond" w:hAnsi="Garamond" w:cs="Calibri"/>
                <w:sz w:val="24"/>
                <w:lang w:val="bg-BG" w:eastAsia="bg-BG"/>
              </w:rPr>
            </w:pPr>
            <w:r w:rsidRPr="00CB1649">
              <w:rPr>
                <w:rFonts w:ascii="Garamond" w:hAnsi="Garamond" w:cs="Calibri"/>
                <w:sz w:val="24"/>
                <w:lang w:val="bg-BG" w:eastAsia="bg-BG"/>
              </w:rPr>
              <w:t>Професионална техническа гимназия " Джон Атанасов "</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r>
      <w:tr w:rsidR="003355FD" w:rsidRPr="00FD04A3" w:rsidTr="003355FD">
        <w:tc>
          <w:tcPr>
            <w:tcW w:w="2558" w:type="dxa"/>
            <w:shd w:val="clear" w:color="auto" w:fill="auto"/>
            <w:vAlign w:val="center"/>
          </w:tcPr>
          <w:p w:rsidR="003355FD" w:rsidRPr="00CB1649" w:rsidRDefault="003355FD" w:rsidP="003355FD">
            <w:pPr>
              <w:rPr>
                <w:rFonts w:ascii="Garamond" w:hAnsi="Garamond" w:cs="Calibri"/>
                <w:sz w:val="24"/>
                <w:lang w:val="bg-BG" w:eastAsia="bg-BG"/>
              </w:rPr>
            </w:pPr>
            <w:r w:rsidRPr="00CB1649">
              <w:rPr>
                <w:rFonts w:ascii="Garamond" w:hAnsi="Garamond" w:cs="Calibri"/>
                <w:sz w:val="24"/>
                <w:lang w:val="bg-BG" w:eastAsia="bg-BG"/>
              </w:rPr>
              <w:t>Професионална гимназия по икономика и мениджмънт "Йордан Захариев"</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r>
      <w:tr w:rsidR="003355FD" w:rsidRPr="00FD04A3" w:rsidTr="003355FD">
        <w:tc>
          <w:tcPr>
            <w:tcW w:w="2558" w:type="dxa"/>
            <w:shd w:val="clear" w:color="auto" w:fill="auto"/>
            <w:vAlign w:val="center"/>
          </w:tcPr>
          <w:p w:rsidR="003355FD" w:rsidRPr="00CB1649" w:rsidRDefault="003355FD" w:rsidP="003355FD">
            <w:pPr>
              <w:rPr>
                <w:rFonts w:ascii="Garamond" w:hAnsi="Garamond" w:cs="Calibri"/>
                <w:sz w:val="24"/>
                <w:lang w:val="bg-BG" w:eastAsia="bg-BG"/>
              </w:rPr>
            </w:pPr>
            <w:r w:rsidRPr="00CB1649">
              <w:rPr>
                <w:rFonts w:ascii="Garamond" w:hAnsi="Garamond" w:cs="Calibri"/>
                <w:sz w:val="24"/>
                <w:lang w:val="bg-BG" w:eastAsia="bg-BG"/>
              </w:rPr>
              <w:t>Спортно училище "Васил Левски"</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p w:rsidR="003355FD" w:rsidRPr="00422E36" w:rsidRDefault="003355FD" w:rsidP="00422E36">
            <w:pPr>
              <w:keepNext/>
              <w:keepLines/>
              <w:jc w:val="center"/>
              <w:rPr>
                <w:rFonts w:ascii="Garamond" w:hAnsi="Garamond"/>
                <w:sz w:val="24"/>
              </w:rPr>
            </w:pP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r>
      <w:tr w:rsidR="003355FD" w:rsidRPr="00FD04A3" w:rsidTr="003355FD">
        <w:tc>
          <w:tcPr>
            <w:tcW w:w="2558" w:type="dxa"/>
            <w:shd w:val="clear" w:color="auto" w:fill="auto"/>
            <w:vAlign w:val="center"/>
          </w:tcPr>
          <w:p w:rsidR="003355FD" w:rsidRPr="00CB1649" w:rsidRDefault="003355FD" w:rsidP="003355FD">
            <w:pPr>
              <w:rPr>
                <w:rFonts w:ascii="Garamond" w:hAnsi="Garamond" w:cs="Calibri"/>
                <w:sz w:val="24"/>
                <w:lang w:val="bg-BG" w:eastAsia="bg-BG"/>
              </w:rPr>
            </w:pPr>
            <w:r w:rsidRPr="00CB1649">
              <w:rPr>
                <w:rFonts w:ascii="Garamond" w:hAnsi="Garamond" w:cs="Calibri"/>
                <w:sz w:val="24"/>
                <w:lang w:val="bg-BG" w:eastAsia="bg-BG"/>
              </w:rPr>
              <w:t>Шесто основно училище "Св. Паисий Хилендарски"</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r>
      <w:tr w:rsidR="003355FD" w:rsidRPr="00FD04A3" w:rsidTr="003355FD">
        <w:tc>
          <w:tcPr>
            <w:tcW w:w="2558" w:type="dxa"/>
            <w:shd w:val="clear" w:color="auto" w:fill="auto"/>
            <w:vAlign w:val="center"/>
          </w:tcPr>
          <w:p w:rsidR="003355FD" w:rsidRPr="00601CCE" w:rsidRDefault="003355FD" w:rsidP="003355FD">
            <w:pPr>
              <w:rPr>
                <w:rFonts w:ascii="Garamond" w:hAnsi="Garamond" w:cs="Calibri"/>
                <w:color w:val="00B050"/>
                <w:sz w:val="24"/>
                <w:lang w:val="bg-BG" w:eastAsia="bg-BG"/>
              </w:rPr>
            </w:pPr>
            <w:r w:rsidRPr="00CB1649">
              <w:rPr>
                <w:rFonts w:ascii="Garamond" w:hAnsi="Garamond" w:cs="Calibri"/>
                <w:sz w:val="24"/>
                <w:lang w:val="bg-BG" w:eastAsia="bg-BG"/>
              </w:rPr>
              <w:t>Професионална гимназия по туризъм "Никола Йонков Вапцаров"</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r>
      <w:tr w:rsidR="003355FD" w:rsidRPr="00FD04A3" w:rsidTr="003355FD">
        <w:tc>
          <w:tcPr>
            <w:tcW w:w="2558" w:type="dxa"/>
            <w:shd w:val="clear" w:color="auto" w:fill="auto"/>
            <w:vAlign w:val="center"/>
          </w:tcPr>
          <w:p w:rsidR="003355FD" w:rsidRPr="00601CCE" w:rsidRDefault="003355FD" w:rsidP="003355FD">
            <w:pPr>
              <w:rPr>
                <w:rFonts w:ascii="Garamond" w:hAnsi="Garamond" w:cs="Calibri"/>
                <w:color w:val="00B050"/>
                <w:sz w:val="24"/>
                <w:lang w:val="bg-BG" w:eastAsia="bg-BG"/>
              </w:rPr>
            </w:pPr>
            <w:r w:rsidRPr="00CB1649">
              <w:rPr>
                <w:rFonts w:ascii="Garamond" w:hAnsi="Garamond" w:cs="Calibri"/>
                <w:sz w:val="24"/>
                <w:lang w:val="bg-BG" w:eastAsia="bg-BG"/>
              </w:rPr>
              <w:t xml:space="preserve">Професионална гимназия по лека промишленост </w:t>
            </w:r>
            <w:r w:rsidRPr="00CB1649">
              <w:rPr>
                <w:rFonts w:ascii="Garamond" w:hAnsi="Garamond" w:cs="Calibri"/>
                <w:sz w:val="24"/>
                <w:lang w:val="bg-BG" w:eastAsia="bg-BG"/>
              </w:rPr>
              <w:lastRenderedPageBreak/>
              <w:t>"Владимир Димитров-Майстора"</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lastRenderedPageBreak/>
              <w:t>да</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r>
      <w:tr w:rsidR="003355FD" w:rsidRPr="00FD04A3" w:rsidTr="003355FD">
        <w:tc>
          <w:tcPr>
            <w:tcW w:w="2558" w:type="dxa"/>
            <w:shd w:val="clear" w:color="auto" w:fill="auto"/>
            <w:vAlign w:val="center"/>
          </w:tcPr>
          <w:p w:rsidR="003355FD" w:rsidRPr="00CB1649" w:rsidRDefault="003355FD" w:rsidP="003355FD">
            <w:pPr>
              <w:rPr>
                <w:rFonts w:ascii="Garamond" w:hAnsi="Garamond" w:cs="Calibri"/>
                <w:sz w:val="24"/>
                <w:lang w:val="bg-BG" w:eastAsia="bg-BG"/>
              </w:rPr>
            </w:pPr>
            <w:r w:rsidRPr="00CB1649">
              <w:rPr>
                <w:rFonts w:ascii="Garamond" w:hAnsi="Garamond" w:cs="Calibri"/>
                <w:sz w:val="24"/>
                <w:lang w:val="bg-BG" w:eastAsia="bg-BG"/>
              </w:rPr>
              <w:lastRenderedPageBreak/>
              <w:t>Основно училище "Св. Св. Кирил и Методий"</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p w:rsidR="003355FD" w:rsidRPr="00422E36" w:rsidRDefault="003355FD" w:rsidP="00422E36">
            <w:pPr>
              <w:keepNext/>
              <w:keepLines/>
              <w:jc w:val="center"/>
              <w:rPr>
                <w:rFonts w:ascii="Garamond" w:hAnsi="Garamond"/>
                <w:sz w:val="24"/>
              </w:rPr>
            </w:pPr>
            <w:r w:rsidRPr="00422E36">
              <w:rPr>
                <w:rFonts w:ascii="Garamond" w:hAnsi="Garamond"/>
                <w:sz w:val="24"/>
              </w:rPr>
              <w:t>не</w:t>
            </w:r>
          </w:p>
        </w:tc>
      </w:tr>
      <w:tr w:rsidR="003355FD" w:rsidRPr="00FD04A3" w:rsidTr="003355FD">
        <w:tc>
          <w:tcPr>
            <w:tcW w:w="2558" w:type="dxa"/>
            <w:shd w:val="clear" w:color="auto" w:fill="auto"/>
            <w:vAlign w:val="center"/>
          </w:tcPr>
          <w:p w:rsidR="003355FD" w:rsidRPr="00CB1649" w:rsidRDefault="003355FD" w:rsidP="003355FD">
            <w:pPr>
              <w:rPr>
                <w:rFonts w:ascii="Garamond" w:hAnsi="Garamond" w:cs="Calibri"/>
                <w:sz w:val="24"/>
                <w:lang w:val="bg-BG" w:eastAsia="bg-BG"/>
              </w:rPr>
            </w:pPr>
            <w:r w:rsidRPr="00CB1649">
              <w:rPr>
                <w:rFonts w:ascii="Garamond" w:hAnsi="Garamond" w:cs="Calibri"/>
                <w:sz w:val="24"/>
                <w:lang w:val="bg-BG" w:eastAsia="bg-BG"/>
              </w:rPr>
              <w:t>Начално училище "Св. Св. Кирил и Методий" - Раждавица</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r>
      <w:tr w:rsidR="00827864" w:rsidRPr="00A330A0" w:rsidTr="003355FD">
        <w:tc>
          <w:tcPr>
            <w:tcW w:w="2558" w:type="dxa"/>
          </w:tcPr>
          <w:p w:rsidR="00D13B32" w:rsidRPr="005061E2" w:rsidRDefault="00D13B32" w:rsidP="00D13B32">
            <w:pPr>
              <w:rPr>
                <w:rFonts w:ascii="Garamond" w:hAnsi="Garamond"/>
                <w:b/>
                <w:sz w:val="24"/>
                <w:lang w:val="bg-BG"/>
              </w:rPr>
            </w:pPr>
            <w:r w:rsidRPr="005061E2">
              <w:rPr>
                <w:rFonts w:ascii="Garamond" w:hAnsi="Garamond"/>
                <w:b/>
                <w:sz w:val="24"/>
                <w:lang w:val="bg-BG"/>
              </w:rPr>
              <w:t>Невестино</w:t>
            </w:r>
          </w:p>
        </w:tc>
        <w:tc>
          <w:tcPr>
            <w:tcW w:w="626" w:type="dxa"/>
          </w:tcPr>
          <w:p w:rsidR="00D13B32" w:rsidRPr="005061E2" w:rsidRDefault="00D13B32" w:rsidP="005061E2">
            <w:pPr>
              <w:jc w:val="center"/>
              <w:rPr>
                <w:rFonts w:ascii="Garamond" w:hAnsi="Garamond"/>
                <w:sz w:val="24"/>
                <w:lang w:val="bg-BG"/>
              </w:rPr>
            </w:pPr>
          </w:p>
        </w:tc>
        <w:tc>
          <w:tcPr>
            <w:tcW w:w="1223" w:type="dxa"/>
          </w:tcPr>
          <w:p w:rsidR="00D13B32" w:rsidRPr="005061E2" w:rsidRDefault="00D13B32" w:rsidP="005061E2">
            <w:pPr>
              <w:jc w:val="center"/>
              <w:rPr>
                <w:rFonts w:ascii="Garamond" w:hAnsi="Garamond"/>
                <w:sz w:val="24"/>
                <w:lang w:val="bg-BG"/>
              </w:rPr>
            </w:pPr>
          </w:p>
        </w:tc>
        <w:tc>
          <w:tcPr>
            <w:tcW w:w="447" w:type="dxa"/>
          </w:tcPr>
          <w:p w:rsidR="00D13B32" w:rsidRPr="005061E2" w:rsidRDefault="00D13B32" w:rsidP="005061E2">
            <w:pPr>
              <w:jc w:val="center"/>
              <w:rPr>
                <w:rFonts w:ascii="Garamond" w:hAnsi="Garamond"/>
                <w:sz w:val="24"/>
                <w:lang w:val="bg-BG"/>
              </w:rPr>
            </w:pPr>
          </w:p>
        </w:tc>
        <w:tc>
          <w:tcPr>
            <w:tcW w:w="451" w:type="dxa"/>
          </w:tcPr>
          <w:p w:rsidR="00D13B32" w:rsidRPr="005061E2" w:rsidRDefault="00D13B32" w:rsidP="005061E2">
            <w:pPr>
              <w:jc w:val="center"/>
              <w:rPr>
                <w:rFonts w:ascii="Garamond" w:hAnsi="Garamond"/>
                <w:sz w:val="24"/>
                <w:lang w:val="bg-BG"/>
              </w:rPr>
            </w:pPr>
          </w:p>
        </w:tc>
        <w:tc>
          <w:tcPr>
            <w:tcW w:w="451" w:type="dxa"/>
          </w:tcPr>
          <w:p w:rsidR="00D13B32" w:rsidRPr="005061E2" w:rsidRDefault="00D13B32" w:rsidP="005061E2">
            <w:pPr>
              <w:jc w:val="center"/>
              <w:rPr>
                <w:rFonts w:ascii="Garamond" w:hAnsi="Garamond"/>
                <w:sz w:val="24"/>
                <w:lang w:val="bg-BG"/>
              </w:rPr>
            </w:pPr>
          </w:p>
        </w:tc>
        <w:tc>
          <w:tcPr>
            <w:tcW w:w="451" w:type="dxa"/>
          </w:tcPr>
          <w:p w:rsidR="00D13B32" w:rsidRPr="005061E2" w:rsidRDefault="00D13B32" w:rsidP="005061E2">
            <w:pPr>
              <w:jc w:val="center"/>
              <w:rPr>
                <w:rFonts w:ascii="Garamond" w:hAnsi="Garamond"/>
                <w:sz w:val="24"/>
                <w:lang w:val="bg-BG"/>
              </w:rPr>
            </w:pPr>
          </w:p>
        </w:tc>
        <w:tc>
          <w:tcPr>
            <w:tcW w:w="1634" w:type="dxa"/>
          </w:tcPr>
          <w:p w:rsidR="00D13B32" w:rsidRPr="005061E2" w:rsidRDefault="00D13B32" w:rsidP="005061E2">
            <w:pPr>
              <w:jc w:val="center"/>
              <w:rPr>
                <w:rFonts w:ascii="Garamond" w:hAnsi="Garamond"/>
                <w:sz w:val="24"/>
                <w:lang w:val="bg-BG"/>
              </w:rPr>
            </w:pPr>
          </w:p>
        </w:tc>
        <w:tc>
          <w:tcPr>
            <w:tcW w:w="1713" w:type="dxa"/>
          </w:tcPr>
          <w:p w:rsidR="00D13B32" w:rsidRPr="005061E2" w:rsidRDefault="00D13B32" w:rsidP="005061E2">
            <w:pPr>
              <w:jc w:val="center"/>
              <w:rPr>
                <w:rFonts w:ascii="Garamond" w:hAnsi="Garamond"/>
                <w:sz w:val="24"/>
                <w:lang w:val="bg-BG"/>
              </w:rPr>
            </w:pPr>
          </w:p>
        </w:tc>
        <w:tc>
          <w:tcPr>
            <w:tcW w:w="1404" w:type="dxa"/>
          </w:tcPr>
          <w:p w:rsidR="00D13B32" w:rsidRPr="005061E2" w:rsidRDefault="00D13B32" w:rsidP="005061E2">
            <w:pPr>
              <w:jc w:val="center"/>
              <w:rPr>
                <w:rFonts w:ascii="Garamond" w:hAnsi="Garamond"/>
                <w:sz w:val="24"/>
                <w:lang w:val="bg-BG"/>
              </w:rPr>
            </w:pPr>
          </w:p>
        </w:tc>
      </w:tr>
      <w:tr w:rsidR="00827864" w:rsidRPr="00A330A0" w:rsidTr="003355FD">
        <w:tc>
          <w:tcPr>
            <w:tcW w:w="2558" w:type="dxa"/>
            <w:shd w:val="clear" w:color="auto" w:fill="EEECE1"/>
          </w:tcPr>
          <w:p w:rsidR="00D13B32" w:rsidRPr="005061E2" w:rsidRDefault="00D13B32" w:rsidP="008E590A">
            <w:pPr>
              <w:rPr>
                <w:rFonts w:ascii="Garamond" w:hAnsi="Garamond"/>
                <w:b/>
                <w:sz w:val="24"/>
                <w:lang w:val="bg-BG"/>
              </w:rPr>
            </w:pPr>
            <w:r w:rsidRPr="005061E2">
              <w:rPr>
                <w:rFonts w:ascii="Garamond" w:hAnsi="Garamond"/>
                <w:b/>
                <w:sz w:val="24"/>
                <w:lang w:val="bg-BG"/>
              </w:rPr>
              <w:t>Детски градини</w:t>
            </w:r>
          </w:p>
        </w:tc>
        <w:tc>
          <w:tcPr>
            <w:tcW w:w="626" w:type="dxa"/>
            <w:shd w:val="clear" w:color="auto" w:fill="EEECE1"/>
          </w:tcPr>
          <w:p w:rsidR="00D13B32" w:rsidRPr="005061E2" w:rsidRDefault="00D13B32" w:rsidP="005061E2">
            <w:pPr>
              <w:jc w:val="center"/>
              <w:rPr>
                <w:sz w:val="24"/>
                <w:lang w:val="bg-BG"/>
              </w:rPr>
            </w:pPr>
          </w:p>
        </w:tc>
        <w:tc>
          <w:tcPr>
            <w:tcW w:w="1223" w:type="dxa"/>
            <w:shd w:val="clear" w:color="auto" w:fill="EEECE1"/>
          </w:tcPr>
          <w:p w:rsidR="00D13B32" w:rsidRPr="005061E2" w:rsidRDefault="00D13B32" w:rsidP="005061E2">
            <w:pPr>
              <w:jc w:val="center"/>
              <w:rPr>
                <w:sz w:val="24"/>
                <w:lang w:val="bg-BG"/>
              </w:rPr>
            </w:pPr>
          </w:p>
        </w:tc>
        <w:tc>
          <w:tcPr>
            <w:tcW w:w="447" w:type="dxa"/>
            <w:shd w:val="clear" w:color="auto" w:fill="EEECE1"/>
          </w:tcPr>
          <w:p w:rsidR="00D13B32" w:rsidRPr="005061E2" w:rsidRDefault="00D13B32" w:rsidP="005061E2">
            <w:pPr>
              <w:jc w:val="center"/>
              <w:rPr>
                <w:sz w:val="24"/>
                <w:lang w:val="bg-BG"/>
              </w:rPr>
            </w:pPr>
          </w:p>
        </w:tc>
        <w:tc>
          <w:tcPr>
            <w:tcW w:w="451" w:type="dxa"/>
            <w:shd w:val="clear" w:color="auto" w:fill="EEECE1"/>
          </w:tcPr>
          <w:p w:rsidR="00D13B32" w:rsidRPr="005061E2" w:rsidRDefault="00D13B32" w:rsidP="005061E2">
            <w:pPr>
              <w:jc w:val="center"/>
              <w:rPr>
                <w:sz w:val="24"/>
                <w:lang w:val="bg-BG"/>
              </w:rPr>
            </w:pPr>
          </w:p>
        </w:tc>
        <w:tc>
          <w:tcPr>
            <w:tcW w:w="451" w:type="dxa"/>
            <w:shd w:val="clear" w:color="auto" w:fill="EEECE1"/>
          </w:tcPr>
          <w:p w:rsidR="00D13B32" w:rsidRPr="005061E2" w:rsidRDefault="00D13B32" w:rsidP="005061E2">
            <w:pPr>
              <w:jc w:val="center"/>
              <w:rPr>
                <w:sz w:val="24"/>
                <w:lang w:val="bg-BG"/>
              </w:rPr>
            </w:pPr>
          </w:p>
        </w:tc>
        <w:tc>
          <w:tcPr>
            <w:tcW w:w="451" w:type="dxa"/>
            <w:shd w:val="clear" w:color="auto" w:fill="EEECE1"/>
          </w:tcPr>
          <w:p w:rsidR="00D13B32" w:rsidRPr="005061E2" w:rsidRDefault="00D13B32" w:rsidP="005061E2">
            <w:pPr>
              <w:jc w:val="center"/>
              <w:rPr>
                <w:sz w:val="24"/>
                <w:lang w:val="bg-BG"/>
              </w:rPr>
            </w:pPr>
          </w:p>
        </w:tc>
        <w:tc>
          <w:tcPr>
            <w:tcW w:w="1634" w:type="dxa"/>
            <w:shd w:val="clear" w:color="auto" w:fill="EEECE1"/>
          </w:tcPr>
          <w:p w:rsidR="00D13B32" w:rsidRPr="005061E2" w:rsidRDefault="00D13B32" w:rsidP="005061E2">
            <w:pPr>
              <w:jc w:val="center"/>
              <w:rPr>
                <w:sz w:val="24"/>
                <w:lang w:val="bg-BG"/>
              </w:rPr>
            </w:pPr>
          </w:p>
        </w:tc>
        <w:tc>
          <w:tcPr>
            <w:tcW w:w="1713" w:type="dxa"/>
            <w:shd w:val="clear" w:color="auto" w:fill="EEECE1"/>
          </w:tcPr>
          <w:p w:rsidR="00D13B32" w:rsidRPr="005061E2" w:rsidRDefault="00D13B32" w:rsidP="005061E2">
            <w:pPr>
              <w:jc w:val="center"/>
              <w:rPr>
                <w:sz w:val="24"/>
                <w:lang w:val="bg-BG"/>
              </w:rPr>
            </w:pPr>
          </w:p>
        </w:tc>
        <w:tc>
          <w:tcPr>
            <w:tcW w:w="1404" w:type="dxa"/>
            <w:shd w:val="clear" w:color="auto" w:fill="EEECE1"/>
          </w:tcPr>
          <w:p w:rsidR="00D13B32" w:rsidRPr="005061E2" w:rsidRDefault="00D13B32" w:rsidP="005061E2">
            <w:pPr>
              <w:jc w:val="center"/>
              <w:rPr>
                <w:sz w:val="24"/>
                <w:lang w:val="bg-BG"/>
              </w:rPr>
            </w:pPr>
          </w:p>
        </w:tc>
      </w:tr>
      <w:tr w:rsidR="003355FD" w:rsidRPr="00A330A0" w:rsidTr="003355FD">
        <w:tc>
          <w:tcPr>
            <w:tcW w:w="2558" w:type="dxa"/>
            <w:tcBorders>
              <w:bottom w:val="single" w:sz="8" w:space="0" w:color="auto"/>
            </w:tcBorders>
            <w:shd w:val="clear" w:color="auto" w:fill="auto"/>
            <w:vAlign w:val="center"/>
          </w:tcPr>
          <w:p w:rsidR="003355FD" w:rsidRPr="005061E2" w:rsidRDefault="003355FD" w:rsidP="003355FD">
            <w:pPr>
              <w:rPr>
                <w:rFonts w:ascii="Garamond" w:hAnsi="Garamond" w:cs="Calibri"/>
                <w:color w:val="000000"/>
                <w:sz w:val="24"/>
                <w:lang w:val="bg-BG" w:eastAsia="bg-BG"/>
              </w:rPr>
            </w:pPr>
            <w:r w:rsidRPr="005061E2">
              <w:rPr>
                <w:rFonts w:ascii="Garamond" w:hAnsi="Garamond" w:cs="Calibri"/>
                <w:color w:val="000000"/>
                <w:sz w:val="24"/>
                <w:lang w:val="bg-BG" w:eastAsia="bg-BG"/>
              </w:rPr>
              <w:t>ДГ "Райна Княгиня"</w:t>
            </w:r>
          </w:p>
        </w:tc>
        <w:tc>
          <w:tcPr>
            <w:tcW w:w="626"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713"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404"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r>
      <w:tr w:rsidR="00827864" w:rsidRPr="00A330A0" w:rsidTr="003355FD">
        <w:tc>
          <w:tcPr>
            <w:tcW w:w="2558" w:type="dxa"/>
            <w:shd w:val="clear" w:color="auto" w:fill="EEECE1"/>
          </w:tcPr>
          <w:p w:rsidR="00D13B32" w:rsidRPr="005061E2" w:rsidRDefault="00D13B32" w:rsidP="008E590A">
            <w:pPr>
              <w:rPr>
                <w:rFonts w:ascii="Garamond" w:hAnsi="Garamond"/>
                <w:b/>
                <w:sz w:val="24"/>
                <w:lang w:val="bg-BG"/>
              </w:rPr>
            </w:pPr>
            <w:r w:rsidRPr="005061E2">
              <w:rPr>
                <w:rFonts w:ascii="Garamond" w:hAnsi="Garamond"/>
                <w:b/>
                <w:sz w:val="24"/>
                <w:lang w:val="bg-BG"/>
              </w:rPr>
              <w:t>Училища</w:t>
            </w:r>
          </w:p>
        </w:tc>
        <w:tc>
          <w:tcPr>
            <w:tcW w:w="626" w:type="dxa"/>
            <w:shd w:val="clear" w:color="auto" w:fill="EEECE1"/>
          </w:tcPr>
          <w:p w:rsidR="00D13B32" w:rsidRPr="00422E36" w:rsidRDefault="00D13B32" w:rsidP="00422E36">
            <w:pPr>
              <w:jc w:val="center"/>
              <w:rPr>
                <w:rFonts w:ascii="Garamond" w:hAnsi="Garamond"/>
                <w:sz w:val="24"/>
                <w:lang w:val="bg-BG"/>
              </w:rPr>
            </w:pPr>
          </w:p>
        </w:tc>
        <w:tc>
          <w:tcPr>
            <w:tcW w:w="1223" w:type="dxa"/>
            <w:shd w:val="clear" w:color="auto" w:fill="EEECE1"/>
          </w:tcPr>
          <w:p w:rsidR="00D13B32" w:rsidRPr="00422E36" w:rsidRDefault="00D13B32" w:rsidP="00422E36">
            <w:pPr>
              <w:jc w:val="center"/>
              <w:rPr>
                <w:rFonts w:ascii="Garamond" w:hAnsi="Garamond"/>
                <w:sz w:val="24"/>
                <w:lang w:val="bg-BG"/>
              </w:rPr>
            </w:pPr>
          </w:p>
        </w:tc>
        <w:tc>
          <w:tcPr>
            <w:tcW w:w="447" w:type="dxa"/>
            <w:shd w:val="clear" w:color="auto" w:fill="EEECE1"/>
          </w:tcPr>
          <w:p w:rsidR="00D13B32" w:rsidRPr="00422E36" w:rsidRDefault="00D13B32" w:rsidP="00422E36">
            <w:pPr>
              <w:jc w:val="center"/>
              <w:rPr>
                <w:rFonts w:ascii="Garamond" w:hAnsi="Garamond"/>
                <w:sz w:val="24"/>
                <w:lang w:val="bg-BG"/>
              </w:rPr>
            </w:pPr>
          </w:p>
        </w:tc>
        <w:tc>
          <w:tcPr>
            <w:tcW w:w="451" w:type="dxa"/>
            <w:shd w:val="clear" w:color="auto" w:fill="EEECE1"/>
          </w:tcPr>
          <w:p w:rsidR="00D13B32" w:rsidRPr="00422E36" w:rsidRDefault="00D13B32" w:rsidP="00422E36">
            <w:pPr>
              <w:jc w:val="center"/>
              <w:rPr>
                <w:rFonts w:ascii="Garamond" w:hAnsi="Garamond"/>
                <w:sz w:val="24"/>
                <w:lang w:val="bg-BG"/>
              </w:rPr>
            </w:pPr>
          </w:p>
        </w:tc>
        <w:tc>
          <w:tcPr>
            <w:tcW w:w="451" w:type="dxa"/>
            <w:shd w:val="clear" w:color="auto" w:fill="EEECE1"/>
          </w:tcPr>
          <w:p w:rsidR="00D13B32" w:rsidRPr="00422E36" w:rsidRDefault="00D13B32" w:rsidP="00422E36">
            <w:pPr>
              <w:jc w:val="center"/>
              <w:rPr>
                <w:rFonts w:ascii="Garamond" w:hAnsi="Garamond"/>
                <w:sz w:val="24"/>
                <w:lang w:val="bg-BG"/>
              </w:rPr>
            </w:pPr>
          </w:p>
        </w:tc>
        <w:tc>
          <w:tcPr>
            <w:tcW w:w="451" w:type="dxa"/>
            <w:shd w:val="clear" w:color="auto" w:fill="EEECE1"/>
          </w:tcPr>
          <w:p w:rsidR="00D13B32" w:rsidRPr="00422E36" w:rsidRDefault="00D13B32" w:rsidP="00422E36">
            <w:pPr>
              <w:jc w:val="center"/>
              <w:rPr>
                <w:rFonts w:ascii="Garamond" w:hAnsi="Garamond"/>
                <w:sz w:val="24"/>
                <w:lang w:val="bg-BG"/>
              </w:rPr>
            </w:pPr>
          </w:p>
        </w:tc>
        <w:tc>
          <w:tcPr>
            <w:tcW w:w="1634" w:type="dxa"/>
            <w:shd w:val="clear" w:color="auto" w:fill="EEECE1"/>
          </w:tcPr>
          <w:p w:rsidR="00D13B32" w:rsidRPr="00422E36" w:rsidRDefault="00D13B32" w:rsidP="00422E36">
            <w:pPr>
              <w:jc w:val="center"/>
              <w:rPr>
                <w:rFonts w:ascii="Garamond" w:hAnsi="Garamond"/>
                <w:sz w:val="24"/>
                <w:lang w:val="bg-BG"/>
              </w:rPr>
            </w:pPr>
          </w:p>
        </w:tc>
        <w:tc>
          <w:tcPr>
            <w:tcW w:w="1713" w:type="dxa"/>
            <w:shd w:val="clear" w:color="auto" w:fill="EEECE1"/>
          </w:tcPr>
          <w:p w:rsidR="00D13B32" w:rsidRPr="00422E36" w:rsidRDefault="00D13B32" w:rsidP="00422E36">
            <w:pPr>
              <w:jc w:val="center"/>
              <w:rPr>
                <w:rFonts w:ascii="Garamond" w:hAnsi="Garamond"/>
                <w:sz w:val="24"/>
                <w:lang w:val="bg-BG"/>
              </w:rPr>
            </w:pPr>
          </w:p>
        </w:tc>
        <w:tc>
          <w:tcPr>
            <w:tcW w:w="1404" w:type="dxa"/>
            <w:shd w:val="clear" w:color="auto" w:fill="EEECE1"/>
          </w:tcPr>
          <w:p w:rsidR="00D13B32" w:rsidRPr="00422E36" w:rsidRDefault="00D13B32" w:rsidP="00422E36">
            <w:pPr>
              <w:jc w:val="center"/>
              <w:rPr>
                <w:rFonts w:ascii="Garamond" w:hAnsi="Garamond"/>
                <w:sz w:val="24"/>
                <w:lang w:val="bg-BG"/>
              </w:rPr>
            </w:pPr>
          </w:p>
        </w:tc>
      </w:tr>
      <w:tr w:rsidR="003355FD" w:rsidRPr="00A330A0" w:rsidTr="003355FD">
        <w:tc>
          <w:tcPr>
            <w:tcW w:w="2558" w:type="dxa"/>
            <w:shd w:val="clear" w:color="auto" w:fill="auto"/>
            <w:vAlign w:val="center"/>
          </w:tcPr>
          <w:p w:rsidR="003355FD" w:rsidRPr="005061E2" w:rsidRDefault="003355FD" w:rsidP="003355FD">
            <w:pPr>
              <w:rPr>
                <w:rFonts w:ascii="Garamond" w:hAnsi="Garamond" w:cs="Calibri"/>
                <w:color w:val="000000"/>
                <w:sz w:val="24"/>
                <w:lang w:val="bg-BG" w:eastAsia="bg-BG"/>
              </w:rPr>
            </w:pPr>
            <w:r w:rsidRPr="005061E2">
              <w:rPr>
                <w:rFonts w:ascii="Garamond" w:hAnsi="Garamond" w:cs="Calibri"/>
                <w:color w:val="000000"/>
                <w:sz w:val="24"/>
                <w:lang w:val="bg-BG" w:eastAsia="bg-BG"/>
              </w:rPr>
              <w:t>Основно училище "Христо Ботев"</w:t>
            </w:r>
          </w:p>
        </w:tc>
        <w:tc>
          <w:tcPr>
            <w:tcW w:w="626"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22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713"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404" w:type="dxa"/>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r>
      <w:tr w:rsidR="00827864" w:rsidRPr="00A330A0" w:rsidTr="003355FD">
        <w:tc>
          <w:tcPr>
            <w:tcW w:w="2558" w:type="dxa"/>
          </w:tcPr>
          <w:p w:rsidR="00D13B32" w:rsidRPr="005061E2" w:rsidRDefault="00D13B32" w:rsidP="00D13B32">
            <w:pPr>
              <w:rPr>
                <w:rFonts w:ascii="Garamond" w:hAnsi="Garamond"/>
                <w:b/>
                <w:sz w:val="24"/>
                <w:lang w:val="bg-BG"/>
              </w:rPr>
            </w:pPr>
            <w:r w:rsidRPr="005061E2">
              <w:rPr>
                <w:rFonts w:ascii="Garamond" w:hAnsi="Garamond"/>
                <w:b/>
                <w:sz w:val="24"/>
                <w:lang w:val="bg-BG"/>
              </w:rPr>
              <w:t>Рила</w:t>
            </w:r>
          </w:p>
        </w:tc>
        <w:tc>
          <w:tcPr>
            <w:tcW w:w="626" w:type="dxa"/>
          </w:tcPr>
          <w:p w:rsidR="00D13B32" w:rsidRPr="00422E36" w:rsidRDefault="00D13B32" w:rsidP="00422E36">
            <w:pPr>
              <w:jc w:val="center"/>
              <w:rPr>
                <w:rFonts w:ascii="Garamond" w:hAnsi="Garamond"/>
                <w:sz w:val="24"/>
                <w:lang w:val="bg-BG"/>
              </w:rPr>
            </w:pPr>
          </w:p>
        </w:tc>
        <w:tc>
          <w:tcPr>
            <w:tcW w:w="1223" w:type="dxa"/>
          </w:tcPr>
          <w:p w:rsidR="00D13B32" w:rsidRPr="00422E36" w:rsidRDefault="00D13B32" w:rsidP="00422E36">
            <w:pPr>
              <w:jc w:val="center"/>
              <w:rPr>
                <w:rFonts w:ascii="Garamond" w:hAnsi="Garamond"/>
                <w:sz w:val="24"/>
                <w:lang w:val="bg-BG"/>
              </w:rPr>
            </w:pPr>
          </w:p>
        </w:tc>
        <w:tc>
          <w:tcPr>
            <w:tcW w:w="447" w:type="dxa"/>
          </w:tcPr>
          <w:p w:rsidR="00D13B32" w:rsidRPr="00422E36" w:rsidRDefault="00D13B32" w:rsidP="00422E36">
            <w:pPr>
              <w:jc w:val="center"/>
              <w:rPr>
                <w:rFonts w:ascii="Garamond" w:hAnsi="Garamond"/>
                <w:sz w:val="24"/>
                <w:lang w:val="bg-BG"/>
              </w:rPr>
            </w:pPr>
          </w:p>
        </w:tc>
        <w:tc>
          <w:tcPr>
            <w:tcW w:w="451" w:type="dxa"/>
          </w:tcPr>
          <w:p w:rsidR="00D13B32" w:rsidRPr="00422E36" w:rsidRDefault="00D13B32" w:rsidP="00422E36">
            <w:pPr>
              <w:jc w:val="center"/>
              <w:rPr>
                <w:rFonts w:ascii="Garamond" w:hAnsi="Garamond"/>
                <w:sz w:val="24"/>
                <w:lang w:val="bg-BG"/>
              </w:rPr>
            </w:pPr>
          </w:p>
        </w:tc>
        <w:tc>
          <w:tcPr>
            <w:tcW w:w="451" w:type="dxa"/>
          </w:tcPr>
          <w:p w:rsidR="00D13B32" w:rsidRPr="00422E36" w:rsidRDefault="00D13B32" w:rsidP="00422E36">
            <w:pPr>
              <w:jc w:val="center"/>
              <w:rPr>
                <w:rFonts w:ascii="Garamond" w:hAnsi="Garamond"/>
                <w:sz w:val="24"/>
                <w:lang w:val="bg-BG"/>
              </w:rPr>
            </w:pPr>
          </w:p>
        </w:tc>
        <w:tc>
          <w:tcPr>
            <w:tcW w:w="451" w:type="dxa"/>
          </w:tcPr>
          <w:p w:rsidR="00D13B32" w:rsidRPr="00422E36" w:rsidRDefault="00D13B32" w:rsidP="00422E36">
            <w:pPr>
              <w:jc w:val="center"/>
              <w:rPr>
                <w:rFonts w:ascii="Garamond" w:hAnsi="Garamond"/>
                <w:sz w:val="24"/>
                <w:lang w:val="bg-BG"/>
              </w:rPr>
            </w:pPr>
          </w:p>
        </w:tc>
        <w:tc>
          <w:tcPr>
            <w:tcW w:w="1634" w:type="dxa"/>
          </w:tcPr>
          <w:p w:rsidR="00D13B32" w:rsidRPr="00422E36" w:rsidRDefault="00D13B32" w:rsidP="00422E36">
            <w:pPr>
              <w:jc w:val="center"/>
              <w:rPr>
                <w:rFonts w:ascii="Garamond" w:hAnsi="Garamond"/>
                <w:sz w:val="24"/>
                <w:lang w:val="bg-BG"/>
              </w:rPr>
            </w:pPr>
          </w:p>
        </w:tc>
        <w:tc>
          <w:tcPr>
            <w:tcW w:w="1713" w:type="dxa"/>
          </w:tcPr>
          <w:p w:rsidR="00D13B32" w:rsidRPr="00422E36" w:rsidRDefault="00D13B32" w:rsidP="00422E36">
            <w:pPr>
              <w:jc w:val="center"/>
              <w:rPr>
                <w:rFonts w:ascii="Garamond" w:hAnsi="Garamond"/>
                <w:sz w:val="24"/>
                <w:lang w:val="bg-BG"/>
              </w:rPr>
            </w:pPr>
          </w:p>
        </w:tc>
        <w:tc>
          <w:tcPr>
            <w:tcW w:w="1404" w:type="dxa"/>
          </w:tcPr>
          <w:p w:rsidR="00D13B32" w:rsidRPr="00422E36" w:rsidRDefault="00D13B32" w:rsidP="00422E36">
            <w:pPr>
              <w:jc w:val="center"/>
              <w:rPr>
                <w:rFonts w:ascii="Garamond" w:hAnsi="Garamond"/>
                <w:sz w:val="24"/>
                <w:lang w:val="bg-BG"/>
              </w:rPr>
            </w:pPr>
          </w:p>
        </w:tc>
      </w:tr>
      <w:tr w:rsidR="00827864" w:rsidRPr="00A330A0" w:rsidTr="003355FD">
        <w:tc>
          <w:tcPr>
            <w:tcW w:w="2558" w:type="dxa"/>
            <w:shd w:val="clear" w:color="auto" w:fill="EEECE1"/>
          </w:tcPr>
          <w:p w:rsidR="00D13B32" w:rsidRPr="005061E2" w:rsidRDefault="00D13B32" w:rsidP="008E590A">
            <w:pPr>
              <w:rPr>
                <w:rFonts w:ascii="Garamond" w:hAnsi="Garamond"/>
                <w:b/>
                <w:sz w:val="24"/>
                <w:lang w:val="bg-BG"/>
              </w:rPr>
            </w:pPr>
            <w:r w:rsidRPr="005061E2">
              <w:rPr>
                <w:rFonts w:ascii="Garamond" w:hAnsi="Garamond"/>
                <w:b/>
                <w:sz w:val="24"/>
                <w:lang w:val="bg-BG"/>
              </w:rPr>
              <w:t>Детски градини</w:t>
            </w:r>
          </w:p>
        </w:tc>
        <w:tc>
          <w:tcPr>
            <w:tcW w:w="626" w:type="dxa"/>
            <w:shd w:val="clear" w:color="auto" w:fill="EEECE1"/>
          </w:tcPr>
          <w:p w:rsidR="00D13B32" w:rsidRPr="00422E36" w:rsidRDefault="00D13B32" w:rsidP="00422E36">
            <w:pPr>
              <w:jc w:val="center"/>
              <w:rPr>
                <w:rFonts w:ascii="Garamond" w:hAnsi="Garamond"/>
                <w:sz w:val="24"/>
                <w:lang w:val="bg-BG"/>
              </w:rPr>
            </w:pPr>
          </w:p>
        </w:tc>
        <w:tc>
          <w:tcPr>
            <w:tcW w:w="1223" w:type="dxa"/>
            <w:shd w:val="clear" w:color="auto" w:fill="EEECE1"/>
          </w:tcPr>
          <w:p w:rsidR="00D13B32" w:rsidRPr="00422E36" w:rsidRDefault="00D13B32" w:rsidP="00422E36">
            <w:pPr>
              <w:jc w:val="center"/>
              <w:rPr>
                <w:rFonts w:ascii="Garamond" w:hAnsi="Garamond"/>
                <w:sz w:val="24"/>
                <w:lang w:val="bg-BG"/>
              </w:rPr>
            </w:pPr>
          </w:p>
        </w:tc>
        <w:tc>
          <w:tcPr>
            <w:tcW w:w="447" w:type="dxa"/>
            <w:shd w:val="clear" w:color="auto" w:fill="EEECE1"/>
          </w:tcPr>
          <w:p w:rsidR="00D13B32" w:rsidRPr="00422E36" w:rsidRDefault="00D13B32" w:rsidP="00422E36">
            <w:pPr>
              <w:jc w:val="center"/>
              <w:rPr>
                <w:rFonts w:ascii="Garamond" w:hAnsi="Garamond"/>
                <w:sz w:val="24"/>
                <w:lang w:val="bg-BG"/>
              </w:rPr>
            </w:pPr>
          </w:p>
        </w:tc>
        <w:tc>
          <w:tcPr>
            <w:tcW w:w="451" w:type="dxa"/>
            <w:shd w:val="clear" w:color="auto" w:fill="EEECE1"/>
          </w:tcPr>
          <w:p w:rsidR="00D13B32" w:rsidRPr="00422E36" w:rsidRDefault="00D13B32" w:rsidP="00422E36">
            <w:pPr>
              <w:jc w:val="center"/>
              <w:rPr>
                <w:rFonts w:ascii="Garamond" w:hAnsi="Garamond"/>
                <w:sz w:val="24"/>
                <w:lang w:val="bg-BG"/>
              </w:rPr>
            </w:pPr>
          </w:p>
        </w:tc>
        <w:tc>
          <w:tcPr>
            <w:tcW w:w="451" w:type="dxa"/>
            <w:shd w:val="clear" w:color="auto" w:fill="EEECE1"/>
          </w:tcPr>
          <w:p w:rsidR="00D13B32" w:rsidRPr="00422E36" w:rsidRDefault="00D13B32" w:rsidP="00422E36">
            <w:pPr>
              <w:jc w:val="center"/>
              <w:rPr>
                <w:rFonts w:ascii="Garamond" w:hAnsi="Garamond"/>
                <w:sz w:val="24"/>
                <w:lang w:val="bg-BG"/>
              </w:rPr>
            </w:pPr>
          </w:p>
        </w:tc>
        <w:tc>
          <w:tcPr>
            <w:tcW w:w="451" w:type="dxa"/>
            <w:shd w:val="clear" w:color="auto" w:fill="EEECE1"/>
          </w:tcPr>
          <w:p w:rsidR="00D13B32" w:rsidRPr="00422E36" w:rsidRDefault="00D13B32" w:rsidP="00422E36">
            <w:pPr>
              <w:jc w:val="center"/>
              <w:rPr>
                <w:rFonts w:ascii="Garamond" w:hAnsi="Garamond"/>
                <w:sz w:val="24"/>
                <w:lang w:val="bg-BG"/>
              </w:rPr>
            </w:pPr>
          </w:p>
        </w:tc>
        <w:tc>
          <w:tcPr>
            <w:tcW w:w="1634" w:type="dxa"/>
            <w:shd w:val="clear" w:color="auto" w:fill="EEECE1"/>
          </w:tcPr>
          <w:p w:rsidR="00D13B32" w:rsidRPr="00422E36" w:rsidRDefault="00D13B32" w:rsidP="00422E36">
            <w:pPr>
              <w:jc w:val="center"/>
              <w:rPr>
                <w:rFonts w:ascii="Garamond" w:hAnsi="Garamond"/>
                <w:sz w:val="24"/>
                <w:lang w:val="bg-BG"/>
              </w:rPr>
            </w:pPr>
          </w:p>
        </w:tc>
        <w:tc>
          <w:tcPr>
            <w:tcW w:w="1713" w:type="dxa"/>
            <w:shd w:val="clear" w:color="auto" w:fill="EEECE1"/>
          </w:tcPr>
          <w:p w:rsidR="00D13B32" w:rsidRPr="00422E36" w:rsidRDefault="00D13B32" w:rsidP="00422E36">
            <w:pPr>
              <w:jc w:val="center"/>
              <w:rPr>
                <w:rFonts w:ascii="Garamond" w:hAnsi="Garamond"/>
                <w:sz w:val="24"/>
                <w:lang w:val="bg-BG"/>
              </w:rPr>
            </w:pPr>
          </w:p>
        </w:tc>
        <w:tc>
          <w:tcPr>
            <w:tcW w:w="1404" w:type="dxa"/>
            <w:shd w:val="clear" w:color="auto" w:fill="EEECE1"/>
          </w:tcPr>
          <w:p w:rsidR="00D13B32" w:rsidRPr="00422E36" w:rsidRDefault="00D13B32" w:rsidP="00422E36">
            <w:pPr>
              <w:jc w:val="center"/>
              <w:rPr>
                <w:rFonts w:ascii="Garamond" w:hAnsi="Garamond"/>
                <w:sz w:val="24"/>
                <w:lang w:val="bg-BG"/>
              </w:rPr>
            </w:pPr>
          </w:p>
        </w:tc>
      </w:tr>
      <w:tr w:rsidR="003355FD" w:rsidRPr="00A330A0" w:rsidTr="003355FD">
        <w:tc>
          <w:tcPr>
            <w:tcW w:w="2558" w:type="dxa"/>
            <w:tcBorders>
              <w:bottom w:val="single" w:sz="8" w:space="0" w:color="auto"/>
            </w:tcBorders>
            <w:shd w:val="clear" w:color="auto" w:fill="auto"/>
            <w:vAlign w:val="center"/>
          </w:tcPr>
          <w:p w:rsidR="003355FD" w:rsidRPr="005061E2" w:rsidRDefault="003355FD" w:rsidP="003355FD">
            <w:pPr>
              <w:rPr>
                <w:rFonts w:ascii="Garamond" w:hAnsi="Garamond" w:cs="Calibri"/>
                <w:color w:val="000000"/>
                <w:sz w:val="24"/>
                <w:lang w:val="bg-BG" w:eastAsia="bg-BG"/>
              </w:rPr>
            </w:pPr>
            <w:r w:rsidRPr="005061E2">
              <w:rPr>
                <w:rFonts w:ascii="Garamond" w:hAnsi="Garamond" w:cs="Calibri"/>
                <w:color w:val="000000"/>
                <w:sz w:val="24"/>
                <w:lang w:val="bg-BG" w:eastAsia="bg-BG"/>
              </w:rPr>
              <w:t>ДГ "Д-р Тодора Миладинова"</w:t>
            </w:r>
          </w:p>
        </w:tc>
        <w:tc>
          <w:tcPr>
            <w:tcW w:w="626"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223"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47"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451"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451"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c>
          <w:tcPr>
            <w:tcW w:w="1634"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713"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да</w:t>
            </w:r>
          </w:p>
        </w:tc>
        <w:tc>
          <w:tcPr>
            <w:tcW w:w="1404" w:type="dxa"/>
            <w:tcBorders>
              <w:bottom w:val="single" w:sz="8" w:space="0" w:color="auto"/>
            </w:tcBorders>
            <w:shd w:val="clear" w:color="auto" w:fill="auto"/>
          </w:tcPr>
          <w:p w:rsidR="003355FD" w:rsidRPr="00422E36" w:rsidRDefault="003355FD" w:rsidP="00422E36">
            <w:pPr>
              <w:keepNext/>
              <w:keepLines/>
              <w:jc w:val="center"/>
              <w:rPr>
                <w:rFonts w:ascii="Garamond" w:hAnsi="Garamond"/>
                <w:sz w:val="24"/>
              </w:rPr>
            </w:pPr>
            <w:r w:rsidRPr="00422E36">
              <w:rPr>
                <w:rFonts w:ascii="Garamond" w:hAnsi="Garamond"/>
                <w:sz w:val="24"/>
              </w:rPr>
              <w:t>не</w:t>
            </w:r>
          </w:p>
        </w:tc>
      </w:tr>
      <w:tr w:rsidR="00827864" w:rsidRPr="00A330A0" w:rsidTr="003355FD">
        <w:tc>
          <w:tcPr>
            <w:tcW w:w="2558" w:type="dxa"/>
            <w:shd w:val="clear" w:color="auto" w:fill="EEECE1"/>
          </w:tcPr>
          <w:p w:rsidR="00D13B32" w:rsidRPr="005061E2" w:rsidRDefault="00D13B32" w:rsidP="008E590A">
            <w:pPr>
              <w:rPr>
                <w:rFonts w:ascii="Garamond" w:hAnsi="Garamond"/>
                <w:b/>
                <w:sz w:val="24"/>
                <w:lang w:val="bg-BG"/>
              </w:rPr>
            </w:pPr>
            <w:r w:rsidRPr="005061E2">
              <w:rPr>
                <w:rFonts w:ascii="Garamond" w:hAnsi="Garamond"/>
                <w:b/>
                <w:sz w:val="24"/>
                <w:lang w:val="bg-BG"/>
              </w:rPr>
              <w:t>Училища</w:t>
            </w:r>
          </w:p>
        </w:tc>
        <w:tc>
          <w:tcPr>
            <w:tcW w:w="626" w:type="dxa"/>
            <w:shd w:val="clear" w:color="auto" w:fill="EEECE1"/>
          </w:tcPr>
          <w:p w:rsidR="00D13B32" w:rsidRPr="00422E36" w:rsidRDefault="00D13B32" w:rsidP="00422E36">
            <w:pPr>
              <w:jc w:val="center"/>
              <w:rPr>
                <w:rFonts w:ascii="Garamond" w:hAnsi="Garamond"/>
                <w:sz w:val="24"/>
                <w:lang w:val="bg-BG"/>
              </w:rPr>
            </w:pPr>
          </w:p>
        </w:tc>
        <w:tc>
          <w:tcPr>
            <w:tcW w:w="1223" w:type="dxa"/>
            <w:shd w:val="clear" w:color="auto" w:fill="EEECE1"/>
          </w:tcPr>
          <w:p w:rsidR="00D13B32" w:rsidRPr="00422E36" w:rsidRDefault="00D13B32" w:rsidP="00422E36">
            <w:pPr>
              <w:jc w:val="center"/>
              <w:rPr>
                <w:rFonts w:ascii="Garamond" w:hAnsi="Garamond"/>
                <w:sz w:val="24"/>
                <w:lang w:val="bg-BG"/>
              </w:rPr>
            </w:pPr>
          </w:p>
        </w:tc>
        <w:tc>
          <w:tcPr>
            <w:tcW w:w="447" w:type="dxa"/>
            <w:shd w:val="clear" w:color="auto" w:fill="EEECE1"/>
          </w:tcPr>
          <w:p w:rsidR="00D13B32" w:rsidRPr="00422E36" w:rsidRDefault="00D13B32" w:rsidP="00422E36">
            <w:pPr>
              <w:jc w:val="center"/>
              <w:rPr>
                <w:rFonts w:ascii="Garamond" w:hAnsi="Garamond"/>
                <w:sz w:val="24"/>
                <w:lang w:val="bg-BG"/>
              </w:rPr>
            </w:pPr>
          </w:p>
        </w:tc>
        <w:tc>
          <w:tcPr>
            <w:tcW w:w="451" w:type="dxa"/>
            <w:shd w:val="clear" w:color="auto" w:fill="EEECE1"/>
          </w:tcPr>
          <w:p w:rsidR="00D13B32" w:rsidRPr="00422E36" w:rsidRDefault="00D13B32" w:rsidP="00422E36">
            <w:pPr>
              <w:jc w:val="center"/>
              <w:rPr>
                <w:rFonts w:ascii="Garamond" w:hAnsi="Garamond"/>
                <w:sz w:val="24"/>
                <w:lang w:val="bg-BG"/>
              </w:rPr>
            </w:pPr>
          </w:p>
        </w:tc>
        <w:tc>
          <w:tcPr>
            <w:tcW w:w="451" w:type="dxa"/>
            <w:shd w:val="clear" w:color="auto" w:fill="EEECE1"/>
          </w:tcPr>
          <w:p w:rsidR="00D13B32" w:rsidRPr="00422E36" w:rsidRDefault="00D13B32" w:rsidP="00422E36">
            <w:pPr>
              <w:jc w:val="center"/>
              <w:rPr>
                <w:rFonts w:ascii="Garamond" w:hAnsi="Garamond"/>
                <w:sz w:val="24"/>
                <w:lang w:val="bg-BG"/>
              </w:rPr>
            </w:pPr>
          </w:p>
        </w:tc>
        <w:tc>
          <w:tcPr>
            <w:tcW w:w="451" w:type="dxa"/>
            <w:shd w:val="clear" w:color="auto" w:fill="EEECE1"/>
          </w:tcPr>
          <w:p w:rsidR="00D13B32" w:rsidRPr="00422E36" w:rsidRDefault="00D13B32" w:rsidP="00422E36">
            <w:pPr>
              <w:jc w:val="center"/>
              <w:rPr>
                <w:rFonts w:ascii="Garamond" w:hAnsi="Garamond"/>
                <w:sz w:val="24"/>
                <w:lang w:val="bg-BG"/>
              </w:rPr>
            </w:pPr>
          </w:p>
        </w:tc>
        <w:tc>
          <w:tcPr>
            <w:tcW w:w="1634" w:type="dxa"/>
            <w:shd w:val="clear" w:color="auto" w:fill="EEECE1"/>
          </w:tcPr>
          <w:p w:rsidR="00D13B32" w:rsidRPr="00422E36" w:rsidRDefault="00D13B32" w:rsidP="00422E36">
            <w:pPr>
              <w:jc w:val="center"/>
              <w:rPr>
                <w:rFonts w:ascii="Garamond" w:hAnsi="Garamond"/>
                <w:sz w:val="24"/>
                <w:lang w:val="bg-BG"/>
              </w:rPr>
            </w:pPr>
          </w:p>
        </w:tc>
        <w:tc>
          <w:tcPr>
            <w:tcW w:w="1713" w:type="dxa"/>
            <w:shd w:val="clear" w:color="auto" w:fill="EEECE1"/>
          </w:tcPr>
          <w:p w:rsidR="00D13B32" w:rsidRPr="00422E36" w:rsidRDefault="00D13B32" w:rsidP="00422E36">
            <w:pPr>
              <w:jc w:val="center"/>
              <w:rPr>
                <w:rFonts w:ascii="Garamond" w:hAnsi="Garamond"/>
                <w:sz w:val="24"/>
                <w:lang w:val="bg-BG"/>
              </w:rPr>
            </w:pPr>
          </w:p>
        </w:tc>
        <w:tc>
          <w:tcPr>
            <w:tcW w:w="1404" w:type="dxa"/>
            <w:shd w:val="clear" w:color="auto" w:fill="EEECE1"/>
          </w:tcPr>
          <w:p w:rsidR="00D13B32" w:rsidRPr="00422E36" w:rsidRDefault="00D13B32" w:rsidP="00422E36">
            <w:pPr>
              <w:jc w:val="center"/>
              <w:rPr>
                <w:rFonts w:ascii="Garamond" w:hAnsi="Garamond"/>
                <w:sz w:val="24"/>
                <w:lang w:val="bg-BG"/>
              </w:rPr>
            </w:pPr>
          </w:p>
        </w:tc>
      </w:tr>
      <w:tr w:rsidR="00422E36" w:rsidRPr="00A330A0" w:rsidTr="00AC10E0">
        <w:tc>
          <w:tcPr>
            <w:tcW w:w="2558" w:type="dxa"/>
            <w:shd w:val="clear" w:color="auto" w:fill="auto"/>
            <w:vAlign w:val="center"/>
          </w:tcPr>
          <w:p w:rsidR="00422E36" w:rsidRPr="005061E2" w:rsidRDefault="00422E36" w:rsidP="00422E36">
            <w:pPr>
              <w:rPr>
                <w:rFonts w:ascii="Garamond" w:hAnsi="Garamond" w:cs="Calibri"/>
                <w:color w:val="000000"/>
                <w:sz w:val="24"/>
                <w:lang w:val="bg-BG" w:eastAsia="bg-BG"/>
              </w:rPr>
            </w:pPr>
            <w:r w:rsidRPr="005061E2">
              <w:rPr>
                <w:rFonts w:ascii="Garamond" w:hAnsi="Garamond" w:cs="Calibri"/>
                <w:color w:val="000000"/>
                <w:sz w:val="24"/>
                <w:lang w:val="bg-BG" w:eastAsia="bg-BG"/>
              </w:rPr>
              <w:t>Основно училище "Аверкий Попстоянов"</w:t>
            </w:r>
          </w:p>
        </w:tc>
        <w:tc>
          <w:tcPr>
            <w:tcW w:w="626"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не</w:t>
            </w:r>
          </w:p>
        </w:tc>
        <w:tc>
          <w:tcPr>
            <w:tcW w:w="1223"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не</w:t>
            </w:r>
          </w:p>
        </w:tc>
      </w:tr>
      <w:tr w:rsidR="00827864" w:rsidRPr="00A330A0" w:rsidTr="003355FD">
        <w:tc>
          <w:tcPr>
            <w:tcW w:w="2558" w:type="dxa"/>
          </w:tcPr>
          <w:p w:rsidR="00D13B32" w:rsidRPr="005061E2" w:rsidRDefault="00D13B32" w:rsidP="00D13B32">
            <w:pPr>
              <w:rPr>
                <w:rFonts w:ascii="Garamond" w:hAnsi="Garamond"/>
                <w:b/>
                <w:sz w:val="24"/>
                <w:lang w:val="bg-BG"/>
              </w:rPr>
            </w:pPr>
            <w:r w:rsidRPr="005061E2">
              <w:rPr>
                <w:rFonts w:ascii="Garamond" w:hAnsi="Garamond"/>
                <w:b/>
                <w:sz w:val="24"/>
                <w:lang w:val="bg-BG"/>
              </w:rPr>
              <w:t>Сапарева баня</w:t>
            </w:r>
          </w:p>
        </w:tc>
        <w:tc>
          <w:tcPr>
            <w:tcW w:w="626" w:type="dxa"/>
          </w:tcPr>
          <w:p w:rsidR="00D13B32" w:rsidRPr="00422E36" w:rsidRDefault="00D13B32" w:rsidP="00422E36">
            <w:pPr>
              <w:jc w:val="center"/>
              <w:rPr>
                <w:rFonts w:ascii="Garamond" w:hAnsi="Garamond"/>
                <w:sz w:val="24"/>
                <w:lang w:val="bg-BG"/>
              </w:rPr>
            </w:pPr>
          </w:p>
        </w:tc>
        <w:tc>
          <w:tcPr>
            <w:tcW w:w="1223" w:type="dxa"/>
          </w:tcPr>
          <w:p w:rsidR="00D13B32" w:rsidRPr="00422E36" w:rsidRDefault="00D13B32" w:rsidP="00422E36">
            <w:pPr>
              <w:jc w:val="center"/>
              <w:rPr>
                <w:rFonts w:ascii="Garamond" w:hAnsi="Garamond"/>
                <w:sz w:val="24"/>
                <w:lang w:val="bg-BG"/>
              </w:rPr>
            </w:pPr>
          </w:p>
        </w:tc>
        <w:tc>
          <w:tcPr>
            <w:tcW w:w="447" w:type="dxa"/>
          </w:tcPr>
          <w:p w:rsidR="00D13B32" w:rsidRPr="00422E36" w:rsidRDefault="00D13B32" w:rsidP="00422E36">
            <w:pPr>
              <w:jc w:val="center"/>
              <w:rPr>
                <w:rFonts w:ascii="Garamond" w:hAnsi="Garamond"/>
                <w:sz w:val="24"/>
                <w:lang w:val="bg-BG"/>
              </w:rPr>
            </w:pPr>
          </w:p>
        </w:tc>
        <w:tc>
          <w:tcPr>
            <w:tcW w:w="451" w:type="dxa"/>
          </w:tcPr>
          <w:p w:rsidR="00D13B32" w:rsidRPr="00422E36" w:rsidRDefault="00D13B32" w:rsidP="00422E36">
            <w:pPr>
              <w:jc w:val="center"/>
              <w:rPr>
                <w:rFonts w:ascii="Garamond" w:hAnsi="Garamond"/>
                <w:sz w:val="24"/>
                <w:lang w:val="bg-BG"/>
              </w:rPr>
            </w:pPr>
          </w:p>
        </w:tc>
        <w:tc>
          <w:tcPr>
            <w:tcW w:w="451" w:type="dxa"/>
          </w:tcPr>
          <w:p w:rsidR="00D13B32" w:rsidRPr="00422E36" w:rsidRDefault="00D13B32" w:rsidP="00422E36">
            <w:pPr>
              <w:jc w:val="center"/>
              <w:rPr>
                <w:rFonts w:ascii="Garamond" w:hAnsi="Garamond"/>
                <w:sz w:val="24"/>
                <w:lang w:val="bg-BG"/>
              </w:rPr>
            </w:pPr>
          </w:p>
        </w:tc>
        <w:tc>
          <w:tcPr>
            <w:tcW w:w="451" w:type="dxa"/>
          </w:tcPr>
          <w:p w:rsidR="00D13B32" w:rsidRPr="00422E36" w:rsidRDefault="00D13B32" w:rsidP="00422E36">
            <w:pPr>
              <w:jc w:val="center"/>
              <w:rPr>
                <w:rFonts w:ascii="Garamond" w:hAnsi="Garamond"/>
                <w:sz w:val="24"/>
                <w:lang w:val="bg-BG"/>
              </w:rPr>
            </w:pPr>
          </w:p>
        </w:tc>
        <w:tc>
          <w:tcPr>
            <w:tcW w:w="1634" w:type="dxa"/>
          </w:tcPr>
          <w:p w:rsidR="00D13B32" w:rsidRPr="00422E36" w:rsidRDefault="00D13B32" w:rsidP="00422E36">
            <w:pPr>
              <w:jc w:val="center"/>
              <w:rPr>
                <w:rFonts w:ascii="Garamond" w:hAnsi="Garamond"/>
                <w:sz w:val="24"/>
                <w:lang w:val="bg-BG"/>
              </w:rPr>
            </w:pPr>
          </w:p>
        </w:tc>
        <w:tc>
          <w:tcPr>
            <w:tcW w:w="1713" w:type="dxa"/>
          </w:tcPr>
          <w:p w:rsidR="00D13B32" w:rsidRPr="00422E36" w:rsidRDefault="00D13B32" w:rsidP="00422E36">
            <w:pPr>
              <w:jc w:val="center"/>
              <w:rPr>
                <w:rFonts w:ascii="Garamond" w:hAnsi="Garamond"/>
                <w:sz w:val="24"/>
                <w:lang w:val="bg-BG"/>
              </w:rPr>
            </w:pPr>
          </w:p>
        </w:tc>
        <w:tc>
          <w:tcPr>
            <w:tcW w:w="1404" w:type="dxa"/>
          </w:tcPr>
          <w:p w:rsidR="00D13B32" w:rsidRPr="00422E36" w:rsidRDefault="00D13B32" w:rsidP="00422E36">
            <w:pPr>
              <w:jc w:val="center"/>
              <w:rPr>
                <w:rFonts w:ascii="Garamond" w:hAnsi="Garamond"/>
                <w:sz w:val="24"/>
                <w:lang w:val="bg-BG"/>
              </w:rPr>
            </w:pPr>
          </w:p>
        </w:tc>
      </w:tr>
      <w:tr w:rsidR="00827864" w:rsidRPr="00A330A0" w:rsidTr="003355FD">
        <w:tc>
          <w:tcPr>
            <w:tcW w:w="2558" w:type="dxa"/>
            <w:shd w:val="clear" w:color="auto" w:fill="EEECE1"/>
          </w:tcPr>
          <w:p w:rsidR="00D13B32" w:rsidRPr="005061E2" w:rsidRDefault="00D13B32" w:rsidP="008E590A">
            <w:pPr>
              <w:rPr>
                <w:rFonts w:ascii="Garamond" w:hAnsi="Garamond"/>
                <w:b/>
                <w:sz w:val="24"/>
                <w:lang w:val="bg-BG"/>
              </w:rPr>
            </w:pPr>
            <w:r w:rsidRPr="005061E2">
              <w:rPr>
                <w:rFonts w:ascii="Garamond" w:hAnsi="Garamond"/>
                <w:b/>
                <w:sz w:val="24"/>
                <w:lang w:val="bg-BG"/>
              </w:rPr>
              <w:t>Детски градини</w:t>
            </w:r>
          </w:p>
        </w:tc>
        <w:tc>
          <w:tcPr>
            <w:tcW w:w="626" w:type="dxa"/>
            <w:shd w:val="clear" w:color="auto" w:fill="EEECE1"/>
          </w:tcPr>
          <w:p w:rsidR="00D13B32" w:rsidRPr="00422E36" w:rsidRDefault="00D13B32" w:rsidP="00422E36">
            <w:pPr>
              <w:jc w:val="center"/>
              <w:rPr>
                <w:rFonts w:ascii="Garamond" w:hAnsi="Garamond"/>
                <w:sz w:val="24"/>
                <w:lang w:val="bg-BG"/>
              </w:rPr>
            </w:pPr>
          </w:p>
        </w:tc>
        <w:tc>
          <w:tcPr>
            <w:tcW w:w="1223" w:type="dxa"/>
            <w:shd w:val="clear" w:color="auto" w:fill="EEECE1"/>
          </w:tcPr>
          <w:p w:rsidR="00D13B32" w:rsidRPr="00422E36" w:rsidRDefault="00D13B32" w:rsidP="00422E36">
            <w:pPr>
              <w:jc w:val="center"/>
              <w:rPr>
                <w:rFonts w:ascii="Garamond" w:hAnsi="Garamond"/>
                <w:sz w:val="24"/>
                <w:lang w:val="bg-BG"/>
              </w:rPr>
            </w:pPr>
          </w:p>
        </w:tc>
        <w:tc>
          <w:tcPr>
            <w:tcW w:w="447" w:type="dxa"/>
            <w:shd w:val="clear" w:color="auto" w:fill="EEECE1"/>
          </w:tcPr>
          <w:p w:rsidR="00D13B32" w:rsidRPr="00422E36" w:rsidRDefault="00D13B32" w:rsidP="00422E36">
            <w:pPr>
              <w:jc w:val="center"/>
              <w:rPr>
                <w:rFonts w:ascii="Garamond" w:hAnsi="Garamond"/>
                <w:sz w:val="24"/>
                <w:lang w:val="bg-BG"/>
              </w:rPr>
            </w:pPr>
          </w:p>
        </w:tc>
        <w:tc>
          <w:tcPr>
            <w:tcW w:w="451" w:type="dxa"/>
            <w:shd w:val="clear" w:color="auto" w:fill="EEECE1"/>
          </w:tcPr>
          <w:p w:rsidR="00D13B32" w:rsidRPr="00422E36" w:rsidRDefault="00D13B32" w:rsidP="00422E36">
            <w:pPr>
              <w:jc w:val="center"/>
              <w:rPr>
                <w:rFonts w:ascii="Garamond" w:hAnsi="Garamond"/>
                <w:sz w:val="24"/>
                <w:lang w:val="bg-BG"/>
              </w:rPr>
            </w:pPr>
          </w:p>
        </w:tc>
        <w:tc>
          <w:tcPr>
            <w:tcW w:w="451" w:type="dxa"/>
            <w:shd w:val="clear" w:color="auto" w:fill="EEECE1"/>
          </w:tcPr>
          <w:p w:rsidR="00D13B32" w:rsidRPr="00422E36" w:rsidRDefault="00D13B32" w:rsidP="00422E36">
            <w:pPr>
              <w:jc w:val="center"/>
              <w:rPr>
                <w:rFonts w:ascii="Garamond" w:hAnsi="Garamond"/>
                <w:sz w:val="24"/>
                <w:lang w:val="bg-BG"/>
              </w:rPr>
            </w:pPr>
          </w:p>
        </w:tc>
        <w:tc>
          <w:tcPr>
            <w:tcW w:w="451" w:type="dxa"/>
            <w:shd w:val="clear" w:color="auto" w:fill="EEECE1"/>
          </w:tcPr>
          <w:p w:rsidR="00D13B32" w:rsidRPr="00422E36" w:rsidRDefault="00D13B32" w:rsidP="00422E36">
            <w:pPr>
              <w:jc w:val="center"/>
              <w:rPr>
                <w:rFonts w:ascii="Garamond" w:hAnsi="Garamond"/>
                <w:sz w:val="24"/>
                <w:lang w:val="bg-BG"/>
              </w:rPr>
            </w:pPr>
          </w:p>
        </w:tc>
        <w:tc>
          <w:tcPr>
            <w:tcW w:w="1634" w:type="dxa"/>
            <w:shd w:val="clear" w:color="auto" w:fill="EEECE1"/>
          </w:tcPr>
          <w:p w:rsidR="00D13B32" w:rsidRPr="00422E36" w:rsidRDefault="00D13B32" w:rsidP="00422E36">
            <w:pPr>
              <w:jc w:val="center"/>
              <w:rPr>
                <w:rFonts w:ascii="Garamond" w:hAnsi="Garamond"/>
                <w:sz w:val="24"/>
                <w:lang w:val="bg-BG"/>
              </w:rPr>
            </w:pPr>
          </w:p>
        </w:tc>
        <w:tc>
          <w:tcPr>
            <w:tcW w:w="1713" w:type="dxa"/>
            <w:shd w:val="clear" w:color="auto" w:fill="EEECE1"/>
          </w:tcPr>
          <w:p w:rsidR="00D13B32" w:rsidRPr="00422E36" w:rsidRDefault="00D13B32" w:rsidP="00422E36">
            <w:pPr>
              <w:jc w:val="center"/>
              <w:rPr>
                <w:rFonts w:ascii="Garamond" w:hAnsi="Garamond"/>
                <w:sz w:val="24"/>
                <w:lang w:val="bg-BG"/>
              </w:rPr>
            </w:pPr>
          </w:p>
        </w:tc>
        <w:tc>
          <w:tcPr>
            <w:tcW w:w="1404" w:type="dxa"/>
            <w:shd w:val="clear" w:color="auto" w:fill="EEECE1"/>
          </w:tcPr>
          <w:p w:rsidR="00D13B32" w:rsidRPr="00422E36" w:rsidRDefault="00D13B32" w:rsidP="00422E36">
            <w:pPr>
              <w:jc w:val="center"/>
              <w:rPr>
                <w:rFonts w:ascii="Garamond" w:hAnsi="Garamond"/>
                <w:sz w:val="24"/>
                <w:lang w:val="bg-BG"/>
              </w:rPr>
            </w:pPr>
          </w:p>
        </w:tc>
      </w:tr>
      <w:tr w:rsidR="00422E36" w:rsidRPr="00A330A0" w:rsidTr="00AC10E0">
        <w:tc>
          <w:tcPr>
            <w:tcW w:w="2558" w:type="dxa"/>
            <w:tcBorders>
              <w:bottom w:val="single" w:sz="8" w:space="0" w:color="auto"/>
            </w:tcBorders>
            <w:shd w:val="clear" w:color="auto" w:fill="auto"/>
            <w:vAlign w:val="center"/>
          </w:tcPr>
          <w:p w:rsidR="00422E36" w:rsidRPr="005061E2" w:rsidRDefault="00422E36" w:rsidP="00422E36">
            <w:pPr>
              <w:rPr>
                <w:rFonts w:ascii="Garamond" w:hAnsi="Garamond" w:cs="Calibri"/>
                <w:color w:val="000000"/>
                <w:sz w:val="24"/>
                <w:lang w:val="bg-BG" w:eastAsia="bg-BG"/>
              </w:rPr>
            </w:pPr>
            <w:r w:rsidRPr="005061E2">
              <w:rPr>
                <w:rFonts w:ascii="Garamond" w:hAnsi="Garamond" w:cs="Calibri"/>
                <w:color w:val="000000"/>
                <w:sz w:val="24"/>
                <w:lang w:val="bg-BG" w:eastAsia="bg-BG"/>
              </w:rPr>
              <w:t>ДГ "Света Анна"</w:t>
            </w:r>
          </w:p>
        </w:tc>
        <w:tc>
          <w:tcPr>
            <w:tcW w:w="626" w:type="dxa"/>
            <w:tcBorders>
              <w:bottom w:val="single" w:sz="8" w:space="0" w:color="auto"/>
            </w:tcBorders>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да</w:t>
            </w:r>
          </w:p>
        </w:tc>
        <w:tc>
          <w:tcPr>
            <w:tcW w:w="1223" w:type="dxa"/>
            <w:tcBorders>
              <w:bottom w:val="single" w:sz="8" w:space="0" w:color="auto"/>
            </w:tcBorders>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да</w:t>
            </w:r>
          </w:p>
        </w:tc>
        <w:tc>
          <w:tcPr>
            <w:tcW w:w="447" w:type="dxa"/>
            <w:tcBorders>
              <w:bottom w:val="single" w:sz="8" w:space="0" w:color="auto"/>
            </w:tcBorders>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да</w:t>
            </w:r>
          </w:p>
        </w:tc>
        <w:tc>
          <w:tcPr>
            <w:tcW w:w="451" w:type="dxa"/>
            <w:tcBorders>
              <w:bottom w:val="single" w:sz="8" w:space="0" w:color="auto"/>
            </w:tcBorders>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да</w:t>
            </w:r>
          </w:p>
        </w:tc>
        <w:tc>
          <w:tcPr>
            <w:tcW w:w="451" w:type="dxa"/>
            <w:tcBorders>
              <w:bottom w:val="single" w:sz="8" w:space="0" w:color="auto"/>
            </w:tcBorders>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не</w:t>
            </w:r>
          </w:p>
        </w:tc>
        <w:tc>
          <w:tcPr>
            <w:tcW w:w="451" w:type="dxa"/>
            <w:tcBorders>
              <w:bottom w:val="single" w:sz="8" w:space="0" w:color="auto"/>
            </w:tcBorders>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да</w:t>
            </w:r>
          </w:p>
        </w:tc>
        <w:tc>
          <w:tcPr>
            <w:tcW w:w="1634" w:type="dxa"/>
            <w:tcBorders>
              <w:bottom w:val="single" w:sz="8" w:space="0" w:color="auto"/>
            </w:tcBorders>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да</w:t>
            </w:r>
          </w:p>
        </w:tc>
        <w:tc>
          <w:tcPr>
            <w:tcW w:w="1713" w:type="dxa"/>
            <w:tcBorders>
              <w:bottom w:val="single" w:sz="8" w:space="0" w:color="auto"/>
            </w:tcBorders>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да</w:t>
            </w:r>
          </w:p>
        </w:tc>
        <w:tc>
          <w:tcPr>
            <w:tcW w:w="1404" w:type="dxa"/>
            <w:tcBorders>
              <w:bottom w:val="single" w:sz="8" w:space="0" w:color="auto"/>
            </w:tcBorders>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да</w:t>
            </w:r>
          </w:p>
        </w:tc>
      </w:tr>
      <w:tr w:rsidR="00827864" w:rsidRPr="00A330A0" w:rsidTr="003355FD">
        <w:tc>
          <w:tcPr>
            <w:tcW w:w="2558" w:type="dxa"/>
            <w:shd w:val="clear" w:color="auto" w:fill="EEECE1"/>
          </w:tcPr>
          <w:p w:rsidR="00D13B32" w:rsidRPr="005061E2" w:rsidRDefault="00D13B32" w:rsidP="008E590A">
            <w:pPr>
              <w:rPr>
                <w:rFonts w:ascii="Garamond" w:hAnsi="Garamond"/>
                <w:b/>
                <w:sz w:val="24"/>
                <w:lang w:val="bg-BG"/>
              </w:rPr>
            </w:pPr>
            <w:r w:rsidRPr="005061E2">
              <w:rPr>
                <w:rFonts w:ascii="Garamond" w:hAnsi="Garamond"/>
                <w:b/>
                <w:sz w:val="24"/>
                <w:lang w:val="bg-BG"/>
              </w:rPr>
              <w:t>Училища</w:t>
            </w:r>
          </w:p>
        </w:tc>
        <w:tc>
          <w:tcPr>
            <w:tcW w:w="626" w:type="dxa"/>
            <w:shd w:val="clear" w:color="auto" w:fill="EEECE1"/>
          </w:tcPr>
          <w:p w:rsidR="00D13B32" w:rsidRPr="00422E36" w:rsidRDefault="00D13B32" w:rsidP="00422E36">
            <w:pPr>
              <w:jc w:val="center"/>
              <w:rPr>
                <w:rFonts w:ascii="Garamond" w:hAnsi="Garamond"/>
                <w:sz w:val="24"/>
                <w:lang w:val="bg-BG"/>
              </w:rPr>
            </w:pPr>
          </w:p>
        </w:tc>
        <w:tc>
          <w:tcPr>
            <w:tcW w:w="1223" w:type="dxa"/>
            <w:shd w:val="clear" w:color="auto" w:fill="EEECE1"/>
          </w:tcPr>
          <w:p w:rsidR="00D13B32" w:rsidRPr="00422E36" w:rsidRDefault="00D13B32" w:rsidP="00422E36">
            <w:pPr>
              <w:jc w:val="center"/>
              <w:rPr>
                <w:rFonts w:ascii="Garamond" w:hAnsi="Garamond"/>
                <w:sz w:val="24"/>
                <w:lang w:val="bg-BG"/>
              </w:rPr>
            </w:pPr>
          </w:p>
        </w:tc>
        <w:tc>
          <w:tcPr>
            <w:tcW w:w="447" w:type="dxa"/>
            <w:shd w:val="clear" w:color="auto" w:fill="EEECE1"/>
          </w:tcPr>
          <w:p w:rsidR="00D13B32" w:rsidRPr="00422E36" w:rsidRDefault="00D13B32" w:rsidP="00422E36">
            <w:pPr>
              <w:jc w:val="center"/>
              <w:rPr>
                <w:rFonts w:ascii="Garamond" w:hAnsi="Garamond"/>
                <w:sz w:val="24"/>
                <w:lang w:val="bg-BG"/>
              </w:rPr>
            </w:pPr>
          </w:p>
        </w:tc>
        <w:tc>
          <w:tcPr>
            <w:tcW w:w="451" w:type="dxa"/>
            <w:shd w:val="clear" w:color="auto" w:fill="EEECE1"/>
          </w:tcPr>
          <w:p w:rsidR="00D13B32" w:rsidRPr="00422E36" w:rsidRDefault="00D13B32" w:rsidP="00422E36">
            <w:pPr>
              <w:jc w:val="center"/>
              <w:rPr>
                <w:rFonts w:ascii="Garamond" w:hAnsi="Garamond"/>
                <w:sz w:val="24"/>
                <w:lang w:val="bg-BG"/>
              </w:rPr>
            </w:pPr>
          </w:p>
        </w:tc>
        <w:tc>
          <w:tcPr>
            <w:tcW w:w="451" w:type="dxa"/>
            <w:shd w:val="clear" w:color="auto" w:fill="EEECE1"/>
          </w:tcPr>
          <w:p w:rsidR="00D13B32" w:rsidRPr="00422E36" w:rsidRDefault="00D13B32" w:rsidP="00422E36">
            <w:pPr>
              <w:jc w:val="center"/>
              <w:rPr>
                <w:rFonts w:ascii="Garamond" w:hAnsi="Garamond"/>
                <w:sz w:val="24"/>
                <w:lang w:val="bg-BG"/>
              </w:rPr>
            </w:pPr>
          </w:p>
        </w:tc>
        <w:tc>
          <w:tcPr>
            <w:tcW w:w="451" w:type="dxa"/>
            <w:shd w:val="clear" w:color="auto" w:fill="EEECE1"/>
          </w:tcPr>
          <w:p w:rsidR="00D13B32" w:rsidRPr="00422E36" w:rsidRDefault="00D13B32" w:rsidP="00422E36">
            <w:pPr>
              <w:jc w:val="center"/>
              <w:rPr>
                <w:rFonts w:ascii="Garamond" w:hAnsi="Garamond"/>
                <w:sz w:val="24"/>
                <w:lang w:val="bg-BG"/>
              </w:rPr>
            </w:pPr>
          </w:p>
        </w:tc>
        <w:tc>
          <w:tcPr>
            <w:tcW w:w="1634" w:type="dxa"/>
            <w:shd w:val="clear" w:color="auto" w:fill="EEECE1"/>
          </w:tcPr>
          <w:p w:rsidR="00D13B32" w:rsidRPr="00422E36" w:rsidRDefault="00D13B32" w:rsidP="00422E36">
            <w:pPr>
              <w:jc w:val="center"/>
              <w:rPr>
                <w:rFonts w:ascii="Garamond" w:hAnsi="Garamond"/>
                <w:sz w:val="24"/>
                <w:lang w:val="bg-BG"/>
              </w:rPr>
            </w:pPr>
          </w:p>
        </w:tc>
        <w:tc>
          <w:tcPr>
            <w:tcW w:w="1713" w:type="dxa"/>
            <w:shd w:val="clear" w:color="auto" w:fill="EEECE1"/>
          </w:tcPr>
          <w:p w:rsidR="00D13B32" w:rsidRPr="00422E36" w:rsidRDefault="00D13B32" w:rsidP="00422E36">
            <w:pPr>
              <w:jc w:val="center"/>
              <w:rPr>
                <w:rFonts w:ascii="Garamond" w:hAnsi="Garamond"/>
                <w:sz w:val="24"/>
                <w:lang w:val="bg-BG"/>
              </w:rPr>
            </w:pPr>
          </w:p>
        </w:tc>
        <w:tc>
          <w:tcPr>
            <w:tcW w:w="1404" w:type="dxa"/>
            <w:shd w:val="clear" w:color="auto" w:fill="EEECE1"/>
          </w:tcPr>
          <w:p w:rsidR="00D13B32" w:rsidRPr="00422E36" w:rsidRDefault="00D13B32" w:rsidP="00422E36">
            <w:pPr>
              <w:jc w:val="center"/>
              <w:rPr>
                <w:rFonts w:ascii="Garamond" w:hAnsi="Garamond"/>
                <w:sz w:val="24"/>
                <w:lang w:val="bg-BG"/>
              </w:rPr>
            </w:pPr>
          </w:p>
        </w:tc>
      </w:tr>
      <w:tr w:rsidR="00422E36" w:rsidRPr="00A330A0" w:rsidTr="00AC10E0">
        <w:tc>
          <w:tcPr>
            <w:tcW w:w="2558" w:type="dxa"/>
            <w:shd w:val="clear" w:color="auto" w:fill="auto"/>
            <w:vAlign w:val="center"/>
          </w:tcPr>
          <w:p w:rsidR="00422E36" w:rsidRPr="005061E2" w:rsidRDefault="00422E36" w:rsidP="00422E36">
            <w:pPr>
              <w:rPr>
                <w:rFonts w:ascii="Garamond" w:hAnsi="Garamond" w:cs="Calibri"/>
                <w:color w:val="000000"/>
                <w:sz w:val="24"/>
                <w:lang w:val="bg-BG" w:eastAsia="bg-BG"/>
              </w:rPr>
            </w:pPr>
            <w:r w:rsidRPr="005061E2">
              <w:rPr>
                <w:rFonts w:ascii="Garamond" w:hAnsi="Garamond" w:cs="Calibri"/>
                <w:color w:val="000000"/>
                <w:sz w:val="24"/>
                <w:lang w:val="bg-BG" w:eastAsia="bg-BG"/>
              </w:rPr>
              <w:t>Средно училище "Христо Ботев"</w:t>
            </w:r>
          </w:p>
        </w:tc>
        <w:tc>
          <w:tcPr>
            <w:tcW w:w="626"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да</w:t>
            </w:r>
          </w:p>
        </w:tc>
        <w:tc>
          <w:tcPr>
            <w:tcW w:w="1223"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да</w:t>
            </w:r>
          </w:p>
        </w:tc>
      </w:tr>
      <w:tr w:rsidR="00827864" w:rsidRPr="00A330A0" w:rsidTr="003355FD">
        <w:tc>
          <w:tcPr>
            <w:tcW w:w="2558" w:type="dxa"/>
          </w:tcPr>
          <w:p w:rsidR="00D13B32" w:rsidRPr="005061E2" w:rsidRDefault="00D13B32" w:rsidP="00D13B32">
            <w:pPr>
              <w:rPr>
                <w:rFonts w:ascii="Garamond" w:hAnsi="Garamond"/>
                <w:b/>
                <w:sz w:val="24"/>
                <w:lang w:val="bg-BG"/>
              </w:rPr>
            </w:pPr>
            <w:r w:rsidRPr="005061E2">
              <w:rPr>
                <w:rFonts w:ascii="Garamond" w:hAnsi="Garamond"/>
                <w:b/>
                <w:sz w:val="24"/>
                <w:lang w:val="bg-BG"/>
              </w:rPr>
              <w:t>Трекляно</w:t>
            </w:r>
          </w:p>
        </w:tc>
        <w:tc>
          <w:tcPr>
            <w:tcW w:w="626" w:type="dxa"/>
          </w:tcPr>
          <w:p w:rsidR="00D13B32" w:rsidRPr="00422E36" w:rsidRDefault="00D13B32" w:rsidP="00422E36">
            <w:pPr>
              <w:jc w:val="center"/>
              <w:rPr>
                <w:rFonts w:ascii="Garamond" w:hAnsi="Garamond"/>
                <w:sz w:val="24"/>
                <w:lang w:val="bg-BG"/>
              </w:rPr>
            </w:pPr>
          </w:p>
        </w:tc>
        <w:tc>
          <w:tcPr>
            <w:tcW w:w="1223" w:type="dxa"/>
          </w:tcPr>
          <w:p w:rsidR="00D13B32" w:rsidRPr="00422E36" w:rsidRDefault="00D13B32" w:rsidP="00422E36">
            <w:pPr>
              <w:jc w:val="center"/>
              <w:rPr>
                <w:rFonts w:ascii="Garamond" w:hAnsi="Garamond"/>
                <w:sz w:val="24"/>
                <w:lang w:val="bg-BG"/>
              </w:rPr>
            </w:pPr>
          </w:p>
        </w:tc>
        <w:tc>
          <w:tcPr>
            <w:tcW w:w="447" w:type="dxa"/>
          </w:tcPr>
          <w:p w:rsidR="00D13B32" w:rsidRPr="00422E36" w:rsidRDefault="00D13B32" w:rsidP="00422E36">
            <w:pPr>
              <w:jc w:val="center"/>
              <w:rPr>
                <w:rFonts w:ascii="Garamond" w:hAnsi="Garamond"/>
                <w:sz w:val="24"/>
                <w:lang w:val="bg-BG"/>
              </w:rPr>
            </w:pPr>
          </w:p>
        </w:tc>
        <w:tc>
          <w:tcPr>
            <w:tcW w:w="451" w:type="dxa"/>
          </w:tcPr>
          <w:p w:rsidR="00D13B32" w:rsidRPr="00422E36" w:rsidRDefault="00D13B32" w:rsidP="00422E36">
            <w:pPr>
              <w:jc w:val="center"/>
              <w:rPr>
                <w:rFonts w:ascii="Garamond" w:hAnsi="Garamond"/>
                <w:sz w:val="24"/>
                <w:lang w:val="bg-BG"/>
              </w:rPr>
            </w:pPr>
          </w:p>
        </w:tc>
        <w:tc>
          <w:tcPr>
            <w:tcW w:w="451" w:type="dxa"/>
          </w:tcPr>
          <w:p w:rsidR="00D13B32" w:rsidRPr="00422E36" w:rsidRDefault="00D13B32" w:rsidP="00422E36">
            <w:pPr>
              <w:jc w:val="center"/>
              <w:rPr>
                <w:rFonts w:ascii="Garamond" w:hAnsi="Garamond"/>
                <w:sz w:val="24"/>
                <w:lang w:val="bg-BG"/>
              </w:rPr>
            </w:pPr>
          </w:p>
        </w:tc>
        <w:tc>
          <w:tcPr>
            <w:tcW w:w="451" w:type="dxa"/>
          </w:tcPr>
          <w:p w:rsidR="00D13B32" w:rsidRPr="00422E36" w:rsidRDefault="00D13B32" w:rsidP="00422E36">
            <w:pPr>
              <w:jc w:val="center"/>
              <w:rPr>
                <w:rFonts w:ascii="Garamond" w:hAnsi="Garamond"/>
                <w:sz w:val="24"/>
                <w:lang w:val="bg-BG"/>
              </w:rPr>
            </w:pPr>
          </w:p>
        </w:tc>
        <w:tc>
          <w:tcPr>
            <w:tcW w:w="1634" w:type="dxa"/>
          </w:tcPr>
          <w:p w:rsidR="00D13B32" w:rsidRPr="00422E36" w:rsidRDefault="00D13B32" w:rsidP="00422E36">
            <w:pPr>
              <w:jc w:val="center"/>
              <w:rPr>
                <w:rFonts w:ascii="Garamond" w:hAnsi="Garamond"/>
                <w:sz w:val="24"/>
                <w:lang w:val="bg-BG"/>
              </w:rPr>
            </w:pPr>
          </w:p>
        </w:tc>
        <w:tc>
          <w:tcPr>
            <w:tcW w:w="1713" w:type="dxa"/>
          </w:tcPr>
          <w:p w:rsidR="00D13B32" w:rsidRPr="00422E36" w:rsidRDefault="00D13B32" w:rsidP="00422E36">
            <w:pPr>
              <w:jc w:val="center"/>
              <w:rPr>
                <w:rFonts w:ascii="Garamond" w:hAnsi="Garamond"/>
                <w:sz w:val="24"/>
                <w:lang w:val="bg-BG"/>
              </w:rPr>
            </w:pPr>
          </w:p>
        </w:tc>
        <w:tc>
          <w:tcPr>
            <w:tcW w:w="1404" w:type="dxa"/>
          </w:tcPr>
          <w:p w:rsidR="00D13B32" w:rsidRPr="00422E36" w:rsidRDefault="00D13B32" w:rsidP="00422E36">
            <w:pPr>
              <w:jc w:val="center"/>
              <w:rPr>
                <w:rFonts w:ascii="Garamond" w:hAnsi="Garamond"/>
                <w:sz w:val="24"/>
                <w:lang w:val="bg-BG"/>
              </w:rPr>
            </w:pPr>
          </w:p>
        </w:tc>
      </w:tr>
      <w:tr w:rsidR="00827864" w:rsidRPr="00A330A0" w:rsidTr="003355FD">
        <w:tc>
          <w:tcPr>
            <w:tcW w:w="2558" w:type="dxa"/>
            <w:shd w:val="clear" w:color="auto" w:fill="EEECE1"/>
          </w:tcPr>
          <w:p w:rsidR="00D13B32" w:rsidRPr="005061E2" w:rsidRDefault="00D13B32" w:rsidP="008E590A">
            <w:pPr>
              <w:rPr>
                <w:rFonts w:ascii="Garamond" w:hAnsi="Garamond"/>
                <w:b/>
                <w:sz w:val="24"/>
                <w:lang w:val="bg-BG"/>
              </w:rPr>
            </w:pPr>
            <w:r w:rsidRPr="005061E2">
              <w:rPr>
                <w:rFonts w:ascii="Garamond" w:hAnsi="Garamond"/>
                <w:b/>
                <w:sz w:val="24"/>
                <w:lang w:val="bg-BG"/>
              </w:rPr>
              <w:t>Училища</w:t>
            </w:r>
          </w:p>
        </w:tc>
        <w:tc>
          <w:tcPr>
            <w:tcW w:w="626" w:type="dxa"/>
            <w:shd w:val="clear" w:color="auto" w:fill="EEECE1"/>
          </w:tcPr>
          <w:p w:rsidR="00D13B32" w:rsidRPr="00422E36" w:rsidRDefault="00D13B32" w:rsidP="00422E36">
            <w:pPr>
              <w:jc w:val="center"/>
              <w:rPr>
                <w:rFonts w:ascii="Garamond" w:hAnsi="Garamond"/>
                <w:sz w:val="24"/>
                <w:lang w:val="bg-BG"/>
              </w:rPr>
            </w:pPr>
          </w:p>
        </w:tc>
        <w:tc>
          <w:tcPr>
            <w:tcW w:w="1223" w:type="dxa"/>
            <w:shd w:val="clear" w:color="auto" w:fill="EEECE1"/>
          </w:tcPr>
          <w:p w:rsidR="00D13B32" w:rsidRPr="00422E36" w:rsidRDefault="00D13B32" w:rsidP="00422E36">
            <w:pPr>
              <w:jc w:val="center"/>
              <w:rPr>
                <w:rFonts w:ascii="Garamond" w:hAnsi="Garamond"/>
                <w:sz w:val="24"/>
                <w:lang w:val="bg-BG"/>
              </w:rPr>
            </w:pPr>
          </w:p>
        </w:tc>
        <w:tc>
          <w:tcPr>
            <w:tcW w:w="447" w:type="dxa"/>
            <w:shd w:val="clear" w:color="auto" w:fill="EEECE1"/>
          </w:tcPr>
          <w:p w:rsidR="00D13B32" w:rsidRPr="00422E36" w:rsidRDefault="00D13B32" w:rsidP="00422E36">
            <w:pPr>
              <w:jc w:val="center"/>
              <w:rPr>
                <w:rFonts w:ascii="Garamond" w:hAnsi="Garamond"/>
                <w:sz w:val="24"/>
                <w:lang w:val="bg-BG"/>
              </w:rPr>
            </w:pPr>
          </w:p>
        </w:tc>
        <w:tc>
          <w:tcPr>
            <w:tcW w:w="451" w:type="dxa"/>
            <w:shd w:val="clear" w:color="auto" w:fill="EEECE1"/>
          </w:tcPr>
          <w:p w:rsidR="00D13B32" w:rsidRPr="00422E36" w:rsidRDefault="00D13B32" w:rsidP="00422E36">
            <w:pPr>
              <w:jc w:val="center"/>
              <w:rPr>
                <w:rFonts w:ascii="Garamond" w:hAnsi="Garamond"/>
                <w:sz w:val="24"/>
                <w:lang w:val="bg-BG"/>
              </w:rPr>
            </w:pPr>
          </w:p>
        </w:tc>
        <w:tc>
          <w:tcPr>
            <w:tcW w:w="451" w:type="dxa"/>
            <w:shd w:val="clear" w:color="auto" w:fill="EEECE1"/>
          </w:tcPr>
          <w:p w:rsidR="00D13B32" w:rsidRPr="00422E36" w:rsidRDefault="00D13B32" w:rsidP="00422E36">
            <w:pPr>
              <w:jc w:val="center"/>
              <w:rPr>
                <w:rFonts w:ascii="Garamond" w:hAnsi="Garamond"/>
                <w:sz w:val="24"/>
                <w:lang w:val="bg-BG"/>
              </w:rPr>
            </w:pPr>
          </w:p>
        </w:tc>
        <w:tc>
          <w:tcPr>
            <w:tcW w:w="451" w:type="dxa"/>
            <w:shd w:val="clear" w:color="auto" w:fill="EEECE1"/>
          </w:tcPr>
          <w:p w:rsidR="00D13B32" w:rsidRPr="00422E36" w:rsidRDefault="00D13B32" w:rsidP="00422E36">
            <w:pPr>
              <w:jc w:val="center"/>
              <w:rPr>
                <w:rFonts w:ascii="Garamond" w:hAnsi="Garamond"/>
                <w:sz w:val="24"/>
                <w:lang w:val="bg-BG"/>
              </w:rPr>
            </w:pPr>
          </w:p>
        </w:tc>
        <w:tc>
          <w:tcPr>
            <w:tcW w:w="1634" w:type="dxa"/>
            <w:shd w:val="clear" w:color="auto" w:fill="EEECE1"/>
          </w:tcPr>
          <w:p w:rsidR="00D13B32" w:rsidRPr="00422E36" w:rsidRDefault="00D13B32" w:rsidP="00422E36">
            <w:pPr>
              <w:jc w:val="center"/>
              <w:rPr>
                <w:rFonts w:ascii="Garamond" w:hAnsi="Garamond"/>
                <w:sz w:val="24"/>
                <w:lang w:val="bg-BG"/>
              </w:rPr>
            </w:pPr>
          </w:p>
        </w:tc>
        <w:tc>
          <w:tcPr>
            <w:tcW w:w="1713" w:type="dxa"/>
            <w:shd w:val="clear" w:color="auto" w:fill="EEECE1"/>
          </w:tcPr>
          <w:p w:rsidR="00D13B32" w:rsidRPr="00422E36" w:rsidRDefault="00D13B32" w:rsidP="00422E36">
            <w:pPr>
              <w:jc w:val="center"/>
              <w:rPr>
                <w:rFonts w:ascii="Garamond" w:hAnsi="Garamond"/>
                <w:sz w:val="24"/>
                <w:lang w:val="bg-BG"/>
              </w:rPr>
            </w:pPr>
          </w:p>
        </w:tc>
        <w:tc>
          <w:tcPr>
            <w:tcW w:w="1404" w:type="dxa"/>
            <w:shd w:val="clear" w:color="auto" w:fill="EEECE1"/>
          </w:tcPr>
          <w:p w:rsidR="00D13B32" w:rsidRPr="00422E36" w:rsidRDefault="00D13B32" w:rsidP="00422E36">
            <w:pPr>
              <w:jc w:val="center"/>
              <w:rPr>
                <w:rFonts w:ascii="Garamond" w:hAnsi="Garamond"/>
                <w:sz w:val="24"/>
                <w:lang w:val="bg-BG"/>
              </w:rPr>
            </w:pPr>
          </w:p>
        </w:tc>
      </w:tr>
      <w:tr w:rsidR="00422E36" w:rsidRPr="00A330A0" w:rsidTr="00AC10E0">
        <w:tc>
          <w:tcPr>
            <w:tcW w:w="2558" w:type="dxa"/>
            <w:shd w:val="clear" w:color="auto" w:fill="auto"/>
            <w:vAlign w:val="center"/>
          </w:tcPr>
          <w:p w:rsidR="00422E36" w:rsidRPr="005061E2" w:rsidRDefault="00422E36" w:rsidP="00422E36">
            <w:pPr>
              <w:rPr>
                <w:rFonts w:ascii="Garamond" w:hAnsi="Garamond" w:cs="Calibri"/>
                <w:color w:val="000000"/>
                <w:sz w:val="24"/>
                <w:lang w:val="bg-BG" w:eastAsia="bg-BG"/>
              </w:rPr>
            </w:pPr>
            <w:r w:rsidRPr="005061E2">
              <w:rPr>
                <w:rFonts w:ascii="Garamond" w:hAnsi="Garamond" w:cs="Calibri"/>
                <w:color w:val="000000"/>
                <w:sz w:val="24"/>
                <w:lang w:val="bg-BG" w:eastAsia="bg-BG"/>
              </w:rPr>
              <w:t>Основно училище "Св. Климент Охридски"</w:t>
            </w:r>
          </w:p>
        </w:tc>
        <w:tc>
          <w:tcPr>
            <w:tcW w:w="626"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не</w:t>
            </w:r>
          </w:p>
        </w:tc>
        <w:tc>
          <w:tcPr>
            <w:tcW w:w="1223"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не</w:t>
            </w:r>
          </w:p>
        </w:tc>
        <w:tc>
          <w:tcPr>
            <w:tcW w:w="447"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да</w:t>
            </w:r>
          </w:p>
        </w:tc>
        <w:tc>
          <w:tcPr>
            <w:tcW w:w="451"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не</w:t>
            </w:r>
          </w:p>
        </w:tc>
        <w:tc>
          <w:tcPr>
            <w:tcW w:w="451"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не</w:t>
            </w:r>
          </w:p>
        </w:tc>
        <w:tc>
          <w:tcPr>
            <w:tcW w:w="1634"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не</w:t>
            </w:r>
          </w:p>
        </w:tc>
        <w:tc>
          <w:tcPr>
            <w:tcW w:w="1713"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не</w:t>
            </w:r>
          </w:p>
        </w:tc>
        <w:tc>
          <w:tcPr>
            <w:tcW w:w="1404" w:type="dxa"/>
            <w:shd w:val="clear" w:color="auto" w:fill="auto"/>
          </w:tcPr>
          <w:p w:rsidR="00422E36" w:rsidRPr="00422E36" w:rsidRDefault="00422E36" w:rsidP="00422E36">
            <w:pPr>
              <w:keepNext/>
              <w:keepLines/>
              <w:jc w:val="center"/>
              <w:rPr>
                <w:rFonts w:ascii="Garamond" w:hAnsi="Garamond"/>
                <w:sz w:val="24"/>
              </w:rPr>
            </w:pPr>
            <w:r w:rsidRPr="00422E36">
              <w:rPr>
                <w:rFonts w:ascii="Garamond" w:hAnsi="Garamond"/>
                <w:sz w:val="24"/>
              </w:rPr>
              <w:t>не</w:t>
            </w:r>
          </w:p>
        </w:tc>
      </w:tr>
    </w:tbl>
    <w:p w:rsidR="00351510" w:rsidRPr="00A330A0" w:rsidRDefault="00351510" w:rsidP="00220A90">
      <w:pPr>
        <w:pStyle w:val="Default"/>
        <w:rPr>
          <w:rFonts w:ascii="Garamond" w:hAnsi="Garamond"/>
          <w:sz w:val="22"/>
          <w:szCs w:val="22"/>
        </w:rPr>
      </w:pPr>
      <w:r w:rsidRPr="00A330A0">
        <w:rPr>
          <w:rFonts w:ascii="Garamond" w:hAnsi="Garamond"/>
          <w:b/>
          <w:sz w:val="22"/>
          <w:szCs w:val="22"/>
        </w:rPr>
        <w:t>Източник</w:t>
      </w:r>
      <w:r w:rsidRPr="00A330A0">
        <w:rPr>
          <w:rFonts w:ascii="Garamond" w:hAnsi="Garamond"/>
          <w:sz w:val="22"/>
          <w:szCs w:val="22"/>
        </w:rPr>
        <w:t>: По данни от Анализ на потребностите от подкрепата за личностно развитие на децата и учениците на общините от област Кюстендил</w:t>
      </w:r>
      <w:r w:rsidR="005012D6">
        <w:rPr>
          <w:rFonts w:ascii="Garamond" w:hAnsi="Garamond"/>
          <w:sz w:val="22"/>
          <w:szCs w:val="22"/>
        </w:rPr>
        <w:t xml:space="preserve"> и РУО- Кюстендил.</w:t>
      </w:r>
    </w:p>
    <w:p w:rsidR="000D1195" w:rsidRPr="00A330A0" w:rsidRDefault="000D1195" w:rsidP="00B93042">
      <w:pPr>
        <w:pStyle w:val="Default"/>
      </w:pPr>
    </w:p>
    <w:p w:rsidR="007737C7" w:rsidRPr="007737C7" w:rsidRDefault="000D1195" w:rsidP="007737C7">
      <w:pPr>
        <w:spacing w:line="360" w:lineRule="auto"/>
        <w:ind w:firstLine="567"/>
        <w:jc w:val="both"/>
        <w:rPr>
          <w:rFonts w:ascii="Garamond" w:hAnsi="Garamond"/>
          <w:sz w:val="24"/>
          <w:lang w:val="bg-BG"/>
        </w:rPr>
      </w:pPr>
      <w:r w:rsidRPr="00922ECC">
        <w:rPr>
          <w:rFonts w:ascii="Garamond" w:hAnsi="Garamond"/>
          <w:sz w:val="24"/>
          <w:lang w:val="bg-BG"/>
        </w:rPr>
        <w:t>В нито една от образователните институции не е изградена напълно специализирана подкрепяща среда. Липсват логопедични кабинети, както и обзаведени помещения, даващи възможност за наличие на учебни места за деца в инвалидни колички, с увреден слух или с намалено/увредено зрение.</w:t>
      </w:r>
      <w:r w:rsidR="007737C7" w:rsidRPr="007737C7">
        <w:rPr>
          <w:rFonts w:ascii="Garamond" w:hAnsi="Garamond"/>
          <w:color w:val="FF0000"/>
          <w:sz w:val="24"/>
          <w:lang w:val="bg-BG"/>
        </w:rPr>
        <w:t xml:space="preserve"> </w:t>
      </w:r>
      <w:r w:rsidR="007737C7" w:rsidRPr="007737C7">
        <w:rPr>
          <w:rFonts w:ascii="Garamond" w:hAnsi="Garamond"/>
          <w:sz w:val="24"/>
          <w:lang w:val="bg-BG"/>
        </w:rPr>
        <w:t xml:space="preserve">За децата и учениците на допълнителна подкрепа с увреден слух </w:t>
      </w:r>
      <w:r w:rsidR="007737C7" w:rsidRPr="007737C7">
        <w:rPr>
          <w:rFonts w:ascii="Garamond" w:hAnsi="Garamond"/>
          <w:sz w:val="24"/>
          <w:lang w:val="bg-BG"/>
        </w:rPr>
        <w:lastRenderedPageBreak/>
        <w:t>и нарушено зрение подпомагани от РЦПППО-Кюстендил, са осигурени зрителен и слухов педагог.</w:t>
      </w:r>
    </w:p>
    <w:p w:rsidR="00173AA4" w:rsidRDefault="00173AA4" w:rsidP="00CD2EA2">
      <w:pPr>
        <w:spacing w:line="360" w:lineRule="auto"/>
        <w:ind w:firstLine="567"/>
        <w:jc w:val="both"/>
        <w:rPr>
          <w:rFonts w:ascii="Garamond" w:hAnsi="Garamond"/>
          <w:sz w:val="24"/>
          <w:lang w:val="bg-BG"/>
        </w:rPr>
      </w:pPr>
      <w:r>
        <w:rPr>
          <w:rFonts w:ascii="Garamond" w:hAnsi="Garamond"/>
          <w:sz w:val="24"/>
          <w:lang w:val="bg-BG"/>
        </w:rPr>
        <w:t xml:space="preserve">В края на 2020 година в община Сапарева баня е приключен проект </w:t>
      </w:r>
      <w:r w:rsidR="002B2D78">
        <w:rPr>
          <w:rFonts w:ascii="Garamond" w:hAnsi="Garamond"/>
          <w:sz w:val="24"/>
          <w:lang w:val="bg-BG"/>
        </w:rPr>
        <w:t>с</w:t>
      </w:r>
      <w:r>
        <w:rPr>
          <w:rFonts w:ascii="Garamond" w:hAnsi="Garamond"/>
          <w:sz w:val="24"/>
          <w:lang w:val="bg-BG"/>
        </w:rPr>
        <w:t xml:space="preserve"> наименование „Ремонт и модернизация на Детска градина „Св. Ана“, гр. Сапарева баня (включително базите в с. Ресилово и с. Овчарци), финансиран от Държавен фонд „Земеделие“ за отпускане на безвъзмездна помощ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по Програма за развитие на селските райони за периода 2014-2020, съфинансирана от Европейския земеделски фонд за развитие на селските райони и съфинансиран от община Сапарева баня на обща стойност над 1 500 000 лв.</w:t>
      </w:r>
    </w:p>
    <w:p w:rsidR="00E04787" w:rsidRDefault="00E04787" w:rsidP="00CD2EA2">
      <w:pPr>
        <w:spacing w:line="360" w:lineRule="auto"/>
        <w:ind w:firstLine="567"/>
        <w:jc w:val="both"/>
        <w:rPr>
          <w:rFonts w:ascii="Garamond" w:hAnsi="Garamond"/>
          <w:sz w:val="24"/>
          <w:lang w:val="bg-BG"/>
        </w:rPr>
      </w:pPr>
      <w:r>
        <w:rPr>
          <w:rFonts w:ascii="Garamond" w:hAnsi="Garamond"/>
          <w:sz w:val="24"/>
          <w:lang w:val="bg-BG"/>
        </w:rPr>
        <w:t>По проекта са изцяло ремо</w:t>
      </w:r>
      <w:r w:rsidR="00B318CB">
        <w:rPr>
          <w:rFonts w:ascii="Garamond" w:hAnsi="Garamond"/>
          <w:sz w:val="24"/>
          <w:lang w:val="bg-BG"/>
        </w:rPr>
        <w:t>нтирани основната сграда на ДГ „</w:t>
      </w:r>
      <w:r>
        <w:rPr>
          <w:rFonts w:ascii="Garamond" w:hAnsi="Garamond"/>
          <w:sz w:val="24"/>
          <w:lang w:val="bg-BG"/>
        </w:rPr>
        <w:t>Св. Ана“. Обзавеждането е много добро. Оборудвани са с нови съвременни учебно—технически средства в групите, с цел създаване на среда, близка до семейната, достъпна и естетически издържана, креативна и провокираща детето за дейност.</w:t>
      </w:r>
    </w:p>
    <w:p w:rsidR="00E04787" w:rsidRPr="00922ECC" w:rsidRDefault="00E04787" w:rsidP="00CD2EA2">
      <w:pPr>
        <w:spacing w:line="360" w:lineRule="auto"/>
        <w:ind w:firstLine="567"/>
        <w:jc w:val="both"/>
        <w:rPr>
          <w:rFonts w:ascii="Garamond" w:hAnsi="Garamond"/>
          <w:sz w:val="24"/>
          <w:lang w:val="bg-BG"/>
        </w:rPr>
      </w:pPr>
      <w:r>
        <w:rPr>
          <w:rFonts w:ascii="Garamond" w:hAnsi="Garamond"/>
          <w:sz w:val="24"/>
          <w:lang w:val="bg-BG"/>
        </w:rPr>
        <w:t xml:space="preserve">През 2021 година е извършен цялостен ремонт на дворното пространство в двора на СУ „Христо Ботев“- гр. Сапарева баня на стойност над 750 000 лв. като с ПМС са отпуснати 650 000 лв., а останалата част по проекта е дофинансирана от Община Сапарева баня. В двора на училището са изградени нови игрища и съоръжения за спорт на открито, класна стая на открито с перголи с пейки за отдих на учениците и др. </w:t>
      </w:r>
    </w:p>
    <w:p w:rsidR="00B93042" w:rsidRPr="00A330A0" w:rsidRDefault="00B93042" w:rsidP="004E40DF">
      <w:pPr>
        <w:jc w:val="center"/>
        <w:rPr>
          <w:b/>
          <w:sz w:val="23"/>
          <w:szCs w:val="23"/>
          <w:lang w:val="bg-BG"/>
        </w:rPr>
      </w:pPr>
      <w:r w:rsidRPr="00A330A0">
        <w:rPr>
          <w:b/>
          <w:sz w:val="23"/>
          <w:szCs w:val="23"/>
          <w:lang w:val="bg-BG"/>
        </w:rPr>
        <w:t>Специализирана подкрепяща среда в образователните институции на територията на област Кюстендил</w:t>
      </w:r>
    </w:p>
    <w:tbl>
      <w:tblPr>
        <w:tblW w:w="1011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1523"/>
        <w:gridCol w:w="1141"/>
        <w:gridCol w:w="1602"/>
        <w:gridCol w:w="1328"/>
        <w:gridCol w:w="2159"/>
      </w:tblGrid>
      <w:tr w:rsidR="00827864" w:rsidRPr="005061E2" w:rsidTr="005061E2">
        <w:trPr>
          <w:trHeight w:val="618"/>
          <w:tblHeader/>
        </w:trPr>
        <w:tc>
          <w:tcPr>
            <w:tcW w:w="2363" w:type="dxa"/>
            <w:vMerge w:val="restart"/>
            <w:shd w:val="clear" w:color="auto" w:fill="EAF1DD"/>
            <w:vAlign w:val="center"/>
          </w:tcPr>
          <w:p w:rsidR="0062319D" w:rsidRPr="005061E2" w:rsidRDefault="0062319D" w:rsidP="005061E2">
            <w:pPr>
              <w:jc w:val="center"/>
              <w:rPr>
                <w:rFonts w:ascii="Garamond" w:hAnsi="Garamond"/>
                <w:b/>
                <w:szCs w:val="18"/>
                <w:lang w:val="bg-BG"/>
              </w:rPr>
            </w:pPr>
            <w:r w:rsidRPr="005061E2">
              <w:rPr>
                <w:rFonts w:ascii="Garamond" w:hAnsi="Garamond"/>
                <w:b/>
                <w:szCs w:val="18"/>
                <w:lang w:val="bg-BG"/>
              </w:rPr>
              <w:t>Община/ Институции</w:t>
            </w:r>
          </w:p>
        </w:tc>
        <w:tc>
          <w:tcPr>
            <w:tcW w:w="0" w:type="auto"/>
            <w:vMerge w:val="restart"/>
            <w:shd w:val="clear" w:color="auto" w:fill="EAF1DD"/>
            <w:vAlign w:val="center"/>
          </w:tcPr>
          <w:p w:rsidR="0062319D" w:rsidRPr="005061E2" w:rsidRDefault="0062319D" w:rsidP="005061E2">
            <w:pPr>
              <w:jc w:val="center"/>
              <w:rPr>
                <w:rFonts w:ascii="Garamond" w:hAnsi="Garamond"/>
                <w:b/>
                <w:szCs w:val="18"/>
                <w:lang w:val="bg-BG"/>
              </w:rPr>
            </w:pPr>
            <w:r w:rsidRPr="005061E2">
              <w:rPr>
                <w:rFonts w:ascii="Garamond" w:hAnsi="Garamond"/>
                <w:b/>
                <w:szCs w:val="18"/>
                <w:lang w:val="bg-BG"/>
              </w:rPr>
              <w:t>Логопедични кабинети</w:t>
            </w:r>
          </w:p>
        </w:tc>
        <w:tc>
          <w:tcPr>
            <w:tcW w:w="0" w:type="auto"/>
            <w:vMerge w:val="restart"/>
            <w:shd w:val="clear" w:color="auto" w:fill="EAF1DD"/>
            <w:vAlign w:val="center"/>
          </w:tcPr>
          <w:p w:rsidR="0062319D" w:rsidRPr="005061E2" w:rsidRDefault="0062319D" w:rsidP="005061E2">
            <w:pPr>
              <w:jc w:val="center"/>
              <w:rPr>
                <w:rFonts w:ascii="Garamond" w:hAnsi="Garamond"/>
                <w:b/>
                <w:szCs w:val="18"/>
                <w:lang w:val="bg-BG"/>
              </w:rPr>
            </w:pPr>
            <w:r w:rsidRPr="005061E2">
              <w:rPr>
                <w:rFonts w:ascii="Garamond" w:hAnsi="Garamond"/>
                <w:b/>
                <w:szCs w:val="18"/>
                <w:lang w:val="bg-BG"/>
              </w:rPr>
              <w:t>Ресурсни кабинети</w:t>
            </w:r>
          </w:p>
        </w:tc>
        <w:tc>
          <w:tcPr>
            <w:tcW w:w="5089" w:type="dxa"/>
            <w:gridSpan w:val="3"/>
            <w:shd w:val="clear" w:color="auto" w:fill="EAF1DD"/>
            <w:vAlign w:val="center"/>
          </w:tcPr>
          <w:p w:rsidR="0062319D" w:rsidRPr="005061E2" w:rsidRDefault="0062319D" w:rsidP="005061E2">
            <w:pPr>
              <w:jc w:val="center"/>
              <w:rPr>
                <w:rFonts w:ascii="Garamond" w:hAnsi="Garamond"/>
                <w:b/>
                <w:szCs w:val="18"/>
                <w:lang w:val="bg-BG"/>
              </w:rPr>
            </w:pPr>
            <w:r w:rsidRPr="005061E2">
              <w:rPr>
                <w:rFonts w:ascii="Garamond" w:hAnsi="Garamond"/>
                <w:b/>
                <w:szCs w:val="18"/>
                <w:lang w:val="bg-BG"/>
              </w:rPr>
              <w:t>Обзаведени помещения, даващи възможност за:</w:t>
            </w:r>
          </w:p>
        </w:tc>
      </w:tr>
      <w:tr w:rsidR="00827864" w:rsidRPr="00A330A0" w:rsidTr="005061E2">
        <w:trPr>
          <w:tblHeader/>
        </w:trPr>
        <w:tc>
          <w:tcPr>
            <w:tcW w:w="2363" w:type="dxa"/>
            <w:vMerge/>
            <w:shd w:val="clear" w:color="auto" w:fill="EAF1DD"/>
            <w:vAlign w:val="center"/>
          </w:tcPr>
          <w:p w:rsidR="0062319D" w:rsidRPr="005061E2" w:rsidRDefault="0062319D" w:rsidP="005061E2">
            <w:pPr>
              <w:jc w:val="center"/>
              <w:rPr>
                <w:rFonts w:ascii="Garamond" w:hAnsi="Garamond"/>
                <w:b/>
                <w:szCs w:val="18"/>
                <w:lang w:val="bg-BG"/>
              </w:rPr>
            </w:pPr>
          </w:p>
        </w:tc>
        <w:tc>
          <w:tcPr>
            <w:tcW w:w="0" w:type="auto"/>
            <w:vMerge/>
            <w:shd w:val="clear" w:color="auto" w:fill="EAF1DD"/>
            <w:vAlign w:val="center"/>
          </w:tcPr>
          <w:p w:rsidR="0062319D" w:rsidRPr="005061E2" w:rsidRDefault="0062319D" w:rsidP="005061E2">
            <w:pPr>
              <w:jc w:val="center"/>
              <w:rPr>
                <w:rFonts w:ascii="Garamond" w:hAnsi="Garamond"/>
                <w:b/>
                <w:szCs w:val="18"/>
                <w:lang w:val="bg-BG"/>
              </w:rPr>
            </w:pPr>
          </w:p>
        </w:tc>
        <w:tc>
          <w:tcPr>
            <w:tcW w:w="0" w:type="auto"/>
            <w:vMerge/>
            <w:shd w:val="clear" w:color="auto" w:fill="EAF1DD"/>
            <w:vAlign w:val="center"/>
          </w:tcPr>
          <w:p w:rsidR="0062319D" w:rsidRPr="005061E2" w:rsidRDefault="0062319D" w:rsidP="005061E2">
            <w:pPr>
              <w:jc w:val="center"/>
              <w:rPr>
                <w:rFonts w:ascii="Garamond" w:hAnsi="Garamond"/>
                <w:b/>
                <w:szCs w:val="18"/>
                <w:lang w:val="bg-BG"/>
              </w:rPr>
            </w:pPr>
          </w:p>
        </w:tc>
        <w:tc>
          <w:tcPr>
            <w:tcW w:w="1602" w:type="dxa"/>
            <w:shd w:val="clear" w:color="auto" w:fill="EAF1DD"/>
            <w:vAlign w:val="center"/>
          </w:tcPr>
          <w:p w:rsidR="0062319D" w:rsidRPr="005061E2" w:rsidRDefault="0062319D" w:rsidP="005061E2">
            <w:pPr>
              <w:jc w:val="center"/>
              <w:rPr>
                <w:rFonts w:ascii="Garamond" w:hAnsi="Garamond"/>
                <w:b/>
                <w:szCs w:val="18"/>
                <w:lang w:val="bg-BG"/>
              </w:rPr>
            </w:pPr>
            <w:r w:rsidRPr="005061E2">
              <w:rPr>
                <w:rFonts w:ascii="Garamond" w:hAnsi="Garamond"/>
                <w:b/>
                <w:szCs w:val="18"/>
                <w:lang w:val="bg-BG"/>
              </w:rPr>
              <w:t>Учебни места за ученици в инвалидни колички</w:t>
            </w:r>
          </w:p>
        </w:tc>
        <w:tc>
          <w:tcPr>
            <w:tcW w:w="1328" w:type="dxa"/>
            <w:shd w:val="clear" w:color="auto" w:fill="EAF1DD"/>
            <w:vAlign w:val="center"/>
          </w:tcPr>
          <w:p w:rsidR="0062319D" w:rsidRPr="005061E2" w:rsidRDefault="0062319D" w:rsidP="005061E2">
            <w:pPr>
              <w:jc w:val="center"/>
              <w:rPr>
                <w:rFonts w:ascii="Garamond" w:hAnsi="Garamond"/>
                <w:b/>
                <w:szCs w:val="18"/>
                <w:lang w:val="bg-BG"/>
              </w:rPr>
            </w:pPr>
            <w:r w:rsidRPr="005061E2">
              <w:rPr>
                <w:rFonts w:ascii="Garamond" w:hAnsi="Garamond"/>
                <w:b/>
                <w:szCs w:val="18"/>
                <w:lang w:val="bg-BG"/>
              </w:rPr>
              <w:t>Учебни места за ученици с увреден слух</w:t>
            </w:r>
          </w:p>
        </w:tc>
        <w:tc>
          <w:tcPr>
            <w:tcW w:w="2159" w:type="dxa"/>
            <w:shd w:val="clear" w:color="auto" w:fill="EAF1DD"/>
            <w:vAlign w:val="center"/>
          </w:tcPr>
          <w:p w:rsidR="0062319D" w:rsidRPr="005061E2" w:rsidRDefault="0062319D" w:rsidP="005061E2">
            <w:pPr>
              <w:jc w:val="center"/>
              <w:rPr>
                <w:rFonts w:ascii="Garamond" w:hAnsi="Garamond"/>
                <w:b/>
                <w:szCs w:val="18"/>
                <w:lang w:val="bg-BG"/>
              </w:rPr>
            </w:pPr>
            <w:r w:rsidRPr="005061E2">
              <w:rPr>
                <w:rFonts w:ascii="Garamond" w:hAnsi="Garamond"/>
                <w:b/>
                <w:szCs w:val="18"/>
                <w:lang w:val="bg-BG"/>
              </w:rPr>
              <w:t>Учебни места за ученици с намалено/</w:t>
            </w:r>
          </w:p>
          <w:p w:rsidR="0062319D" w:rsidRPr="005061E2" w:rsidRDefault="0062319D" w:rsidP="005061E2">
            <w:pPr>
              <w:jc w:val="center"/>
              <w:rPr>
                <w:rFonts w:ascii="Garamond" w:hAnsi="Garamond"/>
                <w:b/>
                <w:szCs w:val="18"/>
                <w:lang w:val="bg-BG"/>
              </w:rPr>
            </w:pPr>
            <w:r w:rsidRPr="005061E2">
              <w:rPr>
                <w:rFonts w:ascii="Garamond" w:hAnsi="Garamond"/>
                <w:b/>
                <w:szCs w:val="18"/>
                <w:lang w:val="bg-BG"/>
              </w:rPr>
              <w:t>увредено зрение</w:t>
            </w:r>
          </w:p>
        </w:tc>
      </w:tr>
      <w:tr w:rsidR="00827864" w:rsidRPr="00A330A0" w:rsidTr="005061E2">
        <w:tc>
          <w:tcPr>
            <w:tcW w:w="2363" w:type="dxa"/>
          </w:tcPr>
          <w:p w:rsidR="0062319D" w:rsidRPr="005061E2" w:rsidRDefault="0062319D" w:rsidP="002A1071">
            <w:pPr>
              <w:rPr>
                <w:rFonts w:ascii="Garamond" w:hAnsi="Garamond"/>
                <w:b/>
                <w:lang w:val="bg-BG"/>
              </w:rPr>
            </w:pPr>
            <w:r w:rsidRPr="00225F8B">
              <w:rPr>
                <w:rFonts w:ascii="Garamond" w:hAnsi="Garamond"/>
                <w:b/>
                <w:szCs w:val="22"/>
                <w:lang w:val="bg-BG"/>
              </w:rPr>
              <w:t>Бобов дол</w:t>
            </w:r>
          </w:p>
        </w:tc>
        <w:tc>
          <w:tcPr>
            <w:tcW w:w="0" w:type="auto"/>
          </w:tcPr>
          <w:p w:rsidR="0062319D" w:rsidRPr="005061E2" w:rsidRDefault="0062319D" w:rsidP="006763DD">
            <w:pPr>
              <w:rPr>
                <w:rFonts w:ascii="Garamond" w:hAnsi="Garamond"/>
                <w:lang w:val="bg-BG"/>
              </w:rPr>
            </w:pPr>
          </w:p>
        </w:tc>
        <w:tc>
          <w:tcPr>
            <w:tcW w:w="0" w:type="auto"/>
          </w:tcPr>
          <w:p w:rsidR="0062319D" w:rsidRPr="005061E2" w:rsidRDefault="0062319D" w:rsidP="006763DD">
            <w:pPr>
              <w:rPr>
                <w:rFonts w:ascii="Garamond" w:hAnsi="Garamond"/>
                <w:lang w:val="bg-BG"/>
              </w:rPr>
            </w:pPr>
          </w:p>
        </w:tc>
        <w:tc>
          <w:tcPr>
            <w:tcW w:w="1602" w:type="dxa"/>
          </w:tcPr>
          <w:p w:rsidR="0062319D" w:rsidRPr="005061E2" w:rsidRDefault="0062319D" w:rsidP="006763DD">
            <w:pPr>
              <w:rPr>
                <w:rFonts w:ascii="Garamond" w:hAnsi="Garamond"/>
                <w:lang w:val="bg-BG"/>
              </w:rPr>
            </w:pPr>
          </w:p>
        </w:tc>
        <w:tc>
          <w:tcPr>
            <w:tcW w:w="1328" w:type="dxa"/>
          </w:tcPr>
          <w:p w:rsidR="0062319D" w:rsidRPr="005061E2" w:rsidRDefault="0062319D" w:rsidP="006763DD">
            <w:pPr>
              <w:rPr>
                <w:rFonts w:ascii="Garamond" w:hAnsi="Garamond"/>
                <w:lang w:val="bg-BG"/>
              </w:rPr>
            </w:pPr>
          </w:p>
        </w:tc>
        <w:tc>
          <w:tcPr>
            <w:tcW w:w="2159" w:type="dxa"/>
          </w:tcPr>
          <w:p w:rsidR="0062319D" w:rsidRPr="005061E2" w:rsidRDefault="0062319D" w:rsidP="006763DD">
            <w:pPr>
              <w:rPr>
                <w:rFonts w:ascii="Garamond" w:hAnsi="Garamond"/>
                <w:lang w:val="bg-BG"/>
              </w:rPr>
            </w:pPr>
          </w:p>
        </w:tc>
      </w:tr>
      <w:tr w:rsidR="00827864" w:rsidRPr="00A330A0" w:rsidTr="005061E2">
        <w:tc>
          <w:tcPr>
            <w:tcW w:w="2363" w:type="dxa"/>
            <w:shd w:val="clear" w:color="auto" w:fill="EEECE1"/>
          </w:tcPr>
          <w:p w:rsidR="0062319D" w:rsidRPr="005061E2" w:rsidRDefault="0062319D" w:rsidP="0062319D">
            <w:pPr>
              <w:rPr>
                <w:rFonts w:ascii="Garamond" w:hAnsi="Garamond"/>
                <w:b/>
                <w:lang w:val="bg-BG"/>
              </w:rPr>
            </w:pPr>
            <w:r w:rsidRPr="005061E2">
              <w:rPr>
                <w:rFonts w:ascii="Garamond" w:hAnsi="Garamond"/>
                <w:b/>
                <w:szCs w:val="22"/>
                <w:lang w:val="bg-BG"/>
              </w:rPr>
              <w:t>Детски градини</w:t>
            </w:r>
          </w:p>
        </w:tc>
        <w:tc>
          <w:tcPr>
            <w:tcW w:w="0" w:type="auto"/>
            <w:shd w:val="clear" w:color="auto" w:fill="EEECE1"/>
          </w:tcPr>
          <w:p w:rsidR="0062319D" w:rsidRPr="005061E2" w:rsidRDefault="0062319D" w:rsidP="005061E2">
            <w:pPr>
              <w:jc w:val="center"/>
              <w:rPr>
                <w:rFonts w:ascii="Garamond" w:hAnsi="Garamond"/>
              </w:rPr>
            </w:pPr>
          </w:p>
        </w:tc>
        <w:tc>
          <w:tcPr>
            <w:tcW w:w="0" w:type="auto"/>
            <w:shd w:val="clear" w:color="auto" w:fill="EEECE1"/>
          </w:tcPr>
          <w:p w:rsidR="0062319D" w:rsidRPr="005061E2" w:rsidRDefault="0062319D" w:rsidP="005061E2">
            <w:pPr>
              <w:jc w:val="center"/>
              <w:rPr>
                <w:rFonts w:ascii="Garamond" w:hAnsi="Garamond"/>
              </w:rPr>
            </w:pPr>
          </w:p>
        </w:tc>
        <w:tc>
          <w:tcPr>
            <w:tcW w:w="1602" w:type="dxa"/>
            <w:shd w:val="clear" w:color="auto" w:fill="EEECE1"/>
          </w:tcPr>
          <w:p w:rsidR="0062319D" w:rsidRPr="005061E2" w:rsidRDefault="0062319D" w:rsidP="005061E2">
            <w:pPr>
              <w:jc w:val="center"/>
              <w:rPr>
                <w:rFonts w:ascii="Garamond" w:hAnsi="Garamond"/>
              </w:rPr>
            </w:pPr>
          </w:p>
        </w:tc>
        <w:tc>
          <w:tcPr>
            <w:tcW w:w="1328" w:type="dxa"/>
            <w:shd w:val="clear" w:color="auto" w:fill="EEECE1"/>
          </w:tcPr>
          <w:p w:rsidR="0062319D" w:rsidRPr="005061E2" w:rsidRDefault="0062319D" w:rsidP="005061E2">
            <w:pPr>
              <w:jc w:val="center"/>
              <w:rPr>
                <w:rFonts w:ascii="Garamond" w:hAnsi="Garamond"/>
              </w:rPr>
            </w:pPr>
          </w:p>
        </w:tc>
        <w:tc>
          <w:tcPr>
            <w:tcW w:w="2159" w:type="dxa"/>
            <w:shd w:val="clear" w:color="auto" w:fill="EEECE1"/>
          </w:tcPr>
          <w:p w:rsidR="0062319D" w:rsidRPr="005061E2" w:rsidRDefault="0062319D" w:rsidP="005061E2">
            <w:pPr>
              <w:jc w:val="center"/>
              <w:rPr>
                <w:rFonts w:ascii="Garamond" w:hAnsi="Garamond"/>
              </w:rPr>
            </w:pP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62319D" w:rsidRPr="005061E2" w:rsidRDefault="0062319D" w:rsidP="0062319D">
            <w:pPr>
              <w:rPr>
                <w:rFonts w:ascii="Garamond" w:hAnsi="Garamond" w:cs="Calibri"/>
                <w:color w:val="000000"/>
                <w:lang w:val="bg-BG" w:eastAsia="bg-BG"/>
              </w:rPr>
            </w:pPr>
            <w:r w:rsidRPr="005061E2">
              <w:rPr>
                <w:rFonts w:ascii="Garamond" w:hAnsi="Garamond" w:cs="Calibri"/>
                <w:color w:val="000000"/>
                <w:szCs w:val="22"/>
                <w:lang w:val="bg-BG" w:eastAsia="bg-BG"/>
              </w:rPr>
              <w:t>ДГ "Дружба"</w:t>
            </w:r>
          </w:p>
        </w:tc>
        <w:tc>
          <w:tcPr>
            <w:tcW w:w="0" w:type="auto"/>
            <w:tcBorders>
              <w:top w:val="nil"/>
              <w:left w:val="nil"/>
              <w:bottom w:val="single" w:sz="8" w:space="0" w:color="auto"/>
              <w:right w:val="single" w:sz="8" w:space="0" w:color="auto"/>
            </w:tcBorders>
            <w:shd w:val="clear" w:color="auto" w:fill="auto"/>
            <w:vAlign w:val="center"/>
          </w:tcPr>
          <w:p w:rsidR="0062319D" w:rsidRPr="005061E2" w:rsidRDefault="009300B1" w:rsidP="005061E2">
            <w:pPr>
              <w:jc w:val="center"/>
              <w:rPr>
                <w:rFonts w:ascii="Garamond" w:hAnsi="Garamond" w:cs="Calibri"/>
                <w:color w:val="000000"/>
                <w:lang w:val="bg-BG" w:eastAsia="bg-BG"/>
              </w:rPr>
            </w:pPr>
            <w:r>
              <w:rPr>
                <w:rFonts w:ascii="Garamond" w:hAnsi="Garamond" w:cs="Calibri"/>
                <w:color w:val="000000"/>
                <w:szCs w:val="22"/>
                <w:lang w:val="bg-BG" w:eastAsia="bg-BG"/>
              </w:rPr>
              <w:t>не</w:t>
            </w:r>
          </w:p>
        </w:tc>
        <w:tc>
          <w:tcPr>
            <w:tcW w:w="0" w:type="auto"/>
            <w:tcBorders>
              <w:top w:val="nil"/>
              <w:left w:val="nil"/>
              <w:bottom w:val="single" w:sz="8" w:space="0" w:color="auto"/>
              <w:right w:val="single" w:sz="8" w:space="0" w:color="auto"/>
            </w:tcBorders>
            <w:shd w:val="clear" w:color="auto" w:fill="auto"/>
            <w:vAlign w:val="center"/>
          </w:tcPr>
          <w:p w:rsidR="0062319D" w:rsidRPr="005061E2" w:rsidRDefault="009300B1" w:rsidP="005061E2">
            <w:pPr>
              <w:jc w:val="center"/>
              <w:rPr>
                <w:rFonts w:ascii="Garamond" w:hAnsi="Garamond" w:cs="Calibri"/>
                <w:color w:val="000000"/>
                <w:lang w:val="bg-BG" w:eastAsia="bg-BG"/>
              </w:rPr>
            </w:pPr>
            <w:r>
              <w:rPr>
                <w:rFonts w:ascii="Garamond" w:hAnsi="Garamond" w:cs="Calibri"/>
                <w:color w:val="000000"/>
                <w:szCs w:val="22"/>
                <w:lang w:val="bg-BG" w:eastAsia="bg-BG"/>
              </w:rPr>
              <w:t>не</w:t>
            </w:r>
          </w:p>
        </w:tc>
        <w:tc>
          <w:tcPr>
            <w:tcW w:w="1602" w:type="dxa"/>
            <w:tcBorders>
              <w:top w:val="nil"/>
              <w:left w:val="nil"/>
              <w:bottom w:val="single" w:sz="8" w:space="0" w:color="auto"/>
              <w:right w:val="single" w:sz="8" w:space="0" w:color="auto"/>
            </w:tcBorders>
            <w:shd w:val="clear" w:color="auto" w:fill="auto"/>
            <w:vAlign w:val="center"/>
          </w:tcPr>
          <w:p w:rsidR="0062319D" w:rsidRPr="005061E2" w:rsidRDefault="00C23543"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328" w:type="dxa"/>
            <w:tcBorders>
              <w:top w:val="nil"/>
              <w:left w:val="nil"/>
              <w:bottom w:val="single" w:sz="8" w:space="0" w:color="auto"/>
              <w:right w:val="single" w:sz="8" w:space="0" w:color="auto"/>
            </w:tcBorders>
            <w:shd w:val="clear" w:color="auto" w:fill="auto"/>
            <w:vAlign w:val="center"/>
          </w:tcPr>
          <w:p w:rsidR="0062319D" w:rsidRPr="005061E2" w:rsidRDefault="00C23543" w:rsidP="005061E2">
            <w:pPr>
              <w:jc w:val="center"/>
              <w:rPr>
                <w:rFonts w:ascii="Garamond" w:hAnsi="Garamond" w:cs="Calibri"/>
                <w:color w:val="000000"/>
                <w:lang w:val="bg-BG" w:eastAsia="bg-BG"/>
              </w:rPr>
            </w:pPr>
            <w:r>
              <w:rPr>
                <w:rFonts w:ascii="Garamond" w:hAnsi="Garamond" w:cs="Calibri"/>
                <w:color w:val="000000"/>
                <w:szCs w:val="22"/>
                <w:lang w:val="bg-BG" w:eastAsia="bg-BG"/>
              </w:rPr>
              <w:t>не</w:t>
            </w:r>
          </w:p>
        </w:tc>
        <w:tc>
          <w:tcPr>
            <w:tcW w:w="2159" w:type="dxa"/>
            <w:tcBorders>
              <w:top w:val="nil"/>
              <w:left w:val="nil"/>
              <w:bottom w:val="single" w:sz="8" w:space="0" w:color="auto"/>
              <w:right w:val="single" w:sz="8" w:space="0" w:color="auto"/>
            </w:tcBorders>
            <w:shd w:val="clear" w:color="auto" w:fill="auto"/>
            <w:vAlign w:val="center"/>
          </w:tcPr>
          <w:p w:rsidR="0062319D" w:rsidRPr="005061E2" w:rsidRDefault="00C23543" w:rsidP="005061E2">
            <w:pPr>
              <w:jc w:val="center"/>
              <w:rPr>
                <w:rFonts w:ascii="Garamond" w:hAnsi="Garamond" w:cs="Calibri"/>
                <w:color w:val="000000"/>
                <w:lang w:val="bg-BG" w:eastAsia="bg-BG"/>
              </w:rPr>
            </w:pPr>
            <w:r>
              <w:rPr>
                <w:rFonts w:ascii="Garamond" w:hAnsi="Garamond" w:cs="Calibri"/>
                <w:color w:val="000000"/>
                <w:szCs w:val="22"/>
                <w:lang w:val="bg-BG" w:eastAsia="bg-BG"/>
              </w:rPr>
              <w:t>не</w:t>
            </w: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62319D" w:rsidRPr="005061E2" w:rsidRDefault="0062319D" w:rsidP="0062319D">
            <w:pPr>
              <w:rPr>
                <w:rFonts w:ascii="Garamond" w:hAnsi="Garamond" w:cs="Calibri"/>
                <w:color w:val="000000"/>
                <w:lang w:val="bg-BG" w:eastAsia="bg-BG"/>
              </w:rPr>
            </w:pPr>
            <w:r w:rsidRPr="005061E2">
              <w:rPr>
                <w:rFonts w:ascii="Garamond" w:hAnsi="Garamond" w:cs="Calibri"/>
                <w:color w:val="000000"/>
                <w:szCs w:val="22"/>
                <w:lang w:val="bg-BG" w:eastAsia="bg-BG"/>
              </w:rPr>
              <w:t>ДГ "Миньор"</w:t>
            </w:r>
          </w:p>
        </w:tc>
        <w:tc>
          <w:tcPr>
            <w:tcW w:w="0" w:type="auto"/>
            <w:tcBorders>
              <w:top w:val="nil"/>
              <w:left w:val="nil"/>
              <w:bottom w:val="single" w:sz="8" w:space="0" w:color="auto"/>
              <w:right w:val="single" w:sz="8" w:space="0" w:color="auto"/>
            </w:tcBorders>
            <w:shd w:val="clear" w:color="auto" w:fill="auto"/>
            <w:vAlign w:val="center"/>
          </w:tcPr>
          <w:p w:rsidR="0062319D" w:rsidRPr="005061E2" w:rsidRDefault="009300B1" w:rsidP="005061E2">
            <w:pPr>
              <w:jc w:val="center"/>
              <w:rPr>
                <w:rFonts w:ascii="Garamond" w:hAnsi="Garamond" w:cs="Calibri"/>
                <w:color w:val="000000"/>
                <w:lang w:val="bg-BG" w:eastAsia="bg-BG"/>
              </w:rPr>
            </w:pPr>
            <w:r>
              <w:rPr>
                <w:rFonts w:ascii="Garamond" w:hAnsi="Garamond" w:cs="Calibri"/>
                <w:color w:val="000000"/>
                <w:szCs w:val="22"/>
                <w:lang w:val="bg-BG" w:eastAsia="bg-BG"/>
              </w:rPr>
              <w:t>не</w:t>
            </w:r>
          </w:p>
        </w:tc>
        <w:tc>
          <w:tcPr>
            <w:tcW w:w="0" w:type="auto"/>
            <w:tcBorders>
              <w:top w:val="nil"/>
              <w:left w:val="nil"/>
              <w:bottom w:val="single" w:sz="8" w:space="0" w:color="auto"/>
              <w:right w:val="single" w:sz="8" w:space="0" w:color="auto"/>
            </w:tcBorders>
            <w:shd w:val="clear" w:color="auto" w:fill="auto"/>
            <w:vAlign w:val="center"/>
          </w:tcPr>
          <w:p w:rsidR="0062319D" w:rsidRPr="005061E2" w:rsidRDefault="009300B1"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62319D" w:rsidRPr="005061E2" w:rsidRDefault="00C23543" w:rsidP="005061E2">
            <w:pPr>
              <w:jc w:val="center"/>
              <w:rPr>
                <w:rFonts w:ascii="Garamond" w:hAnsi="Garamond" w:cs="Calibri"/>
                <w:color w:val="000000"/>
                <w:lang w:val="bg-BG" w:eastAsia="bg-BG"/>
              </w:rPr>
            </w:pPr>
            <w:r>
              <w:rPr>
                <w:rFonts w:ascii="Garamond" w:hAnsi="Garamond" w:cs="Calibri"/>
                <w:color w:val="000000"/>
                <w:szCs w:val="22"/>
                <w:lang w:val="bg-BG" w:eastAsia="bg-BG"/>
              </w:rPr>
              <w:t>не</w:t>
            </w:r>
          </w:p>
        </w:tc>
        <w:tc>
          <w:tcPr>
            <w:tcW w:w="1328" w:type="dxa"/>
            <w:tcBorders>
              <w:top w:val="nil"/>
              <w:left w:val="nil"/>
              <w:bottom w:val="single" w:sz="8" w:space="0" w:color="auto"/>
              <w:right w:val="single" w:sz="8" w:space="0" w:color="auto"/>
            </w:tcBorders>
            <w:shd w:val="clear" w:color="auto" w:fill="auto"/>
            <w:vAlign w:val="center"/>
          </w:tcPr>
          <w:p w:rsidR="0062319D" w:rsidRPr="005061E2" w:rsidRDefault="00C23543" w:rsidP="005061E2">
            <w:pPr>
              <w:jc w:val="center"/>
              <w:rPr>
                <w:rFonts w:ascii="Garamond" w:hAnsi="Garamond" w:cs="Calibri"/>
                <w:color w:val="000000"/>
                <w:lang w:val="bg-BG" w:eastAsia="bg-BG"/>
              </w:rPr>
            </w:pPr>
            <w:r>
              <w:rPr>
                <w:rFonts w:ascii="Garamond" w:hAnsi="Garamond" w:cs="Calibri"/>
                <w:color w:val="000000"/>
                <w:szCs w:val="22"/>
                <w:lang w:val="bg-BG" w:eastAsia="bg-BG"/>
              </w:rPr>
              <w:t>не</w:t>
            </w:r>
          </w:p>
        </w:tc>
        <w:tc>
          <w:tcPr>
            <w:tcW w:w="2159" w:type="dxa"/>
            <w:tcBorders>
              <w:top w:val="nil"/>
              <w:left w:val="nil"/>
              <w:bottom w:val="single" w:sz="8" w:space="0" w:color="auto"/>
              <w:right w:val="single" w:sz="8" w:space="0" w:color="auto"/>
            </w:tcBorders>
            <w:shd w:val="clear" w:color="auto" w:fill="auto"/>
            <w:vAlign w:val="center"/>
          </w:tcPr>
          <w:p w:rsidR="0062319D" w:rsidRPr="005061E2" w:rsidRDefault="00C23543" w:rsidP="005061E2">
            <w:pPr>
              <w:jc w:val="center"/>
              <w:rPr>
                <w:rFonts w:ascii="Garamond" w:hAnsi="Garamond" w:cs="Calibri"/>
                <w:color w:val="000000"/>
                <w:lang w:val="bg-BG" w:eastAsia="bg-BG"/>
              </w:rPr>
            </w:pPr>
            <w:r>
              <w:rPr>
                <w:rFonts w:ascii="Garamond" w:hAnsi="Garamond" w:cs="Calibri"/>
                <w:color w:val="000000"/>
                <w:szCs w:val="22"/>
                <w:lang w:val="bg-BG" w:eastAsia="bg-BG"/>
              </w:rPr>
              <w:t>не</w:t>
            </w:r>
          </w:p>
        </w:tc>
      </w:tr>
      <w:tr w:rsidR="00827864" w:rsidRPr="00A330A0" w:rsidTr="005061E2">
        <w:tc>
          <w:tcPr>
            <w:tcW w:w="2363" w:type="dxa"/>
            <w:shd w:val="clear" w:color="auto" w:fill="EEECE1"/>
          </w:tcPr>
          <w:p w:rsidR="0062319D" w:rsidRPr="005061E2" w:rsidRDefault="0062319D" w:rsidP="0062319D">
            <w:pPr>
              <w:rPr>
                <w:rFonts w:ascii="Garamond" w:hAnsi="Garamond"/>
                <w:b/>
                <w:lang w:val="bg-BG"/>
              </w:rPr>
            </w:pPr>
            <w:r w:rsidRPr="005061E2">
              <w:rPr>
                <w:rFonts w:ascii="Garamond" w:hAnsi="Garamond"/>
                <w:b/>
                <w:szCs w:val="22"/>
                <w:lang w:val="bg-BG"/>
              </w:rPr>
              <w:t>Училища</w:t>
            </w:r>
          </w:p>
        </w:tc>
        <w:tc>
          <w:tcPr>
            <w:tcW w:w="0" w:type="auto"/>
            <w:shd w:val="clear" w:color="auto" w:fill="EEECE1"/>
          </w:tcPr>
          <w:p w:rsidR="0062319D" w:rsidRPr="005061E2" w:rsidRDefault="0062319D" w:rsidP="005061E2">
            <w:pPr>
              <w:jc w:val="center"/>
              <w:rPr>
                <w:rFonts w:ascii="Garamond" w:hAnsi="Garamond"/>
              </w:rPr>
            </w:pPr>
          </w:p>
        </w:tc>
        <w:tc>
          <w:tcPr>
            <w:tcW w:w="0" w:type="auto"/>
            <w:shd w:val="clear" w:color="auto" w:fill="EEECE1"/>
          </w:tcPr>
          <w:p w:rsidR="0062319D" w:rsidRPr="005061E2" w:rsidRDefault="0062319D" w:rsidP="005061E2">
            <w:pPr>
              <w:jc w:val="center"/>
              <w:rPr>
                <w:rFonts w:ascii="Garamond" w:hAnsi="Garamond"/>
              </w:rPr>
            </w:pPr>
          </w:p>
        </w:tc>
        <w:tc>
          <w:tcPr>
            <w:tcW w:w="1602" w:type="dxa"/>
            <w:shd w:val="clear" w:color="auto" w:fill="EEECE1"/>
          </w:tcPr>
          <w:p w:rsidR="0062319D" w:rsidRPr="005061E2" w:rsidRDefault="0062319D" w:rsidP="005061E2">
            <w:pPr>
              <w:jc w:val="center"/>
              <w:rPr>
                <w:rFonts w:ascii="Garamond" w:hAnsi="Garamond"/>
              </w:rPr>
            </w:pPr>
          </w:p>
        </w:tc>
        <w:tc>
          <w:tcPr>
            <w:tcW w:w="1328" w:type="dxa"/>
            <w:shd w:val="clear" w:color="auto" w:fill="EEECE1"/>
          </w:tcPr>
          <w:p w:rsidR="0062319D" w:rsidRPr="005061E2" w:rsidRDefault="0062319D" w:rsidP="005061E2">
            <w:pPr>
              <w:jc w:val="center"/>
              <w:rPr>
                <w:rFonts w:ascii="Garamond" w:hAnsi="Garamond"/>
              </w:rPr>
            </w:pPr>
          </w:p>
        </w:tc>
        <w:tc>
          <w:tcPr>
            <w:tcW w:w="2159" w:type="dxa"/>
            <w:shd w:val="clear" w:color="auto" w:fill="EEECE1"/>
          </w:tcPr>
          <w:p w:rsidR="0062319D" w:rsidRPr="005061E2" w:rsidRDefault="0062319D" w:rsidP="005061E2">
            <w:pPr>
              <w:jc w:val="center"/>
              <w:rPr>
                <w:rFonts w:ascii="Garamond" w:hAnsi="Garamond"/>
              </w:rPr>
            </w:pP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62319D" w:rsidRPr="005061E2" w:rsidRDefault="0062319D" w:rsidP="0062319D">
            <w:pPr>
              <w:rPr>
                <w:rFonts w:ascii="Garamond" w:hAnsi="Garamond" w:cs="Calibri"/>
                <w:color w:val="000000"/>
                <w:lang w:val="bg-BG" w:eastAsia="bg-BG"/>
              </w:rPr>
            </w:pPr>
            <w:r w:rsidRPr="005061E2">
              <w:rPr>
                <w:rFonts w:ascii="Garamond" w:hAnsi="Garamond" w:cs="Calibri"/>
                <w:color w:val="000000"/>
                <w:szCs w:val="22"/>
                <w:lang w:val="bg-BG" w:eastAsia="bg-BG"/>
              </w:rPr>
              <w:t>Основно училище "Никола Йонков Вапцаров"</w:t>
            </w:r>
          </w:p>
        </w:tc>
        <w:tc>
          <w:tcPr>
            <w:tcW w:w="0" w:type="auto"/>
            <w:tcBorders>
              <w:top w:val="nil"/>
              <w:left w:val="nil"/>
              <w:bottom w:val="single" w:sz="8" w:space="0" w:color="auto"/>
              <w:right w:val="single" w:sz="8" w:space="0" w:color="auto"/>
            </w:tcBorders>
            <w:shd w:val="clear" w:color="auto" w:fill="auto"/>
            <w:vAlign w:val="center"/>
          </w:tcPr>
          <w:p w:rsidR="0062319D" w:rsidRPr="005061E2" w:rsidRDefault="009300B1"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0" w:type="auto"/>
            <w:tcBorders>
              <w:top w:val="nil"/>
              <w:left w:val="nil"/>
              <w:bottom w:val="single" w:sz="8" w:space="0" w:color="auto"/>
              <w:right w:val="single" w:sz="8" w:space="0" w:color="auto"/>
            </w:tcBorders>
            <w:shd w:val="clear" w:color="auto" w:fill="auto"/>
            <w:vAlign w:val="center"/>
          </w:tcPr>
          <w:p w:rsidR="0062319D" w:rsidRPr="005061E2" w:rsidRDefault="009300B1"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62319D" w:rsidRPr="005061E2" w:rsidRDefault="00C23543" w:rsidP="005061E2">
            <w:pPr>
              <w:jc w:val="center"/>
              <w:rPr>
                <w:rFonts w:ascii="Garamond" w:hAnsi="Garamond" w:cs="Calibri"/>
                <w:color w:val="000000"/>
                <w:lang w:val="bg-BG" w:eastAsia="bg-BG"/>
              </w:rPr>
            </w:pPr>
            <w:r>
              <w:rPr>
                <w:rFonts w:ascii="Garamond" w:hAnsi="Garamond" w:cs="Calibri"/>
                <w:color w:val="000000"/>
                <w:szCs w:val="22"/>
                <w:lang w:val="bg-BG" w:eastAsia="bg-BG"/>
              </w:rPr>
              <w:t>не</w:t>
            </w:r>
          </w:p>
        </w:tc>
        <w:tc>
          <w:tcPr>
            <w:tcW w:w="1328" w:type="dxa"/>
            <w:tcBorders>
              <w:top w:val="nil"/>
              <w:left w:val="nil"/>
              <w:bottom w:val="single" w:sz="8" w:space="0" w:color="auto"/>
              <w:right w:val="single" w:sz="8" w:space="0" w:color="auto"/>
            </w:tcBorders>
            <w:shd w:val="clear" w:color="auto" w:fill="auto"/>
            <w:vAlign w:val="center"/>
          </w:tcPr>
          <w:p w:rsidR="0062319D" w:rsidRPr="005061E2" w:rsidRDefault="00C23543" w:rsidP="005061E2">
            <w:pPr>
              <w:jc w:val="center"/>
              <w:rPr>
                <w:rFonts w:ascii="Garamond" w:hAnsi="Garamond" w:cs="Calibri"/>
                <w:color w:val="000000"/>
                <w:lang w:val="bg-BG" w:eastAsia="bg-BG"/>
              </w:rPr>
            </w:pPr>
            <w:r>
              <w:rPr>
                <w:rFonts w:ascii="Garamond" w:hAnsi="Garamond" w:cs="Calibri"/>
                <w:color w:val="000000"/>
                <w:szCs w:val="22"/>
                <w:lang w:val="bg-BG" w:eastAsia="bg-BG"/>
              </w:rPr>
              <w:t>не</w:t>
            </w:r>
          </w:p>
        </w:tc>
        <w:tc>
          <w:tcPr>
            <w:tcW w:w="2159" w:type="dxa"/>
            <w:tcBorders>
              <w:top w:val="nil"/>
              <w:left w:val="nil"/>
              <w:bottom w:val="single" w:sz="8" w:space="0" w:color="auto"/>
              <w:right w:val="single" w:sz="8" w:space="0" w:color="auto"/>
            </w:tcBorders>
            <w:shd w:val="clear" w:color="auto" w:fill="auto"/>
            <w:vAlign w:val="center"/>
          </w:tcPr>
          <w:p w:rsidR="0062319D" w:rsidRPr="005061E2" w:rsidRDefault="00C23543" w:rsidP="005061E2">
            <w:pPr>
              <w:jc w:val="center"/>
              <w:rPr>
                <w:rFonts w:ascii="Garamond" w:hAnsi="Garamond" w:cs="Calibri"/>
                <w:color w:val="000000"/>
                <w:lang w:val="bg-BG" w:eastAsia="bg-BG"/>
              </w:rPr>
            </w:pPr>
            <w:r>
              <w:rPr>
                <w:rFonts w:ascii="Garamond" w:hAnsi="Garamond" w:cs="Calibri"/>
                <w:color w:val="000000"/>
                <w:szCs w:val="22"/>
                <w:lang w:val="bg-BG" w:eastAsia="bg-BG"/>
              </w:rPr>
              <w:t>не</w:t>
            </w:r>
          </w:p>
        </w:tc>
      </w:tr>
      <w:tr w:rsidR="00C23543"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C23543" w:rsidRPr="005061E2" w:rsidRDefault="00C23543" w:rsidP="00C23543">
            <w:pPr>
              <w:rPr>
                <w:rFonts w:ascii="Garamond" w:hAnsi="Garamond" w:cs="Calibri"/>
                <w:color w:val="000000"/>
                <w:lang w:val="bg-BG" w:eastAsia="bg-BG"/>
              </w:rPr>
            </w:pPr>
            <w:r w:rsidRPr="005061E2">
              <w:rPr>
                <w:rFonts w:ascii="Garamond" w:hAnsi="Garamond" w:cs="Calibri"/>
                <w:color w:val="000000"/>
                <w:szCs w:val="22"/>
                <w:lang w:val="bg-BG" w:eastAsia="bg-BG"/>
              </w:rPr>
              <w:t>Средно училище "Христо Ботев"</w:t>
            </w:r>
          </w:p>
        </w:tc>
        <w:tc>
          <w:tcPr>
            <w:tcW w:w="0" w:type="auto"/>
            <w:tcBorders>
              <w:top w:val="nil"/>
              <w:left w:val="nil"/>
              <w:bottom w:val="single" w:sz="8" w:space="0" w:color="auto"/>
              <w:right w:val="single" w:sz="8" w:space="0" w:color="auto"/>
            </w:tcBorders>
            <w:shd w:val="clear" w:color="auto" w:fill="auto"/>
            <w:vAlign w:val="center"/>
          </w:tcPr>
          <w:p w:rsidR="00C23543" w:rsidRPr="005061E2" w:rsidRDefault="009300B1" w:rsidP="00C23543">
            <w:pPr>
              <w:jc w:val="center"/>
              <w:rPr>
                <w:rFonts w:ascii="Garamond" w:hAnsi="Garamond" w:cs="Calibri"/>
                <w:color w:val="000000"/>
                <w:lang w:val="bg-BG" w:eastAsia="bg-BG"/>
              </w:rPr>
            </w:pPr>
            <w:r>
              <w:rPr>
                <w:rFonts w:ascii="Garamond" w:hAnsi="Garamond" w:cs="Calibri"/>
                <w:color w:val="000000"/>
                <w:szCs w:val="22"/>
                <w:lang w:val="bg-BG" w:eastAsia="bg-BG"/>
              </w:rPr>
              <w:t>не</w:t>
            </w:r>
          </w:p>
        </w:tc>
        <w:tc>
          <w:tcPr>
            <w:tcW w:w="0" w:type="auto"/>
            <w:tcBorders>
              <w:top w:val="nil"/>
              <w:left w:val="nil"/>
              <w:bottom w:val="single" w:sz="8" w:space="0" w:color="auto"/>
              <w:right w:val="single" w:sz="8" w:space="0" w:color="auto"/>
            </w:tcBorders>
            <w:shd w:val="clear" w:color="auto" w:fill="auto"/>
            <w:vAlign w:val="center"/>
          </w:tcPr>
          <w:p w:rsidR="00C23543" w:rsidRPr="005061E2" w:rsidRDefault="009300B1" w:rsidP="00C23543">
            <w:pPr>
              <w:jc w:val="center"/>
              <w:rPr>
                <w:rFonts w:ascii="Garamond" w:hAnsi="Garamond" w:cs="Calibri"/>
                <w:color w:val="000000"/>
                <w:lang w:val="bg-BG" w:eastAsia="bg-BG"/>
              </w:rPr>
            </w:pPr>
            <w:r>
              <w:rPr>
                <w:rFonts w:ascii="Garamond" w:hAnsi="Garamond" w:cs="Calibri"/>
                <w:color w:val="000000"/>
                <w:szCs w:val="22"/>
                <w:lang w:val="bg-BG" w:eastAsia="bg-BG"/>
              </w:rPr>
              <w:t>не</w:t>
            </w:r>
          </w:p>
        </w:tc>
        <w:tc>
          <w:tcPr>
            <w:tcW w:w="1602" w:type="dxa"/>
            <w:tcBorders>
              <w:top w:val="nil"/>
              <w:left w:val="nil"/>
              <w:bottom w:val="single" w:sz="8" w:space="0" w:color="auto"/>
              <w:right w:val="single" w:sz="8" w:space="0" w:color="auto"/>
            </w:tcBorders>
            <w:shd w:val="clear" w:color="auto" w:fill="auto"/>
            <w:vAlign w:val="center"/>
          </w:tcPr>
          <w:p w:rsidR="00C23543" w:rsidRPr="005061E2" w:rsidRDefault="00C23543" w:rsidP="00C23543">
            <w:pPr>
              <w:jc w:val="center"/>
              <w:rPr>
                <w:rFonts w:ascii="Garamond" w:hAnsi="Garamond" w:cs="Calibri"/>
                <w:color w:val="000000"/>
                <w:lang w:val="bg-BG" w:eastAsia="bg-BG"/>
              </w:rPr>
            </w:pPr>
            <w:r>
              <w:rPr>
                <w:rFonts w:ascii="Garamond" w:hAnsi="Garamond" w:cs="Calibri"/>
                <w:color w:val="000000"/>
                <w:szCs w:val="22"/>
                <w:lang w:val="bg-BG" w:eastAsia="bg-BG"/>
              </w:rPr>
              <w:t>не</w:t>
            </w:r>
          </w:p>
        </w:tc>
        <w:tc>
          <w:tcPr>
            <w:tcW w:w="1328" w:type="dxa"/>
            <w:tcBorders>
              <w:top w:val="nil"/>
              <w:left w:val="nil"/>
              <w:bottom w:val="single" w:sz="8" w:space="0" w:color="auto"/>
              <w:right w:val="single" w:sz="8" w:space="0" w:color="auto"/>
            </w:tcBorders>
            <w:shd w:val="clear" w:color="auto" w:fill="auto"/>
            <w:vAlign w:val="center"/>
          </w:tcPr>
          <w:p w:rsidR="00C23543" w:rsidRPr="005061E2" w:rsidRDefault="00C23543" w:rsidP="00C23543">
            <w:pPr>
              <w:jc w:val="center"/>
              <w:rPr>
                <w:rFonts w:ascii="Garamond" w:hAnsi="Garamond" w:cs="Calibri"/>
                <w:color w:val="000000"/>
                <w:lang w:val="bg-BG" w:eastAsia="bg-BG"/>
              </w:rPr>
            </w:pPr>
            <w:r>
              <w:rPr>
                <w:rFonts w:ascii="Garamond" w:hAnsi="Garamond" w:cs="Calibri"/>
                <w:color w:val="000000"/>
                <w:szCs w:val="22"/>
                <w:lang w:val="bg-BG" w:eastAsia="bg-BG"/>
              </w:rPr>
              <w:t>не</w:t>
            </w:r>
          </w:p>
        </w:tc>
        <w:tc>
          <w:tcPr>
            <w:tcW w:w="2159" w:type="dxa"/>
            <w:tcBorders>
              <w:top w:val="nil"/>
              <w:left w:val="nil"/>
              <w:bottom w:val="single" w:sz="8" w:space="0" w:color="auto"/>
              <w:right w:val="single" w:sz="8" w:space="0" w:color="auto"/>
            </w:tcBorders>
            <w:shd w:val="clear" w:color="auto" w:fill="auto"/>
            <w:vAlign w:val="center"/>
          </w:tcPr>
          <w:p w:rsidR="00C23543" w:rsidRPr="005061E2" w:rsidRDefault="00C23543" w:rsidP="00C23543">
            <w:pPr>
              <w:jc w:val="center"/>
              <w:rPr>
                <w:rFonts w:ascii="Garamond" w:hAnsi="Garamond" w:cs="Calibri"/>
                <w:color w:val="000000"/>
                <w:lang w:val="bg-BG" w:eastAsia="bg-BG"/>
              </w:rPr>
            </w:pPr>
            <w:r>
              <w:rPr>
                <w:rFonts w:ascii="Garamond" w:hAnsi="Garamond" w:cs="Calibri"/>
                <w:color w:val="000000"/>
                <w:szCs w:val="22"/>
                <w:lang w:val="bg-BG" w:eastAsia="bg-BG"/>
              </w:rPr>
              <w:t>не</w:t>
            </w:r>
          </w:p>
        </w:tc>
      </w:tr>
      <w:tr w:rsidR="00C23543"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C23543" w:rsidRPr="005061E2" w:rsidRDefault="00C23543" w:rsidP="00C23543">
            <w:pPr>
              <w:rPr>
                <w:rFonts w:ascii="Garamond" w:hAnsi="Garamond" w:cs="Calibri"/>
                <w:color w:val="000000"/>
                <w:lang w:val="bg-BG" w:eastAsia="bg-BG"/>
              </w:rPr>
            </w:pPr>
            <w:r w:rsidRPr="005061E2">
              <w:rPr>
                <w:rFonts w:ascii="Garamond" w:hAnsi="Garamond" w:cs="Calibri"/>
                <w:color w:val="000000"/>
                <w:szCs w:val="22"/>
                <w:lang w:val="bg-BG" w:eastAsia="bg-BG"/>
              </w:rPr>
              <w:t>ПГ Бобов дол</w:t>
            </w:r>
          </w:p>
        </w:tc>
        <w:tc>
          <w:tcPr>
            <w:tcW w:w="0" w:type="auto"/>
            <w:tcBorders>
              <w:top w:val="nil"/>
              <w:left w:val="nil"/>
              <w:bottom w:val="single" w:sz="8" w:space="0" w:color="auto"/>
              <w:right w:val="single" w:sz="8" w:space="0" w:color="auto"/>
            </w:tcBorders>
            <w:shd w:val="clear" w:color="auto" w:fill="auto"/>
            <w:vAlign w:val="center"/>
          </w:tcPr>
          <w:p w:rsidR="00C23543" w:rsidRPr="005061E2" w:rsidRDefault="009300B1" w:rsidP="00C23543">
            <w:pPr>
              <w:jc w:val="center"/>
              <w:rPr>
                <w:rFonts w:ascii="Garamond" w:hAnsi="Garamond" w:cs="Calibri"/>
                <w:color w:val="000000"/>
                <w:lang w:val="bg-BG" w:eastAsia="bg-BG"/>
              </w:rPr>
            </w:pPr>
            <w:r>
              <w:rPr>
                <w:rFonts w:ascii="Garamond" w:hAnsi="Garamond" w:cs="Calibri"/>
                <w:color w:val="000000"/>
                <w:szCs w:val="22"/>
                <w:lang w:val="bg-BG" w:eastAsia="bg-BG"/>
              </w:rPr>
              <w:t>не</w:t>
            </w:r>
          </w:p>
        </w:tc>
        <w:tc>
          <w:tcPr>
            <w:tcW w:w="0" w:type="auto"/>
            <w:tcBorders>
              <w:top w:val="nil"/>
              <w:left w:val="nil"/>
              <w:bottom w:val="single" w:sz="8" w:space="0" w:color="auto"/>
              <w:right w:val="single" w:sz="8" w:space="0" w:color="auto"/>
            </w:tcBorders>
            <w:shd w:val="clear" w:color="auto" w:fill="auto"/>
            <w:vAlign w:val="center"/>
          </w:tcPr>
          <w:p w:rsidR="00C23543" w:rsidRPr="005061E2" w:rsidRDefault="009300B1" w:rsidP="00C23543">
            <w:pPr>
              <w:jc w:val="center"/>
              <w:rPr>
                <w:rFonts w:ascii="Garamond" w:hAnsi="Garamond" w:cs="Calibri"/>
                <w:color w:val="000000"/>
                <w:lang w:val="bg-BG" w:eastAsia="bg-BG"/>
              </w:rPr>
            </w:pPr>
            <w:r>
              <w:rPr>
                <w:rFonts w:ascii="Garamond" w:hAnsi="Garamond" w:cs="Calibri"/>
                <w:color w:val="000000"/>
                <w:szCs w:val="22"/>
                <w:lang w:val="bg-BG" w:eastAsia="bg-BG"/>
              </w:rPr>
              <w:t>не</w:t>
            </w:r>
          </w:p>
        </w:tc>
        <w:tc>
          <w:tcPr>
            <w:tcW w:w="1602" w:type="dxa"/>
            <w:tcBorders>
              <w:top w:val="nil"/>
              <w:left w:val="nil"/>
              <w:bottom w:val="single" w:sz="8" w:space="0" w:color="auto"/>
              <w:right w:val="single" w:sz="8" w:space="0" w:color="auto"/>
            </w:tcBorders>
            <w:shd w:val="clear" w:color="auto" w:fill="auto"/>
            <w:vAlign w:val="center"/>
          </w:tcPr>
          <w:p w:rsidR="00C23543" w:rsidRPr="005061E2" w:rsidRDefault="00C23543" w:rsidP="00C23543">
            <w:pPr>
              <w:jc w:val="center"/>
              <w:rPr>
                <w:rFonts w:ascii="Garamond" w:hAnsi="Garamond" w:cs="Calibri"/>
                <w:color w:val="000000"/>
                <w:lang w:val="bg-BG" w:eastAsia="bg-BG"/>
              </w:rPr>
            </w:pPr>
            <w:r>
              <w:rPr>
                <w:rFonts w:ascii="Garamond" w:hAnsi="Garamond" w:cs="Calibri"/>
                <w:color w:val="000000"/>
                <w:szCs w:val="22"/>
                <w:lang w:val="bg-BG" w:eastAsia="bg-BG"/>
              </w:rPr>
              <w:t>не</w:t>
            </w:r>
          </w:p>
        </w:tc>
        <w:tc>
          <w:tcPr>
            <w:tcW w:w="1328" w:type="dxa"/>
            <w:tcBorders>
              <w:top w:val="nil"/>
              <w:left w:val="nil"/>
              <w:bottom w:val="single" w:sz="8" w:space="0" w:color="auto"/>
              <w:right w:val="single" w:sz="8" w:space="0" w:color="auto"/>
            </w:tcBorders>
            <w:shd w:val="clear" w:color="auto" w:fill="auto"/>
            <w:vAlign w:val="center"/>
          </w:tcPr>
          <w:p w:rsidR="00C23543" w:rsidRPr="005061E2" w:rsidRDefault="00C23543" w:rsidP="00C23543">
            <w:pPr>
              <w:jc w:val="center"/>
              <w:rPr>
                <w:rFonts w:ascii="Garamond" w:hAnsi="Garamond" w:cs="Calibri"/>
                <w:color w:val="000000"/>
                <w:lang w:val="bg-BG" w:eastAsia="bg-BG"/>
              </w:rPr>
            </w:pPr>
            <w:r>
              <w:rPr>
                <w:rFonts w:ascii="Garamond" w:hAnsi="Garamond" w:cs="Calibri"/>
                <w:color w:val="000000"/>
                <w:szCs w:val="22"/>
                <w:lang w:val="bg-BG" w:eastAsia="bg-BG"/>
              </w:rPr>
              <w:t>не</w:t>
            </w:r>
          </w:p>
        </w:tc>
        <w:tc>
          <w:tcPr>
            <w:tcW w:w="2159" w:type="dxa"/>
            <w:tcBorders>
              <w:top w:val="nil"/>
              <w:left w:val="nil"/>
              <w:bottom w:val="single" w:sz="8" w:space="0" w:color="auto"/>
              <w:right w:val="single" w:sz="8" w:space="0" w:color="auto"/>
            </w:tcBorders>
            <w:shd w:val="clear" w:color="auto" w:fill="auto"/>
            <w:vAlign w:val="center"/>
          </w:tcPr>
          <w:p w:rsidR="00C23543" w:rsidRPr="005061E2" w:rsidRDefault="00C23543" w:rsidP="00C23543">
            <w:pPr>
              <w:jc w:val="center"/>
              <w:rPr>
                <w:rFonts w:ascii="Garamond" w:hAnsi="Garamond" w:cs="Calibri"/>
                <w:color w:val="000000"/>
                <w:lang w:val="bg-BG" w:eastAsia="bg-BG"/>
              </w:rPr>
            </w:pPr>
            <w:r>
              <w:rPr>
                <w:rFonts w:ascii="Garamond" w:hAnsi="Garamond" w:cs="Calibri"/>
                <w:color w:val="000000"/>
                <w:szCs w:val="22"/>
                <w:lang w:val="bg-BG" w:eastAsia="bg-BG"/>
              </w:rPr>
              <w:t>не</w:t>
            </w: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62319D" w:rsidRPr="005061E2" w:rsidRDefault="0062319D" w:rsidP="0062319D">
            <w:pPr>
              <w:rPr>
                <w:rFonts w:ascii="Garamond" w:hAnsi="Garamond" w:cs="Calibri"/>
                <w:color w:val="000000"/>
                <w:lang w:val="bg-BG" w:eastAsia="bg-BG"/>
              </w:rPr>
            </w:pPr>
            <w:r w:rsidRPr="005061E2">
              <w:rPr>
                <w:rFonts w:ascii="Garamond" w:hAnsi="Garamond" w:cs="Calibri"/>
                <w:color w:val="000000"/>
                <w:szCs w:val="22"/>
                <w:lang w:val="bg-BG" w:eastAsia="bg-BG"/>
              </w:rPr>
              <w:t>Средно училище "Доктор Петър Берон"</w:t>
            </w:r>
          </w:p>
        </w:tc>
        <w:tc>
          <w:tcPr>
            <w:tcW w:w="0" w:type="auto"/>
            <w:tcBorders>
              <w:top w:val="nil"/>
              <w:left w:val="nil"/>
              <w:bottom w:val="single" w:sz="8" w:space="0" w:color="auto"/>
              <w:right w:val="single" w:sz="8" w:space="0" w:color="auto"/>
            </w:tcBorders>
            <w:shd w:val="clear" w:color="auto" w:fill="auto"/>
            <w:vAlign w:val="center"/>
          </w:tcPr>
          <w:p w:rsidR="0062319D" w:rsidRPr="005061E2" w:rsidRDefault="0062319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62319D" w:rsidRPr="005061E2" w:rsidRDefault="0062319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602" w:type="dxa"/>
            <w:tcBorders>
              <w:top w:val="nil"/>
              <w:left w:val="nil"/>
              <w:bottom w:val="single" w:sz="8" w:space="0" w:color="auto"/>
              <w:right w:val="single" w:sz="8" w:space="0" w:color="auto"/>
            </w:tcBorders>
            <w:shd w:val="clear" w:color="auto" w:fill="auto"/>
            <w:vAlign w:val="center"/>
          </w:tcPr>
          <w:p w:rsidR="0062319D" w:rsidRPr="005061E2" w:rsidRDefault="0062319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62319D" w:rsidRPr="005061E2" w:rsidRDefault="0062319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62319D" w:rsidRPr="005061E2" w:rsidRDefault="0062319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tcPr>
          <w:p w:rsidR="0062319D" w:rsidRPr="005061E2" w:rsidRDefault="0062319D" w:rsidP="0062319D">
            <w:pPr>
              <w:rPr>
                <w:rFonts w:ascii="Garamond" w:hAnsi="Garamond"/>
                <w:b/>
                <w:lang w:val="bg-BG"/>
              </w:rPr>
            </w:pPr>
            <w:r w:rsidRPr="005061E2">
              <w:rPr>
                <w:rFonts w:ascii="Garamond" w:hAnsi="Garamond"/>
                <w:b/>
                <w:szCs w:val="22"/>
                <w:lang w:val="bg-BG"/>
              </w:rPr>
              <w:lastRenderedPageBreak/>
              <w:t>Бобошево</w:t>
            </w:r>
          </w:p>
        </w:tc>
        <w:tc>
          <w:tcPr>
            <w:tcW w:w="0" w:type="auto"/>
          </w:tcPr>
          <w:p w:rsidR="0062319D" w:rsidRPr="005061E2" w:rsidRDefault="0062319D" w:rsidP="005061E2">
            <w:pPr>
              <w:jc w:val="center"/>
              <w:rPr>
                <w:rFonts w:ascii="Garamond" w:hAnsi="Garamond"/>
              </w:rPr>
            </w:pPr>
          </w:p>
        </w:tc>
        <w:tc>
          <w:tcPr>
            <w:tcW w:w="0" w:type="auto"/>
          </w:tcPr>
          <w:p w:rsidR="0062319D" w:rsidRPr="005061E2" w:rsidRDefault="0062319D" w:rsidP="005061E2">
            <w:pPr>
              <w:jc w:val="center"/>
              <w:rPr>
                <w:rFonts w:ascii="Garamond" w:hAnsi="Garamond"/>
              </w:rPr>
            </w:pPr>
          </w:p>
        </w:tc>
        <w:tc>
          <w:tcPr>
            <w:tcW w:w="1602" w:type="dxa"/>
          </w:tcPr>
          <w:p w:rsidR="0062319D" w:rsidRPr="005061E2" w:rsidRDefault="0062319D" w:rsidP="005061E2">
            <w:pPr>
              <w:jc w:val="center"/>
              <w:rPr>
                <w:rFonts w:ascii="Garamond" w:hAnsi="Garamond"/>
              </w:rPr>
            </w:pPr>
          </w:p>
        </w:tc>
        <w:tc>
          <w:tcPr>
            <w:tcW w:w="1328" w:type="dxa"/>
          </w:tcPr>
          <w:p w:rsidR="0062319D" w:rsidRPr="005061E2" w:rsidRDefault="0062319D" w:rsidP="005061E2">
            <w:pPr>
              <w:jc w:val="center"/>
              <w:rPr>
                <w:rFonts w:ascii="Garamond" w:hAnsi="Garamond"/>
              </w:rPr>
            </w:pPr>
          </w:p>
        </w:tc>
        <w:tc>
          <w:tcPr>
            <w:tcW w:w="2159" w:type="dxa"/>
          </w:tcPr>
          <w:p w:rsidR="0062319D" w:rsidRPr="005061E2" w:rsidRDefault="0062319D" w:rsidP="005061E2">
            <w:pPr>
              <w:jc w:val="center"/>
              <w:rPr>
                <w:rFonts w:ascii="Garamond" w:hAnsi="Garamond"/>
              </w:rPr>
            </w:pPr>
          </w:p>
        </w:tc>
      </w:tr>
      <w:tr w:rsidR="00827864" w:rsidRPr="00A330A0" w:rsidTr="005061E2">
        <w:tc>
          <w:tcPr>
            <w:tcW w:w="2363" w:type="dxa"/>
            <w:shd w:val="clear" w:color="auto" w:fill="EEECE1"/>
          </w:tcPr>
          <w:p w:rsidR="0062319D" w:rsidRPr="005061E2" w:rsidRDefault="0062319D" w:rsidP="0062319D">
            <w:pPr>
              <w:rPr>
                <w:rFonts w:ascii="Garamond" w:hAnsi="Garamond"/>
                <w:b/>
                <w:lang w:val="bg-BG"/>
              </w:rPr>
            </w:pPr>
            <w:r w:rsidRPr="005061E2">
              <w:rPr>
                <w:rFonts w:ascii="Garamond" w:hAnsi="Garamond"/>
                <w:b/>
                <w:szCs w:val="22"/>
                <w:lang w:val="bg-BG"/>
              </w:rPr>
              <w:t>Детски градини</w:t>
            </w:r>
          </w:p>
        </w:tc>
        <w:tc>
          <w:tcPr>
            <w:tcW w:w="0" w:type="auto"/>
            <w:shd w:val="clear" w:color="auto" w:fill="EEECE1"/>
          </w:tcPr>
          <w:p w:rsidR="0062319D" w:rsidRPr="005061E2" w:rsidRDefault="0062319D" w:rsidP="005061E2">
            <w:pPr>
              <w:jc w:val="center"/>
              <w:rPr>
                <w:rFonts w:ascii="Garamond" w:hAnsi="Garamond"/>
              </w:rPr>
            </w:pPr>
          </w:p>
        </w:tc>
        <w:tc>
          <w:tcPr>
            <w:tcW w:w="0" w:type="auto"/>
            <w:shd w:val="clear" w:color="auto" w:fill="EEECE1"/>
          </w:tcPr>
          <w:p w:rsidR="0062319D" w:rsidRPr="005061E2" w:rsidRDefault="0062319D" w:rsidP="005061E2">
            <w:pPr>
              <w:jc w:val="center"/>
              <w:rPr>
                <w:rFonts w:ascii="Garamond" w:hAnsi="Garamond"/>
              </w:rPr>
            </w:pPr>
          </w:p>
        </w:tc>
        <w:tc>
          <w:tcPr>
            <w:tcW w:w="1602" w:type="dxa"/>
            <w:shd w:val="clear" w:color="auto" w:fill="EEECE1"/>
          </w:tcPr>
          <w:p w:rsidR="0062319D" w:rsidRPr="005061E2" w:rsidRDefault="0062319D" w:rsidP="005061E2">
            <w:pPr>
              <w:jc w:val="center"/>
              <w:rPr>
                <w:rFonts w:ascii="Garamond" w:hAnsi="Garamond"/>
              </w:rPr>
            </w:pPr>
          </w:p>
        </w:tc>
        <w:tc>
          <w:tcPr>
            <w:tcW w:w="1328" w:type="dxa"/>
            <w:shd w:val="clear" w:color="auto" w:fill="EEECE1"/>
          </w:tcPr>
          <w:p w:rsidR="0062319D" w:rsidRPr="005061E2" w:rsidRDefault="0062319D" w:rsidP="005061E2">
            <w:pPr>
              <w:jc w:val="center"/>
              <w:rPr>
                <w:rFonts w:ascii="Garamond" w:hAnsi="Garamond"/>
              </w:rPr>
            </w:pPr>
          </w:p>
        </w:tc>
        <w:tc>
          <w:tcPr>
            <w:tcW w:w="2159" w:type="dxa"/>
            <w:shd w:val="clear" w:color="auto" w:fill="EEECE1"/>
          </w:tcPr>
          <w:p w:rsidR="0062319D" w:rsidRPr="005061E2" w:rsidRDefault="0062319D" w:rsidP="005061E2">
            <w:pPr>
              <w:jc w:val="center"/>
              <w:rPr>
                <w:rFonts w:ascii="Garamond" w:hAnsi="Garamond"/>
              </w:rPr>
            </w:pPr>
          </w:p>
        </w:tc>
      </w:tr>
      <w:tr w:rsidR="00827864" w:rsidRPr="00A330A0" w:rsidTr="005061E2">
        <w:tc>
          <w:tcPr>
            <w:tcW w:w="2363" w:type="dxa"/>
            <w:tcBorders>
              <w:top w:val="nil"/>
              <w:left w:val="single" w:sz="8" w:space="0" w:color="auto"/>
              <w:bottom w:val="single" w:sz="8" w:space="0" w:color="auto"/>
              <w:right w:val="single" w:sz="8" w:space="0" w:color="auto"/>
            </w:tcBorders>
            <w:shd w:val="clear" w:color="000000" w:fill="FFFFFF"/>
            <w:vAlign w:val="center"/>
          </w:tcPr>
          <w:p w:rsidR="0062319D" w:rsidRPr="005061E2" w:rsidRDefault="0062319D" w:rsidP="0062319D">
            <w:pPr>
              <w:rPr>
                <w:rFonts w:ascii="Garamond" w:hAnsi="Garamond" w:cs="Calibri"/>
                <w:color w:val="000000"/>
                <w:lang w:val="bg-BG" w:eastAsia="bg-BG"/>
              </w:rPr>
            </w:pPr>
            <w:r w:rsidRPr="005061E2">
              <w:rPr>
                <w:rFonts w:ascii="Garamond" w:hAnsi="Garamond" w:cs="Calibri"/>
                <w:color w:val="000000"/>
                <w:szCs w:val="22"/>
                <w:lang w:val="bg-BG" w:eastAsia="bg-BG"/>
              </w:rPr>
              <w:t>ДГ "Здравец"</w:t>
            </w:r>
          </w:p>
        </w:tc>
        <w:tc>
          <w:tcPr>
            <w:tcW w:w="0" w:type="auto"/>
            <w:tcBorders>
              <w:top w:val="nil"/>
              <w:left w:val="nil"/>
              <w:bottom w:val="single" w:sz="8" w:space="0" w:color="auto"/>
              <w:right w:val="single" w:sz="8" w:space="0" w:color="auto"/>
            </w:tcBorders>
            <w:shd w:val="clear" w:color="000000" w:fill="FFFFFF"/>
            <w:vAlign w:val="center"/>
          </w:tcPr>
          <w:p w:rsidR="0062319D" w:rsidRPr="005061E2" w:rsidRDefault="0062319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0" w:type="auto"/>
            <w:tcBorders>
              <w:top w:val="nil"/>
              <w:left w:val="nil"/>
              <w:bottom w:val="single" w:sz="8" w:space="0" w:color="auto"/>
              <w:right w:val="single" w:sz="8" w:space="0" w:color="auto"/>
            </w:tcBorders>
            <w:shd w:val="clear" w:color="000000" w:fill="FFFFFF"/>
            <w:vAlign w:val="center"/>
          </w:tcPr>
          <w:p w:rsidR="0062319D" w:rsidRPr="005061E2" w:rsidRDefault="005B2F3C"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602" w:type="dxa"/>
            <w:tcBorders>
              <w:top w:val="nil"/>
              <w:left w:val="nil"/>
              <w:bottom w:val="single" w:sz="8" w:space="0" w:color="auto"/>
              <w:right w:val="single" w:sz="8" w:space="0" w:color="auto"/>
            </w:tcBorders>
            <w:shd w:val="clear" w:color="000000" w:fill="FFFFFF"/>
            <w:vAlign w:val="center"/>
          </w:tcPr>
          <w:p w:rsidR="0062319D" w:rsidRPr="005061E2" w:rsidRDefault="0062319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auto"/>
              <w:right w:val="single" w:sz="8" w:space="0" w:color="auto"/>
            </w:tcBorders>
            <w:shd w:val="clear" w:color="000000" w:fill="FFFFFF"/>
            <w:vAlign w:val="center"/>
          </w:tcPr>
          <w:p w:rsidR="0062319D" w:rsidRPr="005061E2" w:rsidRDefault="0062319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000000" w:fill="FFFFFF"/>
            <w:vAlign w:val="center"/>
          </w:tcPr>
          <w:p w:rsidR="0062319D" w:rsidRPr="005061E2" w:rsidRDefault="0062319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shd w:val="clear" w:color="auto" w:fill="EEECE1"/>
          </w:tcPr>
          <w:p w:rsidR="0062319D" w:rsidRPr="005061E2" w:rsidRDefault="0062319D" w:rsidP="0062319D">
            <w:pPr>
              <w:rPr>
                <w:rFonts w:ascii="Garamond" w:hAnsi="Garamond"/>
                <w:b/>
                <w:lang w:val="bg-BG"/>
              </w:rPr>
            </w:pPr>
            <w:r w:rsidRPr="005061E2">
              <w:rPr>
                <w:rFonts w:ascii="Garamond" w:hAnsi="Garamond"/>
                <w:b/>
                <w:szCs w:val="22"/>
                <w:lang w:val="bg-BG"/>
              </w:rPr>
              <w:t>Училища</w:t>
            </w:r>
          </w:p>
        </w:tc>
        <w:tc>
          <w:tcPr>
            <w:tcW w:w="0" w:type="auto"/>
            <w:shd w:val="clear" w:color="auto" w:fill="EEECE1"/>
          </w:tcPr>
          <w:p w:rsidR="0062319D" w:rsidRPr="005061E2" w:rsidRDefault="0062319D" w:rsidP="005061E2">
            <w:pPr>
              <w:jc w:val="center"/>
              <w:rPr>
                <w:rFonts w:ascii="Garamond" w:hAnsi="Garamond"/>
              </w:rPr>
            </w:pPr>
          </w:p>
        </w:tc>
        <w:tc>
          <w:tcPr>
            <w:tcW w:w="0" w:type="auto"/>
            <w:shd w:val="clear" w:color="auto" w:fill="EEECE1"/>
          </w:tcPr>
          <w:p w:rsidR="0062319D" w:rsidRPr="005061E2" w:rsidRDefault="0062319D" w:rsidP="005061E2">
            <w:pPr>
              <w:jc w:val="center"/>
              <w:rPr>
                <w:rFonts w:ascii="Garamond" w:hAnsi="Garamond"/>
              </w:rPr>
            </w:pPr>
          </w:p>
        </w:tc>
        <w:tc>
          <w:tcPr>
            <w:tcW w:w="1602" w:type="dxa"/>
            <w:shd w:val="clear" w:color="auto" w:fill="EEECE1"/>
          </w:tcPr>
          <w:p w:rsidR="0062319D" w:rsidRPr="005061E2" w:rsidRDefault="0062319D" w:rsidP="005061E2">
            <w:pPr>
              <w:jc w:val="center"/>
              <w:rPr>
                <w:rFonts w:ascii="Garamond" w:hAnsi="Garamond"/>
              </w:rPr>
            </w:pPr>
          </w:p>
        </w:tc>
        <w:tc>
          <w:tcPr>
            <w:tcW w:w="1328" w:type="dxa"/>
            <w:shd w:val="clear" w:color="auto" w:fill="EEECE1"/>
          </w:tcPr>
          <w:p w:rsidR="0062319D" w:rsidRPr="005061E2" w:rsidRDefault="0062319D" w:rsidP="005061E2">
            <w:pPr>
              <w:jc w:val="center"/>
              <w:rPr>
                <w:rFonts w:ascii="Garamond" w:hAnsi="Garamond"/>
              </w:rPr>
            </w:pPr>
          </w:p>
        </w:tc>
        <w:tc>
          <w:tcPr>
            <w:tcW w:w="2159" w:type="dxa"/>
            <w:shd w:val="clear" w:color="auto" w:fill="EEECE1"/>
          </w:tcPr>
          <w:p w:rsidR="0062319D" w:rsidRPr="005061E2" w:rsidRDefault="0062319D" w:rsidP="005061E2">
            <w:pPr>
              <w:jc w:val="center"/>
              <w:rPr>
                <w:rFonts w:ascii="Garamond" w:hAnsi="Garamond"/>
              </w:rPr>
            </w:pPr>
          </w:p>
        </w:tc>
      </w:tr>
      <w:tr w:rsidR="00827864" w:rsidRPr="00A330A0" w:rsidTr="005061E2">
        <w:tc>
          <w:tcPr>
            <w:tcW w:w="2363" w:type="dxa"/>
            <w:tcBorders>
              <w:top w:val="single" w:sz="8" w:space="0" w:color="auto"/>
              <w:left w:val="single" w:sz="8" w:space="0" w:color="auto"/>
              <w:bottom w:val="single" w:sz="8" w:space="0" w:color="auto"/>
              <w:right w:val="single" w:sz="8" w:space="0" w:color="auto"/>
            </w:tcBorders>
            <w:shd w:val="clear" w:color="auto" w:fill="auto"/>
            <w:vAlign w:val="center"/>
          </w:tcPr>
          <w:p w:rsidR="0062319D" w:rsidRPr="005061E2" w:rsidRDefault="0062319D" w:rsidP="0062319D">
            <w:pPr>
              <w:rPr>
                <w:rFonts w:ascii="Garamond" w:hAnsi="Garamond" w:cs="Calibri"/>
                <w:color w:val="000000"/>
                <w:lang w:val="bg-BG" w:eastAsia="bg-BG"/>
              </w:rPr>
            </w:pPr>
            <w:r w:rsidRPr="005061E2">
              <w:rPr>
                <w:rFonts w:ascii="Garamond" w:hAnsi="Garamond" w:cs="Calibri"/>
                <w:color w:val="000000"/>
                <w:szCs w:val="22"/>
                <w:lang w:val="bg-BG" w:eastAsia="bg-BG"/>
              </w:rPr>
              <w:t>Основно училище "Св. св. Кирил и Методий"</w:t>
            </w:r>
          </w:p>
        </w:tc>
        <w:tc>
          <w:tcPr>
            <w:tcW w:w="0" w:type="auto"/>
            <w:tcBorders>
              <w:top w:val="single" w:sz="8" w:space="0" w:color="auto"/>
              <w:left w:val="nil"/>
              <w:bottom w:val="single" w:sz="8" w:space="0" w:color="auto"/>
              <w:right w:val="single" w:sz="8" w:space="0" w:color="auto"/>
            </w:tcBorders>
            <w:shd w:val="clear" w:color="auto" w:fill="auto"/>
            <w:vAlign w:val="center"/>
          </w:tcPr>
          <w:p w:rsidR="0062319D" w:rsidRPr="005061E2" w:rsidRDefault="0062319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0" w:type="auto"/>
            <w:tcBorders>
              <w:top w:val="single" w:sz="8" w:space="0" w:color="auto"/>
              <w:left w:val="nil"/>
              <w:bottom w:val="single" w:sz="8" w:space="0" w:color="auto"/>
              <w:right w:val="single" w:sz="8" w:space="0" w:color="auto"/>
            </w:tcBorders>
            <w:shd w:val="clear" w:color="auto" w:fill="auto"/>
            <w:vAlign w:val="center"/>
          </w:tcPr>
          <w:p w:rsidR="0062319D" w:rsidRPr="005061E2" w:rsidRDefault="005B2F3C"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602" w:type="dxa"/>
            <w:tcBorders>
              <w:top w:val="single" w:sz="8" w:space="0" w:color="auto"/>
              <w:left w:val="nil"/>
              <w:bottom w:val="single" w:sz="8" w:space="0" w:color="auto"/>
              <w:right w:val="single" w:sz="8" w:space="0" w:color="auto"/>
            </w:tcBorders>
            <w:shd w:val="clear" w:color="auto" w:fill="auto"/>
            <w:vAlign w:val="center"/>
          </w:tcPr>
          <w:p w:rsidR="0062319D" w:rsidRPr="005061E2" w:rsidRDefault="0062319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single" w:sz="8" w:space="0" w:color="auto"/>
              <w:left w:val="nil"/>
              <w:bottom w:val="single" w:sz="8" w:space="0" w:color="auto"/>
              <w:right w:val="single" w:sz="8" w:space="0" w:color="auto"/>
            </w:tcBorders>
            <w:shd w:val="clear" w:color="auto" w:fill="auto"/>
            <w:vAlign w:val="center"/>
          </w:tcPr>
          <w:p w:rsidR="0062319D" w:rsidRPr="005061E2" w:rsidRDefault="0062319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single" w:sz="8" w:space="0" w:color="auto"/>
              <w:left w:val="nil"/>
              <w:bottom w:val="single" w:sz="8" w:space="0" w:color="auto"/>
              <w:right w:val="single" w:sz="8" w:space="0" w:color="auto"/>
            </w:tcBorders>
            <w:shd w:val="clear" w:color="auto" w:fill="auto"/>
            <w:vAlign w:val="center"/>
          </w:tcPr>
          <w:p w:rsidR="0062319D" w:rsidRPr="005061E2" w:rsidRDefault="0062319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tcPr>
          <w:p w:rsidR="0062319D" w:rsidRPr="005061E2" w:rsidRDefault="0062319D" w:rsidP="0062319D">
            <w:pPr>
              <w:rPr>
                <w:rFonts w:ascii="Garamond" w:hAnsi="Garamond"/>
                <w:b/>
                <w:lang w:val="bg-BG"/>
              </w:rPr>
            </w:pPr>
            <w:r w:rsidRPr="005061E2">
              <w:rPr>
                <w:rFonts w:ascii="Garamond" w:hAnsi="Garamond"/>
                <w:b/>
                <w:szCs w:val="22"/>
                <w:lang w:val="bg-BG"/>
              </w:rPr>
              <w:t>Дупница</w:t>
            </w:r>
          </w:p>
        </w:tc>
        <w:tc>
          <w:tcPr>
            <w:tcW w:w="0" w:type="auto"/>
          </w:tcPr>
          <w:p w:rsidR="0062319D" w:rsidRPr="005061E2" w:rsidRDefault="0062319D" w:rsidP="005061E2">
            <w:pPr>
              <w:jc w:val="center"/>
              <w:rPr>
                <w:rFonts w:ascii="Garamond" w:hAnsi="Garamond"/>
              </w:rPr>
            </w:pPr>
          </w:p>
        </w:tc>
        <w:tc>
          <w:tcPr>
            <w:tcW w:w="0" w:type="auto"/>
          </w:tcPr>
          <w:p w:rsidR="0062319D" w:rsidRPr="005061E2" w:rsidRDefault="0062319D" w:rsidP="005061E2">
            <w:pPr>
              <w:jc w:val="center"/>
              <w:rPr>
                <w:rFonts w:ascii="Garamond" w:hAnsi="Garamond"/>
              </w:rPr>
            </w:pPr>
          </w:p>
        </w:tc>
        <w:tc>
          <w:tcPr>
            <w:tcW w:w="1602" w:type="dxa"/>
          </w:tcPr>
          <w:p w:rsidR="0062319D" w:rsidRPr="005061E2" w:rsidRDefault="0062319D" w:rsidP="005061E2">
            <w:pPr>
              <w:jc w:val="center"/>
              <w:rPr>
                <w:rFonts w:ascii="Garamond" w:hAnsi="Garamond"/>
              </w:rPr>
            </w:pPr>
          </w:p>
        </w:tc>
        <w:tc>
          <w:tcPr>
            <w:tcW w:w="1328" w:type="dxa"/>
          </w:tcPr>
          <w:p w:rsidR="0062319D" w:rsidRPr="005061E2" w:rsidRDefault="0062319D" w:rsidP="005061E2">
            <w:pPr>
              <w:jc w:val="center"/>
              <w:rPr>
                <w:rFonts w:ascii="Garamond" w:hAnsi="Garamond"/>
              </w:rPr>
            </w:pPr>
          </w:p>
        </w:tc>
        <w:tc>
          <w:tcPr>
            <w:tcW w:w="2159" w:type="dxa"/>
          </w:tcPr>
          <w:p w:rsidR="0062319D" w:rsidRPr="005061E2" w:rsidRDefault="0062319D" w:rsidP="005061E2">
            <w:pPr>
              <w:jc w:val="center"/>
              <w:rPr>
                <w:rFonts w:ascii="Garamond" w:hAnsi="Garamond"/>
              </w:rPr>
            </w:pPr>
          </w:p>
        </w:tc>
      </w:tr>
      <w:tr w:rsidR="00827864" w:rsidRPr="00A330A0" w:rsidTr="005061E2">
        <w:tc>
          <w:tcPr>
            <w:tcW w:w="2363" w:type="dxa"/>
            <w:shd w:val="clear" w:color="auto" w:fill="EEECE1"/>
          </w:tcPr>
          <w:p w:rsidR="0062319D" w:rsidRPr="005061E2" w:rsidRDefault="0062319D" w:rsidP="0062319D">
            <w:pPr>
              <w:rPr>
                <w:rFonts w:ascii="Garamond" w:hAnsi="Garamond"/>
                <w:b/>
                <w:lang w:val="bg-BG"/>
              </w:rPr>
            </w:pPr>
            <w:r w:rsidRPr="005061E2">
              <w:rPr>
                <w:rFonts w:ascii="Garamond" w:hAnsi="Garamond"/>
                <w:b/>
                <w:szCs w:val="22"/>
                <w:lang w:val="bg-BG"/>
              </w:rPr>
              <w:t>Детски градини</w:t>
            </w:r>
          </w:p>
        </w:tc>
        <w:tc>
          <w:tcPr>
            <w:tcW w:w="0" w:type="auto"/>
            <w:shd w:val="clear" w:color="auto" w:fill="EEECE1"/>
          </w:tcPr>
          <w:p w:rsidR="0062319D" w:rsidRPr="005061E2" w:rsidRDefault="0062319D" w:rsidP="005061E2">
            <w:pPr>
              <w:jc w:val="center"/>
              <w:rPr>
                <w:rFonts w:ascii="Garamond" w:hAnsi="Garamond"/>
              </w:rPr>
            </w:pPr>
          </w:p>
        </w:tc>
        <w:tc>
          <w:tcPr>
            <w:tcW w:w="0" w:type="auto"/>
            <w:shd w:val="clear" w:color="auto" w:fill="EEECE1"/>
          </w:tcPr>
          <w:p w:rsidR="0062319D" w:rsidRPr="005061E2" w:rsidRDefault="0062319D" w:rsidP="005061E2">
            <w:pPr>
              <w:jc w:val="center"/>
              <w:rPr>
                <w:rFonts w:ascii="Garamond" w:hAnsi="Garamond"/>
              </w:rPr>
            </w:pPr>
          </w:p>
        </w:tc>
        <w:tc>
          <w:tcPr>
            <w:tcW w:w="1602" w:type="dxa"/>
            <w:shd w:val="clear" w:color="auto" w:fill="EEECE1"/>
          </w:tcPr>
          <w:p w:rsidR="0062319D" w:rsidRPr="005061E2" w:rsidRDefault="0062319D" w:rsidP="005061E2">
            <w:pPr>
              <w:jc w:val="center"/>
              <w:rPr>
                <w:rFonts w:ascii="Garamond" w:hAnsi="Garamond"/>
              </w:rPr>
            </w:pPr>
          </w:p>
        </w:tc>
        <w:tc>
          <w:tcPr>
            <w:tcW w:w="1328" w:type="dxa"/>
            <w:shd w:val="clear" w:color="auto" w:fill="EEECE1"/>
          </w:tcPr>
          <w:p w:rsidR="0062319D" w:rsidRPr="005061E2" w:rsidRDefault="0062319D" w:rsidP="005061E2">
            <w:pPr>
              <w:jc w:val="center"/>
              <w:rPr>
                <w:rFonts w:ascii="Garamond" w:hAnsi="Garamond"/>
              </w:rPr>
            </w:pPr>
          </w:p>
        </w:tc>
        <w:tc>
          <w:tcPr>
            <w:tcW w:w="2159" w:type="dxa"/>
            <w:shd w:val="clear" w:color="auto" w:fill="EEECE1"/>
          </w:tcPr>
          <w:p w:rsidR="0062319D" w:rsidRPr="005061E2" w:rsidRDefault="0062319D" w:rsidP="005061E2">
            <w:pPr>
              <w:jc w:val="center"/>
              <w:rPr>
                <w:rFonts w:ascii="Garamond" w:hAnsi="Garamond"/>
              </w:rPr>
            </w:pP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ДГ "Мечта"</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5B2F3C"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tcBorders>
              <w:top w:val="nil"/>
              <w:left w:val="single" w:sz="8" w:space="0" w:color="auto"/>
              <w:bottom w:val="single" w:sz="8" w:space="0" w:color="auto"/>
              <w:right w:val="single" w:sz="8" w:space="0" w:color="auto"/>
            </w:tcBorders>
            <w:shd w:val="clear" w:color="000000" w:fill="FFFFFF"/>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ДГ "Детелина"</w:t>
            </w:r>
          </w:p>
        </w:tc>
        <w:tc>
          <w:tcPr>
            <w:tcW w:w="0" w:type="auto"/>
            <w:tcBorders>
              <w:top w:val="nil"/>
              <w:left w:val="nil"/>
              <w:bottom w:val="single" w:sz="8" w:space="0" w:color="auto"/>
              <w:right w:val="single" w:sz="8" w:space="0" w:color="auto"/>
            </w:tcBorders>
            <w:shd w:val="clear" w:color="000000" w:fill="FFFFFF"/>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0" w:type="auto"/>
            <w:tcBorders>
              <w:top w:val="nil"/>
              <w:left w:val="nil"/>
              <w:bottom w:val="single" w:sz="8" w:space="0" w:color="auto"/>
              <w:right w:val="single" w:sz="8" w:space="0" w:color="auto"/>
            </w:tcBorders>
            <w:shd w:val="clear" w:color="000000" w:fill="FFFFFF"/>
            <w:vAlign w:val="center"/>
          </w:tcPr>
          <w:p w:rsidR="00BA418D" w:rsidRPr="005061E2" w:rsidRDefault="005B2F3C" w:rsidP="005061E2">
            <w:pPr>
              <w:jc w:val="center"/>
              <w:rPr>
                <w:rFonts w:ascii="Garamond" w:hAnsi="Garamond" w:cs="Calibri"/>
                <w:color w:val="000000"/>
                <w:lang w:val="bg-BG" w:eastAsia="bg-BG"/>
              </w:rPr>
            </w:pPr>
            <w:r>
              <w:rPr>
                <w:rFonts w:ascii="Garamond" w:hAnsi="Garamond" w:cs="Calibri"/>
                <w:color w:val="000000"/>
                <w:szCs w:val="22"/>
                <w:lang w:val="bg-BG" w:eastAsia="bg-BG"/>
              </w:rPr>
              <w:t>не</w:t>
            </w:r>
          </w:p>
        </w:tc>
        <w:tc>
          <w:tcPr>
            <w:tcW w:w="1602" w:type="dxa"/>
            <w:tcBorders>
              <w:top w:val="nil"/>
              <w:left w:val="nil"/>
              <w:bottom w:val="single" w:sz="8" w:space="0" w:color="auto"/>
              <w:right w:val="single" w:sz="8" w:space="0" w:color="auto"/>
            </w:tcBorders>
            <w:shd w:val="clear" w:color="000000" w:fill="FFFFFF"/>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auto"/>
              <w:right w:val="single" w:sz="8" w:space="0" w:color="auto"/>
            </w:tcBorders>
            <w:shd w:val="clear" w:color="000000" w:fill="FFFFFF"/>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000000" w:fill="FFFFFF"/>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tcBorders>
              <w:top w:val="nil"/>
              <w:left w:val="single" w:sz="8" w:space="0" w:color="auto"/>
              <w:bottom w:val="single" w:sz="8" w:space="0" w:color="auto"/>
              <w:right w:val="single" w:sz="8" w:space="0" w:color="auto"/>
            </w:tcBorders>
            <w:shd w:val="clear" w:color="000000" w:fill="FFFFFF"/>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ДГ "Зора"</w:t>
            </w:r>
          </w:p>
        </w:tc>
        <w:tc>
          <w:tcPr>
            <w:tcW w:w="0" w:type="auto"/>
            <w:tcBorders>
              <w:top w:val="nil"/>
              <w:left w:val="nil"/>
              <w:bottom w:val="single" w:sz="8" w:space="0" w:color="auto"/>
              <w:right w:val="single" w:sz="8" w:space="0" w:color="auto"/>
            </w:tcBorders>
            <w:shd w:val="clear" w:color="000000" w:fill="FFFFFF"/>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0" w:type="auto"/>
            <w:tcBorders>
              <w:top w:val="nil"/>
              <w:left w:val="nil"/>
              <w:bottom w:val="single" w:sz="8" w:space="0" w:color="auto"/>
              <w:right w:val="single" w:sz="8" w:space="0" w:color="auto"/>
            </w:tcBorders>
            <w:shd w:val="clear" w:color="000000" w:fill="FFFFFF"/>
            <w:vAlign w:val="center"/>
          </w:tcPr>
          <w:p w:rsidR="00BA418D" w:rsidRPr="005061E2" w:rsidRDefault="005B2F3C"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602" w:type="dxa"/>
            <w:tcBorders>
              <w:top w:val="nil"/>
              <w:left w:val="nil"/>
              <w:bottom w:val="single" w:sz="8" w:space="0" w:color="auto"/>
              <w:right w:val="single" w:sz="8" w:space="0" w:color="auto"/>
            </w:tcBorders>
            <w:shd w:val="clear" w:color="000000" w:fill="FFFFFF"/>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auto"/>
              <w:right w:val="single" w:sz="8" w:space="0" w:color="auto"/>
            </w:tcBorders>
            <w:shd w:val="clear" w:color="000000" w:fill="FFFFFF"/>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000000" w:fill="FFFFFF"/>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tcBorders>
              <w:top w:val="nil"/>
              <w:left w:val="single" w:sz="8" w:space="0" w:color="auto"/>
              <w:bottom w:val="single" w:sz="8" w:space="0" w:color="auto"/>
              <w:right w:val="single" w:sz="8" w:space="0" w:color="auto"/>
            </w:tcBorders>
            <w:shd w:val="clear" w:color="000000" w:fill="FFFFFF"/>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ДГ "Калина"</w:t>
            </w:r>
          </w:p>
        </w:tc>
        <w:tc>
          <w:tcPr>
            <w:tcW w:w="0" w:type="auto"/>
            <w:tcBorders>
              <w:top w:val="nil"/>
              <w:left w:val="nil"/>
              <w:bottom w:val="single" w:sz="8" w:space="0" w:color="auto"/>
              <w:right w:val="single" w:sz="8" w:space="0" w:color="auto"/>
            </w:tcBorders>
            <w:shd w:val="clear" w:color="000000" w:fill="FFFFFF"/>
            <w:vAlign w:val="center"/>
          </w:tcPr>
          <w:p w:rsidR="00BA418D" w:rsidRPr="009C1566" w:rsidRDefault="00C80AF0" w:rsidP="005061E2">
            <w:pPr>
              <w:jc w:val="center"/>
              <w:rPr>
                <w:rFonts w:ascii="Garamond" w:hAnsi="Garamond" w:cs="Calibri"/>
                <w:lang w:val="bg-BG" w:eastAsia="bg-BG"/>
              </w:rPr>
            </w:pPr>
            <w:r w:rsidRPr="009C1566">
              <w:rPr>
                <w:rFonts w:ascii="Garamond" w:hAnsi="Garamond" w:cs="Calibri"/>
                <w:szCs w:val="22"/>
                <w:lang w:val="bg-BG" w:eastAsia="bg-BG"/>
              </w:rPr>
              <w:t>1</w:t>
            </w:r>
          </w:p>
        </w:tc>
        <w:tc>
          <w:tcPr>
            <w:tcW w:w="0" w:type="auto"/>
            <w:tcBorders>
              <w:top w:val="nil"/>
              <w:left w:val="nil"/>
              <w:bottom w:val="single" w:sz="8" w:space="0" w:color="auto"/>
              <w:right w:val="single" w:sz="8" w:space="0" w:color="auto"/>
            </w:tcBorders>
            <w:shd w:val="clear" w:color="000000" w:fill="FFFFFF"/>
            <w:vAlign w:val="center"/>
          </w:tcPr>
          <w:p w:rsidR="00BA418D" w:rsidRPr="009C1566" w:rsidRDefault="005B2F3C" w:rsidP="005061E2">
            <w:pPr>
              <w:jc w:val="center"/>
              <w:rPr>
                <w:rFonts w:ascii="Garamond" w:hAnsi="Garamond" w:cs="Calibri"/>
                <w:lang w:val="bg-BG" w:eastAsia="bg-BG"/>
              </w:rPr>
            </w:pPr>
            <w:r>
              <w:rPr>
                <w:rFonts w:ascii="Garamond" w:hAnsi="Garamond" w:cs="Calibri"/>
                <w:szCs w:val="22"/>
                <w:lang w:val="bg-BG" w:eastAsia="bg-BG"/>
              </w:rPr>
              <w:t>да</w:t>
            </w:r>
          </w:p>
        </w:tc>
        <w:tc>
          <w:tcPr>
            <w:tcW w:w="1602" w:type="dxa"/>
            <w:tcBorders>
              <w:top w:val="nil"/>
              <w:left w:val="nil"/>
              <w:bottom w:val="single" w:sz="8" w:space="0" w:color="auto"/>
              <w:right w:val="single" w:sz="8" w:space="0" w:color="auto"/>
            </w:tcBorders>
            <w:shd w:val="clear" w:color="000000" w:fill="FFFFFF"/>
            <w:vAlign w:val="center"/>
          </w:tcPr>
          <w:p w:rsidR="00BA418D" w:rsidRPr="009C1566" w:rsidRDefault="00BA418D" w:rsidP="005061E2">
            <w:pPr>
              <w:jc w:val="center"/>
              <w:rPr>
                <w:rFonts w:ascii="Garamond" w:hAnsi="Garamond" w:cs="Calibri"/>
                <w:lang w:val="bg-BG" w:eastAsia="bg-BG"/>
              </w:rPr>
            </w:pPr>
            <w:r w:rsidRPr="009C1566">
              <w:rPr>
                <w:rFonts w:ascii="Garamond" w:hAnsi="Garamond" w:cs="Calibri"/>
                <w:szCs w:val="22"/>
                <w:lang w:val="bg-BG" w:eastAsia="bg-BG"/>
              </w:rPr>
              <w:t>0</w:t>
            </w:r>
          </w:p>
        </w:tc>
        <w:tc>
          <w:tcPr>
            <w:tcW w:w="1328" w:type="dxa"/>
            <w:tcBorders>
              <w:top w:val="nil"/>
              <w:left w:val="nil"/>
              <w:bottom w:val="single" w:sz="8" w:space="0" w:color="auto"/>
              <w:right w:val="single" w:sz="8" w:space="0" w:color="auto"/>
            </w:tcBorders>
            <w:shd w:val="clear" w:color="000000" w:fill="FFFFFF"/>
            <w:vAlign w:val="center"/>
          </w:tcPr>
          <w:p w:rsidR="00BA418D" w:rsidRPr="009C1566" w:rsidRDefault="00C80AF0" w:rsidP="005061E2">
            <w:pPr>
              <w:jc w:val="center"/>
              <w:rPr>
                <w:rFonts w:ascii="Garamond" w:hAnsi="Garamond" w:cs="Calibri"/>
                <w:lang w:val="bg-BG" w:eastAsia="bg-BG"/>
              </w:rPr>
            </w:pPr>
            <w:r w:rsidRPr="009C1566">
              <w:rPr>
                <w:rFonts w:ascii="Garamond" w:hAnsi="Garamond" w:cs="Calibri"/>
                <w:szCs w:val="22"/>
                <w:lang w:val="bg-BG" w:eastAsia="bg-BG"/>
              </w:rPr>
              <w:t>1</w:t>
            </w:r>
          </w:p>
        </w:tc>
        <w:tc>
          <w:tcPr>
            <w:tcW w:w="2159" w:type="dxa"/>
            <w:tcBorders>
              <w:top w:val="nil"/>
              <w:left w:val="nil"/>
              <w:bottom w:val="single" w:sz="8" w:space="0" w:color="auto"/>
              <w:right w:val="single" w:sz="8" w:space="0" w:color="auto"/>
            </w:tcBorders>
            <w:shd w:val="clear" w:color="000000" w:fill="FFFFFF"/>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ДГ "Слънце"</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5B2F3C" w:rsidP="005061E2">
            <w:pPr>
              <w:jc w:val="center"/>
              <w:rPr>
                <w:rFonts w:ascii="Garamond" w:hAnsi="Garamond" w:cs="Calibri"/>
                <w:color w:val="000000"/>
                <w:lang w:val="bg-BG" w:eastAsia="bg-BG"/>
              </w:rPr>
            </w:pPr>
            <w:r>
              <w:rPr>
                <w:rFonts w:ascii="Garamond" w:hAnsi="Garamond" w:cs="Calibri"/>
                <w:color w:val="000000"/>
                <w:szCs w:val="22"/>
                <w:lang w:val="bg-BG" w:eastAsia="bg-BG"/>
              </w:rPr>
              <w:t>не</w:t>
            </w:r>
          </w:p>
        </w:tc>
        <w:tc>
          <w:tcPr>
            <w:tcW w:w="1602"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ДГ "Радост"</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5B2F3C"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shd w:val="clear" w:color="auto" w:fill="EEECE1"/>
          </w:tcPr>
          <w:p w:rsidR="00BA418D" w:rsidRPr="005061E2" w:rsidRDefault="00BA418D" w:rsidP="00BA418D">
            <w:pPr>
              <w:rPr>
                <w:rFonts w:ascii="Garamond" w:hAnsi="Garamond"/>
                <w:b/>
                <w:lang w:val="bg-BG"/>
              </w:rPr>
            </w:pPr>
            <w:r w:rsidRPr="005061E2">
              <w:rPr>
                <w:rFonts w:ascii="Garamond" w:hAnsi="Garamond"/>
                <w:b/>
                <w:szCs w:val="22"/>
                <w:lang w:val="bg-BG"/>
              </w:rPr>
              <w:t>Училища</w:t>
            </w:r>
          </w:p>
        </w:tc>
        <w:tc>
          <w:tcPr>
            <w:tcW w:w="0" w:type="auto"/>
            <w:shd w:val="clear" w:color="auto" w:fill="EEECE1"/>
          </w:tcPr>
          <w:p w:rsidR="00BA418D" w:rsidRPr="005061E2" w:rsidRDefault="00BA418D" w:rsidP="005061E2">
            <w:pPr>
              <w:jc w:val="center"/>
              <w:rPr>
                <w:rFonts w:ascii="Garamond" w:hAnsi="Garamond"/>
              </w:rPr>
            </w:pPr>
          </w:p>
        </w:tc>
        <w:tc>
          <w:tcPr>
            <w:tcW w:w="0" w:type="auto"/>
            <w:shd w:val="clear" w:color="auto" w:fill="EEECE1"/>
          </w:tcPr>
          <w:p w:rsidR="00BA418D" w:rsidRPr="005061E2" w:rsidRDefault="00BA418D" w:rsidP="005061E2">
            <w:pPr>
              <w:jc w:val="center"/>
              <w:rPr>
                <w:rFonts w:ascii="Garamond" w:hAnsi="Garamond"/>
              </w:rPr>
            </w:pPr>
          </w:p>
        </w:tc>
        <w:tc>
          <w:tcPr>
            <w:tcW w:w="1602" w:type="dxa"/>
            <w:shd w:val="clear" w:color="auto" w:fill="EEECE1"/>
          </w:tcPr>
          <w:p w:rsidR="00BA418D" w:rsidRPr="005061E2" w:rsidRDefault="00BA418D" w:rsidP="005061E2">
            <w:pPr>
              <w:jc w:val="center"/>
              <w:rPr>
                <w:rFonts w:ascii="Garamond" w:hAnsi="Garamond"/>
              </w:rPr>
            </w:pPr>
          </w:p>
        </w:tc>
        <w:tc>
          <w:tcPr>
            <w:tcW w:w="1328" w:type="dxa"/>
            <w:shd w:val="clear" w:color="auto" w:fill="EEECE1"/>
          </w:tcPr>
          <w:p w:rsidR="00BA418D" w:rsidRPr="005061E2" w:rsidRDefault="00BA418D" w:rsidP="005061E2">
            <w:pPr>
              <w:jc w:val="center"/>
              <w:rPr>
                <w:rFonts w:ascii="Garamond" w:hAnsi="Garamond"/>
              </w:rPr>
            </w:pPr>
          </w:p>
        </w:tc>
        <w:tc>
          <w:tcPr>
            <w:tcW w:w="2159" w:type="dxa"/>
            <w:shd w:val="clear" w:color="auto" w:fill="EEECE1"/>
          </w:tcPr>
          <w:p w:rsidR="00BA418D" w:rsidRPr="005061E2" w:rsidRDefault="00BA418D" w:rsidP="005061E2">
            <w:pPr>
              <w:jc w:val="center"/>
              <w:rPr>
                <w:rFonts w:ascii="Garamond" w:hAnsi="Garamond"/>
              </w:rPr>
            </w:pPr>
          </w:p>
        </w:tc>
      </w:tr>
      <w:tr w:rsidR="00827864" w:rsidRPr="00A330A0" w:rsidTr="005061E2">
        <w:tc>
          <w:tcPr>
            <w:tcW w:w="2363" w:type="dxa"/>
            <w:tcBorders>
              <w:top w:val="nil"/>
              <w:left w:val="single" w:sz="8" w:space="0" w:color="auto"/>
              <w:bottom w:val="single" w:sz="8" w:space="0" w:color="auto"/>
              <w:right w:val="single" w:sz="8" w:space="0" w:color="auto"/>
            </w:tcBorders>
            <w:shd w:val="clear" w:color="000000" w:fill="FFFFFF"/>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Основно училище "Св.Св. Кирил и Методий", гр. Дупница</w:t>
            </w:r>
          </w:p>
        </w:tc>
        <w:tc>
          <w:tcPr>
            <w:tcW w:w="0" w:type="auto"/>
            <w:tcBorders>
              <w:top w:val="nil"/>
              <w:left w:val="nil"/>
              <w:bottom w:val="single" w:sz="8" w:space="0" w:color="auto"/>
              <w:right w:val="single" w:sz="8" w:space="0" w:color="auto"/>
            </w:tcBorders>
            <w:shd w:val="clear" w:color="000000" w:fill="FFFFFF"/>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0" w:type="auto"/>
            <w:tcBorders>
              <w:top w:val="nil"/>
              <w:left w:val="nil"/>
              <w:bottom w:val="single" w:sz="8" w:space="0" w:color="auto"/>
              <w:right w:val="single" w:sz="8" w:space="0" w:color="auto"/>
            </w:tcBorders>
            <w:shd w:val="clear" w:color="000000" w:fill="FFFFFF"/>
            <w:vAlign w:val="center"/>
          </w:tcPr>
          <w:p w:rsidR="00BA418D" w:rsidRPr="005061E2" w:rsidRDefault="005B2F3C"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602" w:type="dxa"/>
            <w:tcBorders>
              <w:top w:val="nil"/>
              <w:left w:val="nil"/>
              <w:bottom w:val="single" w:sz="8" w:space="0" w:color="auto"/>
              <w:right w:val="single" w:sz="8" w:space="0" w:color="auto"/>
            </w:tcBorders>
            <w:shd w:val="clear" w:color="000000" w:fill="FFFFFF"/>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auto"/>
              <w:right w:val="single" w:sz="8" w:space="0" w:color="auto"/>
            </w:tcBorders>
            <w:shd w:val="clear" w:color="000000" w:fill="FFFFFF"/>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000000" w:fill="FFFFFF"/>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 xml:space="preserve">Средно </w:t>
            </w:r>
            <w:r w:rsidR="00C80AF0" w:rsidRPr="009C1566">
              <w:rPr>
                <w:rFonts w:ascii="Garamond" w:hAnsi="Garamond" w:cs="Calibri"/>
                <w:szCs w:val="22"/>
                <w:lang w:val="bg-BG" w:eastAsia="bg-BG"/>
              </w:rPr>
              <w:t>езиково</w:t>
            </w:r>
            <w:r w:rsidR="00C80AF0">
              <w:rPr>
                <w:rFonts w:ascii="Garamond" w:hAnsi="Garamond" w:cs="Calibri"/>
                <w:color w:val="000000"/>
                <w:szCs w:val="22"/>
                <w:lang w:val="bg-BG" w:eastAsia="bg-BG"/>
              </w:rPr>
              <w:t xml:space="preserve"> </w:t>
            </w:r>
            <w:r w:rsidRPr="005061E2">
              <w:rPr>
                <w:rFonts w:ascii="Garamond" w:hAnsi="Garamond" w:cs="Calibri"/>
                <w:color w:val="000000"/>
                <w:szCs w:val="22"/>
                <w:lang w:val="bg-BG" w:eastAsia="bg-BG"/>
              </w:rPr>
              <w:t>училище "Св. Паисий Хилендарски"</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1</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5B2F3C"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Основно училище "Неофит Рилски"</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1</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5B2F3C"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r w:rsidR="00BA418D" w:rsidRPr="005061E2">
              <w:rPr>
                <w:rFonts w:ascii="Garamond" w:hAnsi="Garamond" w:cs="Calibri"/>
                <w:color w:val="000000"/>
                <w:szCs w:val="22"/>
                <w:lang w:val="bg-BG" w:eastAsia="bg-BG"/>
              </w:rPr>
              <w:t>2</w:t>
            </w:r>
          </w:p>
        </w:tc>
        <w:tc>
          <w:tcPr>
            <w:tcW w:w="1602"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8</w:t>
            </w:r>
          </w:p>
        </w:tc>
        <w:tc>
          <w:tcPr>
            <w:tcW w:w="1328"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Основно училище "Христаки Павлович"</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5B2F3C"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Основно училище "Евлоги Георгиев"</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1</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5B2F3C"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1</w:t>
            </w: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5061E2" w:rsidRDefault="009E4CDC" w:rsidP="00BA418D">
            <w:pPr>
              <w:rPr>
                <w:rFonts w:ascii="Garamond" w:hAnsi="Garamond" w:cs="Calibri"/>
                <w:color w:val="000000"/>
                <w:lang w:val="bg-BG" w:eastAsia="bg-BG"/>
              </w:rPr>
            </w:pPr>
            <w:r>
              <w:rPr>
                <w:rFonts w:ascii="Garamond" w:hAnsi="Garamond" w:cs="Calibri"/>
                <w:color w:val="000000"/>
                <w:szCs w:val="22"/>
                <w:lang w:val="bg-BG" w:eastAsia="bg-BG"/>
              </w:rPr>
              <w:t>Основ</w:t>
            </w:r>
            <w:r w:rsidR="00BA418D" w:rsidRPr="005061E2">
              <w:rPr>
                <w:rFonts w:ascii="Garamond" w:hAnsi="Garamond" w:cs="Calibri"/>
                <w:color w:val="000000"/>
                <w:szCs w:val="22"/>
                <w:lang w:val="bg-BG" w:eastAsia="bg-BG"/>
              </w:rPr>
              <w:t>но училище "Свети Климент Охридски"</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1</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5B2F3C"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Професионална гимназия по облекло и стопанско управление</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793679"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Професионална гимназия по транспорт</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793679"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5061E2" w:rsidRDefault="00BA418D" w:rsidP="00BA418D">
            <w:pPr>
              <w:rPr>
                <w:rFonts w:ascii="Garamond" w:hAnsi="Garamond" w:cs="Calibri"/>
                <w:lang w:val="bg-BG" w:eastAsia="bg-BG"/>
              </w:rPr>
            </w:pPr>
            <w:r w:rsidRPr="005061E2">
              <w:rPr>
                <w:rFonts w:ascii="Garamond" w:hAnsi="Garamond" w:cs="Calibri"/>
                <w:szCs w:val="22"/>
                <w:lang w:val="bg-BG" w:eastAsia="bg-BG"/>
              </w:rPr>
              <w:t>Профилирана гимназия "Христо Ботев"</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lang w:val="bg-BG" w:eastAsia="bg-BG"/>
              </w:rPr>
            </w:pPr>
            <w:r w:rsidRPr="005061E2">
              <w:rPr>
                <w:rFonts w:ascii="Garamond" w:hAnsi="Garamond" w:cs="Calibri"/>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793679" w:rsidP="005061E2">
            <w:pPr>
              <w:jc w:val="center"/>
              <w:rPr>
                <w:rFonts w:ascii="Garamond" w:hAnsi="Garamond" w:cs="Calibri"/>
                <w:lang w:val="bg-BG" w:eastAsia="bg-BG"/>
              </w:rPr>
            </w:pPr>
            <w:r>
              <w:rPr>
                <w:rFonts w:ascii="Garamond" w:hAnsi="Garamond" w:cs="Calibri"/>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lang w:val="bg-BG" w:eastAsia="bg-BG"/>
              </w:rPr>
            </w:pPr>
            <w:r w:rsidRPr="005061E2">
              <w:rPr>
                <w:rFonts w:ascii="Garamond" w:hAnsi="Garamond" w:cs="Calibri"/>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lang w:val="bg-BG" w:eastAsia="bg-BG"/>
              </w:rPr>
            </w:pPr>
            <w:r w:rsidRPr="005061E2">
              <w:rPr>
                <w:rFonts w:ascii="Garamond" w:hAnsi="Garamond" w:cs="Calibri"/>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lang w:val="bg-BG" w:eastAsia="bg-BG"/>
              </w:rPr>
            </w:pPr>
            <w:r w:rsidRPr="005061E2">
              <w:rPr>
                <w:rFonts w:ascii="Garamond" w:hAnsi="Garamond" w:cs="Calibri"/>
                <w:szCs w:val="22"/>
                <w:lang w:val="bg-BG" w:eastAsia="bg-BG"/>
              </w:rPr>
              <w:t>0</w:t>
            </w: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Професионална гимназия "Акад. Сергей П. Корольов"</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793679"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Професионална гимназия по хранително - вкусови и химични технологии</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1</w:t>
            </w:r>
          </w:p>
        </w:tc>
        <w:tc>
          <w:tcPr>
            <w:tcW w:w="1602"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tcBorders>
              <w:top w:val="nil"/>
              <w:left w:val="single" w:sz="8" w:space="0" w:color="000000"/>
              <w:bottom w:val="single" w:sz="8" w:space="0" w:color="000000"/>
              <w:right w:val="single" w:sz="8" w:space="0" w:color="000000"/>
            </w:tcBorders>
            <w:shd w:val="clear" w:color="auto" w:fill="auto"/>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lastRenderedPageBreak/>
              <w:t>Основно училище "Св. Св. Кирил и Методий", с. Яхиново</w:t>
            </w:r>
          </w:p>
        </w:tc>
        <w:tc>
          <w:tcPr>
            <w:tcW w:w="0" w:type="auto"/>
            <w:tcBorders>
              <w:top w:val="nil"/>
              <w:left w:val="nil"/>
              <w:bottom w:val="single" w:sz="8" w:space="0" w:color="000000"/>
              <w:right w:val="single" w:sz="8" w:space="0" w:color="000000"/>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1</w:t>
            </w:r>
          </w:p>
        </w:tc>
        <w:tc>
          <w:tcPr>
            <w:tcW w:w="0" w:type="auto"/>
            <w:tcBorders>
              <w:top w:val="nil"/>
              <w:left w:val="nil"/>
              <w:bottom w:val="single" w:sz="8" w:space="0" w:color="000000"/>
              <w:right w:val="single" w:sz="8" w:space="0" w:color="000000"/>
            </w:tcBorders>
            <w:shd w:val="clear" w:color="auto" w:fill="auto"/>
            <w:vAlign w:val="center"/>
          </w:tcPr>
          <w:p w:rsidR="00BA418D" w:rsidRPr="005061E2" w:rsidRDefault="00793679"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602" w:type="dxa"/>
            <w:tcBorders>
              <w:top w:val="nil"/>
              <w:left w:val="nil"/>
              <w:bottom w:val="single" w:sz="8" w:space="0" w:color="000000"/>
              <w:right w:val="single" w:sz="8" w:space="0" w:color="000000"/>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000000"/>
              <w:right w:val="single" w:sz="8" w:space="0" w:color="000000"/>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000000"/>
              <w:right w:val="single" w:sz="8" w:space="0" w:color="000000"/>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Основно училище "Христо Ботев", с. Самораново</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1</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793679"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Основно училище "Христо Ботев", с. Крайници</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793679"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tcPr>
          <w:p w:rsidR="00BA418D" w:rsidRPr="005061E2" w:rsidRDefault="00BA418D" w:rsidP="00BA418D">
            <w:pPr>
              <w:rPr>
                <w:rFonts w:ascii="Garamond" w:hAnsi="Garamond"/>
                <w:b/>
                <w:lang w:val="bg-BG"/>
              </w:rPr>
            </w:pPr>
            <w:r w:rsidRPr="005061E2">
              <w:rPr>
                <w:rFonts w:ascii="Garamond" w:hAnsi="Garamond"/>
                <w:b/>
                <w:szCs w:val="22"/>
                <w:lang w:val="bg-BG"/>
              </w:rPr>
              <w:t>Кочериново</w:t>
            </w:r>
          </w:p>
        </w:tc>
        <w:tc>
          <w:tcPr>
            <w:tcW w:w="0" w:type="auto"/>
          </w:tcPr>
          <w:p w:rsidR="00BA418D" w:rsidRPr="005061E2" w:rsidRDefault="00BA418D" w:rsidP="005061E2">
            <w:pPr>
              <w:jc w:val="center"/>
              <w:rPr>
                <w:rFonts w:ascii="Garamond" w:hAnsi="Garamond"/>
              </w:rPr>
            </w:pPr>
          </w:p>
        </w:tc>
        <w:tc>
          <w:tcPr>
            <w:tcW w:w="0" w:type="auto"/>
          </w:tcPr>
          <w:p w:rsidR="00BA418D" w:rsidRPr="005061E2" w:rsidRDefault="00BA418D" w:rsidP="005061E2">
            <w:pPr>
              <w:jc w:val="center"/>
              <w:rPr>
                <w:rFonts w:ascii="Garamond" w:hAnsi="Garamond"/>
              </w:rPr>
            </w:pPr>
          </w:p>
        </w:tc>
        <w:tc>
          <w:tcPr>
            <w:tcW w:w="1602" w:type="dxa"/>
          </w:tcPr>
          <w:p w:rsidR="00BA418D" w:rsidRPr="005061E2" w:rsidRDefault="00BA418D" w:rsidP="005061E2">
            <w:pPr>
              <w:jc w:val="center"/>
              <w:rPr>
                <w:rFonts w:ascii="Garamond" w:hAnsi="Garamond"/>
              </w:rPr>
            </w:pPr>
          </w:p>
        </w:tc>
        <w:tc>
          <w:tcPr>
            <w:tcW w:w="1328" w:type="dxa"/>
          </w:tcPr>
          <w:p w:rsidR="00BA418D" w:rsidRPr="005061E2" w:rsidRDefault="00BA418D" w:rsidP="005061E2">
            <w:pPr>
              <w:jc w:val="center"/>
              <w:rPr>
                <w:rFonts w:ascii="Garamond" w:hAnsi="Garamond"/>
              </w:rPr>
            </w:pPr>
          </w:p>
        </w:tc>
        <w:tc>
          <w:tcPr>
            <w:tcW w:w="2159" w:type="dxa"/>
          </w:tcPr>
          <w:p w:rsidR="00BA418D" w:rsidRPr="005061E2" w:rsidRDefault="00BA418D" w:rsidP="005061E2">
            <w:pPr>
              <w:jc w:val="center"/>
              <w:rPr>
                <w:rFonts w:ascii="Garamond" w:hAnsi="Garamond"/>
              </w:rPr>
            </w:pPr>
          </w:p>
        </w:tc>
      </w:tr>
      <w:tr w:rsidR="00827864" w:rsidRPr="00A330A0" w:rsidTr="005061E2">
        <w:trPr>
          <w:trHeight w:val="60"/>
        </w:trPr>
        <w:tc>
          <w:tcPr>
            <w:tcW w:w="2363" w:type="dxa"/>
            <w:shd w:val="clear" w:color="auto" w:fill="EEECE1"/>
          </w:tcPr>
          <w:p w:rsidR="00BA418D" w:rsidRPr="005061E2" w:rsidRDefault="00BA418D" w:rsidP="00BA418D">
            <w:pPr>
              <w:rPr>
                <w:rFonts w:ascii="Garamond" w:hAnsi="Garamond"/>
                <w:b/>
                <w:lang w:val="bg-BG"/>
              </w:rPr>
            </w:pPr>
            <w:r w:rsidRPr="005061E2">
              <w:rPr>
                <w:rFonts w:ascii="Garamond" w:hAnsi="Garamond"/>
                <w:b/>
                <w:szCs w:val="22"/>
                <w:lang w:val="bg-BG"/>
              </w:rPr>
              <w:t>Детски градини</w:t>
            </w:r>
          </w:p>
        </w:tc>
        <w:tc>
          <w:tcPr>
            <w:tcW w:w="0" w:type="auto"/>
            <w:shd w:val="clear" w:color="auto" w:fill="EEECE1"/>
          </w:tcPr>
          <w:p w:rsidR="00BA418D" w:rsidRPr="005061E2" w:rsidRDefault="00BA418D" w:rsidP="005061E2">
            <w:pPr>
              <w:jc w:val="center"/>
              <w:rPr>
                <w:rFonts w:ascii="Garamond" w:hAnsi="Garamond"/>
              </w:rPr>
            </w:pPr>
          </w:p>
        </w:tc>
        <w:tc>
          <w:tcPr>
            <w:tcW w:w="0" w:type="auto"/>
            <w:shd w:val="clear" w:color="auto" w:fill="EEECE1"/>
          </w:tcPr>
          <w:p w:rsidR="00BA418D" w:rsidRPr="005061E2" w:rsidRDefault="00BA418D" w:rsidP="005061E2">
            <w:pPr>
              <w:jc w:val="center"/>
              <w:rPr>
                <w:rFonts w:ascii="Garamond" w:hAnsi="Garamond"/>
              </w:rPr>
            </w:pPr>
          </w:p>
        </w:tc>
        <w:tc>
          <w:tcPr>
            <w:tcW w:w="1602" w:type="dxa"/>
            <w:shd w:val="clear" w:color="auto" w:fill="EEECE1"/>
          </w:tcPr>
          <w:p w:rsidR="00BA418D" w:rsidRPr="005061E2" w:rsidRDefault="00BA418D" w:rsidP="005061E2">
            <w:pPr>
              <w:jc w:val="center"/>
              <w:rPr>
                <w:rFonts w:ascii="Garamond" w:hAnsi="Garamond"/>
              </w:rPr>
            </w:pPr>
          </w:p>
        </w:tc>
        <w:tc>
          <w:tcPr>
            <w:tcW w:w="1328" w:type="dxa"/>
            <w:shd w:val="clear" w:color="auto" w:fill="EEECE1"/>
          </w:tcPr>
          <w:p w:rsidR="00BA418D" w:rsidRPr="005061E2" w:rsidRDefault="00BA418D" w:rsidP="005061E2">
            <w:pPr>
              <w:jc w:val="center"/>
              <w:rPr>
                <w:rFonts w:ascii="Garamond" w:hAnsi="Garamond"/>
              </w:rPr>
            </w:pPr>
          </w:p>
        </w:tc>
        <w:tc>
          <w:tcPr>
            <w:tcW w:w="2159" w:type="dxa"/>
            <w:shd w:val="clear" w:color="auto" w:fill="EEECE1"/>
          </w:tcPr>
          <w:p w:rsidR="00BA418D" w:rsidRPr="005061E2" w:rsidRDefault="00BA418D" w:rsidP="005061E2">
            <w:pPr>
              <w:jc w:val="center"/>
              <w:rPr>
                <w:rFonts w:ascii="Garamond" w:hAnsi="Garamond"/>
              </w:rPr>
            </w:pPr>
          </w:p>
        </w:tc>
      </w:tr>
      <w:tr w:rsidR="00827864" w:rsidRPr="00A330A0" w:rsidTr="005061E2">
        <w:trPr>
          <w:trHeight w:val="60"/>
        </w:trPr>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ДГ "Ален мак"</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793679" w:rsidP="005061E2">
            <w:pPr>
              <w:jc w:val="center"/>
              <w:rPr>
                <w:rFonts w:ascii="Garamond" w:hAnsi="Garamond" w:cs="Calibri"/>
                <w:lang w:val="bg-BG" w:eastAsia="bg-BG"/>
              </w:rPr>
            </w:pPr>
            <w:r w:rsidRPr="00C808A2">
              <w:rPr>
                <w:rFonts w:ascii="Garamond" w:hAnsi="Garamond" w:cs="Calibri"/>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r>
      <w:tr w:rsidR="00827864" w:rsidRPr="00A330A0" w:rsidTr="005061E2">
        <w:tc>
          <w:tcPr>
            <w:tcW w:w="2363" w:type="dxa"/>
            <w:shd w:val="clear" w:color="auto" w:fill="EEECE1"/>
          </w:tcPr>
          <w:p w:rsidR="00BA418D" w:rsidRPr="005061E2" w:rsidRDefault="00BA418D" w:rsidP="00BA418D">
            <w:pPr>
              <w:rPr>
                <w:rFonts w:ascii="Garamond" w:hAnsi="Garamond"/>
                <w:b/>
                <w:lang w:val="bg-BG"/>
              </w:rPr>
            </w:pPr>
            <w:r w:rsidRPr="005061E2">
              <w:rPr>
                <w:rFonts w:ascii="Garamond" w:hAnsi="Garamond"/>
                <w:b/>
                <w:szCs w:val="22"/>
                <w:lang w:val="bg-BG"/>
              </w:rPr>
              <w:t>Училища</w:t>
            </w:r>
          </w:p>
        </w:tc>
        <w:tc>
          <w:tcPr>
            <w:tcW w:w="0" w:type="auto"/>
            <w:shd w:val="clear" w:color="auto" w:fill="EEECE1"/>
          </w:tcPr>
          <w:p w:rsidR="00BA418D" w:rsidRPr="00C808A2" w:rsidRDefault="00BA418D" w:rsidP="005061E2">
            <w:pPr>
              <w:jc w:val="center"/>
              <w:rPr>
                <w:rFonts w:ascii="Garamond" w:hAnsi="Garamond"/>
              </w:rPr>
            </w:pPr>
          </w:p>
        </w:tc>
        <w:tc>
          <w:tcPr>
            <w:tcW w:w="0" w:type="auto"/>
            <w:shd w:val="clear" w:color="auto" w:fill="EEECE1"/>
          </w:tcPr>
          <w:p w:rsidR="00BA418D" w:rsidRPr="00C808A2" w:rsidRDefault="00BA418D" w:rsidP="005061E2">
            <w:pPr>
              <w:jc w:val="center"/>
              <w:rPr>
                <w:rFonts w:ascii="Garamond" w:hAnsi="Garamond"/>
              </w:rPr>
            </w:pPr>
          </w:p>
        </w:tc>
        <w:tc>
          <w:tcPr>
            <w:tcW w:w="1602" w:type="dxa"/>
            <w:shd w:val="clear" w:color="auto" w:fill="EEECE1"/>
          </w:tcPr>
          <w:p w:rsidR="00BA418D" w:rsidRPr="00C808A2" w:rsidRDefault="00BA418D" w:rsidP="005061E2">
            <w:pPr>
              <w:jc w:val="center"/>
              <w:rPr>
                <w:rFonts w:ascii="Garamond" w:hAnsi="Garamond"/>
              </w:rPr>
            </w:pPr>
          </w:p>
        </w:tc>
        <w:tc>
          <w:tcPr>
            <w:tcW w:w="1328" w:type="dxa"/>
            <w:shd w:val="clear" w:color="auto" w:fill="EEECE1"/>
          </w:tcPr>
          <w:p w:rsidR="00BA418D" w:rsidRPr="00C808A2" w:rsidRDefault="00BA418D" w:rsidP="005061E2">
            <w:pPr>
              <w:jc w:val="center"/>
              <w:rPr>
                <w:rFonts w:ascii="Garamond" w:hAnsi="Garamond"/>
              </w:rPr>
            </w:pPr>
          </w:p>
        </w:tc>
        <w:tc>
          <w:tcPr>
            <w:tcW w:w="2159" w:type="dxa"/>
            <w:shd w:val="clear" w:color="auto" w:fill="EEECE1"/>
          </w:tcPr>
          <w:p w:rsidR="00BA418D" w:rsidRPr="00C808A2" w:rsidRDefault="00BA418D" w:rsidP="005061E2">
            <w:pPr>
              <w:jc w:val="center"/>
              <w:rPr>
                <w:rFonts w:ascii="Garamond" w:hAnsi="Garamond"/>
              </w:rPr>
            </w:pPr>
          </w:p>
        </w:tc>
      </w:tr>
      <w:tr w:rsidR="00827864" w:rsidRPr="00A330A0" w:rsidTr="005061E2">
        <w:tc>
          <w:tcPr>
            <w:tcW w:w="2363" w:type="dxa"/>
            <w:tcBorders>
              <w:top w:val="single" w:sz="8" w:space="0" w:color="auto"/>
              <w:left w:val="single" w:sz="8" w:space="0" w:color="auto"/>
              <w:bottom w:val="single" w:sz="8" w:space="0" w:color="auto"/>
              <w:right w:val="single" w:sz="8" w:space="0" w:color="auto"/>
            </w:tcBorders>
            <w:shd w:val="clear" w:color="auto" w:fill="auto"/>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Средно училище "Христо Ботев"</w:t>
            </w:r>
          </w:p>
        </w:tc>
        <w:tc>
          <w:tcPr>
            <w:tcW w:w="0" w:type="auto"/>
            <w:tcBorders>
              <w:top w:val="single" w:sz="8" w:space="0" w:color="auto"/>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0" w:type="auto"/>
            <w:tcBorders>
              <w:top w:val="single" w:sz="8" w:space="0" w:color="auto"/>
              <w:left w:val="nil"/>
              <w:bottom w:val="single" w:sz="8" w:space="0" w:color="auto"/>
              <w:right w:val="single" w:sz="8" w:space="0" w:color="auto"/>
            </w:tcBorders>
            <w:shd w:val="clear" w:color="auto" w:fill="auto"/>
            <w:vAlign w:val="center"/>
          </w:tcPr>
          <w:p w:rsidR="00BA418D" w:rsidRPr="00C808A2" w:rsidRDefault="00793679" w:rsidP="005061E2">
            <w:pPr>
              <w:jc w:val="center"/>
              <w:rPr>
                <w:rFonts w:ascii="Garamond" w:hAnsi="Garamond" w:cs="Calibri"/>
                <w:lang w:val="bg-BG" w:eastAsia="bg-BG"/>
              </w:rPr>
            </w:pPr>
            <w:r w:rsidRPr="00C808A2">
              <w:rPr>
                <w:rFonts w:ascii="Garamond" w:hAnsi="Garamond" w:cs="Calibri"/>
                <w:szCs w:val="22"/>
                <w:lang w:val="bg-BG" w:eastAsia="bg-BG"/>
              </w:rPr>
              <w:t>да</w:t>
            </w:r>
          </w:p>
        </w:tc>
        <w:tc>
          <w:tcPr>
            <w:tcW w:w="1602" w:type="dxa"/>
            <w:tcBorders>
              <w:top w:val="single" w:sz="8" w:space="0" w:color="auto"/>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1328" w:type="dxa"/>
            <w:tcBorders>
              <w:top w:val="single" w:sz="8" w:space="0" w:color="auto"/>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2159" w:type="dxa"/>
            <w:tcBorders>
              <w:top w:val="single" w:sz="8" w:space="0" w:color="auto"/>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r>
      <w:tr w:rsidR="00827864" w:rsidRPr="00A330A0" w:rsidTr="005061E2">
        <w:tc>
          <w:tcPr>
            <w:tcW w:w="2363" w:type="dxa"/>
          </w:tcPr>
          <w:p w:rsidR="00BA418D" w:rsidRPr="005061E2" w:rsidRDefault="00BA418D" w:rsidP="00BA418D">
            <w:pPr>
              <w:rPr>
                <w:rFonts w:ascii="Garamond" w:hAnsi="Garamond"/>
                <w:b/>
                <w:lang w:val="bg-BG"/>
              </w:rPr>
            </w:pPr>
            <w:r w:rsidRPr="005061E2">
              <w:rPr>
                <w:rFonts w:ascii="Garamond" w:hAnsi="Garamond"/>
                <w:b/>
                <w:szCs w:val="22"/>
                <w:lang w:val="bg-BG"/>
              </w:rPr>
              <w:t>Кюстендил</w:t>
            </w:r>
          </w:p>
        </w:tc>
        <w:tc>
          <w:tcPr>
            <w:tcW w:w="0" w:type="auto"/>
          </w:tcPr>
          <w:p w:rsidR="00BA418D" w:rsidRPr="00C808A2" w:rsidRDefault="00BA418D" w:rsidP="005061E2">
            <w:pPr>
              <w:jc w:val="center"/>
              <w:rPr>
                <w:rFonts w:ascii="Garamond" w:hAnsi="Garamond"/>
              </w:rPr>
            </w:pPr>
          </w:p>
        </w:tc>
        <w:tc>
          <w:tcPr>
            <w:tcW w:w="0" w:type="auto"/>
          </w:tcPr>
          <w:p w:rsidR="00BA418D" w:rsidRPr="00C808A2" w:rsidRDefault="00BA418D" w:rsidP="005061E2">
            <w:pPr>
              <w:jc w:val="center"/>
              <w:rPr>
                <w:rFonts w:ascii="Garamond" w:hAnsi="Garamond"/>
              </w:rPr>
            </w:pPr>
          </w:p>
        </w:tc>
        <w:tc>
          <w:tcPr>
            <w:tcW w:w="1602" w:type="dxa"/>
          </w:tcPr>
          <w:p w:rsidR="00BA418D" w:rsidRPr="00C808A2" w:rsidRDefault="00BA418D" w:rsidP="005061E2">
            <w:pPr>
              <w:jc w:val="center"/>
              <w:rPr>
                <w:rFonts w:ascii="Garamond" w:hAnsi="Garamond"/>
              </w:rPr>
            </w:pPr>
          </w:p>
        </w:tc>
        <w:tc>
          <w:tcPr>
            <w:tcW w:w="1328" w:type="dxa"/>
          </w:tcPr>
          <w:p w:rsidR="00BA418D" w:rsidRPr="00C808A2" w:rsidRDefault="00BA418D" w:rsidP="005061E2">
            <w:pPr>
              <w:jc w:val="center"/>
              <w:rPr>
                <w:rFonts w:ascii="Garamond" w:hAnsi="Garamond"/>
              </w:rPr>
            </w:pPr>
          </w:p>
        </w:tc>
        <w:tc>
          <w:tcPr>
            <w:tcW w:w="2159" w:type="dxa"/>
          </w:tcPr>
          <w:p w:rsidR="00BA418D" w:rsidRPr="00C808A2" w:rsidRDefault="00BA418D" w:rsidP="005061E2">
            <w:pPr>
              <w:jc w:val="center"/>
              <w:rPr>
                <w:rFonts w:ascii="Garamond" w:hAnsi="Garamond"/>
              </w:rPr>
            </w:pPr>
          </w:p>
        </w:tc>
      </w:tr>
      <w:tr w:rsidR="00827864" w:rsidRPr="00A330A0" w:rsidTr="005061E2">
        <w:tc>
          <w:tcPr>
            <w:tcW w:w="2363" w:type="dxa"/>
            <w:shd w:val="clear" w:color="auto" w:fill="EEECE1"/>
          </w:tcPr>
          <w:p w:rsidR="00BA418D" w:rsidRPr="00CB1649" w:rsidRDefault="00BA418D" w:rsidP="00BA418D">
            <w:pPr>
              <w:rPr>
                <w:rFonts w:ascii="Garamond" w:hAnsi="Garamond"/>
                <w:b/>
                <w:lang w:val="bg-BG"/>
              </w:rPr>
            </w:pPr>
            <w:r w:rsidRPr="00CB1649">
              <w:rPr>
                <w:rFonts w:ascii="Garamond" w:hAnsi="Garamond"/>
                <w:b/>
                <w:szCs w:val="22"/>
                <w:lang w:val="bg-BG"/>
              </w:rPr>
              <w:t>Детски градини</w:t>
            </w:r>
          </w:p>
        </w:tc>
        <w:tc>
          <w:tcPr>
            <w:tcW w:w="0" w:type="auto"/>
            <w:shd w:val="clear" w:color="auto" w:fill="EEECE1"/>
          </w:tcPr>
          <w:p w:rsidR="00BA418D" w:rsidRPr="00C808A2" w:rsidRDefault="00BA418D" w:rsidP="005061E2">
            <w:pPr>
              <w:jc w:val="center"/>
              <w:rPr>
                <w:rFonts w:ascii="Garamond" w:hAnsi="Garamond"/>
              </w:rPr>
            </w:pPr>
          </w:p>
        </w:tc>
        <w:tc>
          <w:tcPr>
            <w:tcW w:w="0" w:type="auto"/>
            <w:shd w:val="clear" w:color="auto" w:fill="EEECE1"/>
          </w:tcPr>
          <w:p w:rsidR="00BA418D" w:rsidRPr="00C808A2" w:rsidRDefault="00BA418D" w:rsidP="005061E2">
            <w:pPr>
              <w:jc w:val="center"/>
              <w:rPr>
                <w:rFonts w:ascii="Garamond" w:hAnsi="Garamond"/>
              </w:rPr>
            </w:pPr>
          </w:p>
        </w:tc>
        <w:tc>
          <w:tcPr>
            <w:tcW w:w="1602" w:type="dxa"/>
            <w:shd w:val="clear" w:color="auto" w:fill="EEECE1"/>
          </w:tcPr>
          <w:p w:rsidR="00BA418D" w:rsidRPr="00C808A2" w:rsidRDefault="00BA418D" w:rsidP="005061E2">
            <w:pPr>
              <w:jc w:val="center"/>
              <w:rPr>
                <w:rFonts w:ascii="Garamond" w:hAnsi="Garamond"/>
              </w:rPr>
            </w:pPr>
          </w:p>
        </w:tc>
        <w:tc>
          <w:tcPr>
            <w:tcW w:w="1328" w:type="dxa"/>
            <w:shd w:val="clear" w:color="auto" w:fill="EEECE1"/>
          </w:tcPr>
          <w:p w:rsidR="00BA418D" w:rsidRPr="00C808A2" w:rsidRDefault="00BA418D" w:rsidP="005061E2">
            <w:pPr>
              <w:jc w:val="center"/>
              <w:rPr>
                <w:rFonts w:ascii="Garamond" w:hAnsi="Garamond"/>
              </w:rPr>
            </w:pPr>
          </w:p>
        </w:tc>
        <w:tc>
          <w:tcPr>
            <w:tcW w:w="2159" w:type="dxa"/>
            <w:shd w:val="clear" w:color="auto" w:fill="EEECE1"/>
          </w:tcPr>
          <w:p w:rsidR="00BA418D" w:rsidRPr="00C808A2" w:rsidRDefault="00BA418D" w:rsidP="005061E2">
            <w:pPr>
              <w:jc w:val="center"/>
              <w:rPr>
                <w:rFonts w:ascii="Garamond" w:hAnsi="Garamond"/>
              </w:rPr>
            </w:pPr>
          </w:p>
        </w:tc>
      </w:tr>
      <w:tr w:rsidR="00827864" w:rsidRPr="00FD04A3"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CB1649" w:rsidRDefault="00BA418D" w:rsidP="00BA418D">
            <w:pPr>
              <w:rPr>
                <w:rFonts w:ascii="Garamond" w:hAnsi="Garamond" w:cs="Calibri"/>
                <w:lang w:val="bg-BG" w:eastAsia="bg-BG"/>
              </w:rPr>
            </w:pPr>
            <w:r w:rsidRPr="00CB1649">
              <w:rPr>
                <w:rFonts w:ascii="Garamond" w:hAnsi="Garamond" w:cs="Calibri"/>
                <w:szCs w:val="22"/>
                <w:lang w:val="bg-BG" w:eastAsia="bg-BG"/>
              </w:rPr>
              <w:t>ДГ "Еделвайс"</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793679" w:rsidP="005061E2">
            <w:pPr>
              <w:jc w:val="center"/>
              <w:rPr>
                <w:rFonts w:ascii="Garamond" w:hAnsi="Garamond" w:cs="Calibri"/>
                <w:lang w:val="bg-BG" w:eastAsia="bg-BG"/>
              </w:rPr>
            </w:pPr>
            <w:r w:rsidRPr="00C808A2">
              <w:rPr>
                <w:rFonts w:ascii="Garamond" w:hAnsi="Garamond" w:cs="Calibri"/>
                <w:szCs w:val="22"/>
                <w:lang w:val="bg-BG" w:eastAsia="bg-BG"/>
              </w:rPr>
              <w:t>не</w:t>
            </w:r>
          </w:p>
        </w:tc>
        <w:tc>
          <w:tcPr>
            <w:tcW w:w="1602"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r>
      <w:tr w:rsidR="00827864" w:rsidRPr="00FD04A3"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CB1649" w:rsidRDefault="00BA418D" w:rsidP="00BA418D">
            <w:pPr>
              <w:rPr>
                <w:rFonts w:ascii="Garamond" w:hAnsi="Garamond" w:cs="Calibri"/>
                <w:lang w:val="bg-BG" w:eastAsia="bg-BG"/>
              </w:rPr>
            </w:pPr>
            <w:r w:rsidRPr="00CB1649">
              <w:rPr>
                <w:rFonts w:ascii="Garamond" w:hAnsi="Garamond" w:cs="Calibri"/>
                <w:szCs w:val="22"/>
                <w:lang w:val="bg-BG" w:eastAsia="bg-BG"/>
              </w:rPr>
              <w:t>ДГ "Мечта"</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B03915" w:rsidP="005061E2">
            <w:pPr>
              <w:jc w:val="center"/>
              <w:rPr>
                <w:rFonts w:ascii="Garamond" w:hAnsi="Garamond" w:cs="Calibri"/>
                <w:lang w:val="bg-BG" w:eastAsia="bg-BG"/>
              </w:rPr>
            </w:pPr>
            <w:r w:rsidRPr="00C808A2">
              <w:rPr>
                <w:rFonts w:ascii="Garamond" w:hAnsi="Garamond" w:cs="Calibri"/>
                <w:szCs w:val="22"/>
                <w:lang w:val="bg-BG" w:eastAsia="bg-BG"/>
              </w:rPr>
              <w:t>2</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793679" w:rsidP="005061E2">
            <w:pPr>
              <w:jc w:val="center"/>
              <w:rPr>
                <w:rFonts w:ascii="Garamond" w:hAnsi="Garamond" w:cs="Calibri"/>
                <w:lang w:val="bg-BG" w:eastAsia="bg-BG"/>
              </w:rPr>
            </w:pPr>
            <w:r w:rsidRPr="00C808A2">
              <w:rPr>
                <w:rFonts w:ascii="Garamond" w:hAnsi="Garamond" w:cs="Calibri"/>
                <w:szCs w:val="22"/>
                <w:lang w:val="bg-BG" w:eastAsia="bg-BG"/>
              </w:rPr>
              <w:t>Да-</w:t>
            </w:r>
            <w:r w:rsidR="00B03915" w:rsidRPr="00C808A2">
              <w:rPr>
                <w:rFonts w:ascii="Garamond" w:hAnsi="Garamond" w:cs="Calibri"/>
                <w:szCs w:val="22"/>
                <w:lang w:val="bg-BG" w:eastAsia="bg-BG"/>
              </w:rPr>
              <w:t>2</w:t>
            </w:r>
          </w:p>
        </w:tc>
        <w:tc>
          <w:tcPr>
            <w:tcW w:w="1602"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r>
      <w:tr w:rsidR="00827864" w:rsidRPr="00FD04A3"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CB1649" w:rsidRDefault="00BA418D" w:rsidP="00BA418D">
            <w:pPr>
              <w:rPr>
                <w:rFonts w:ascii="Garamond" w:hAnsi="Garamond" w:cs="Calibri"/>
                <w:lang w:val="bg-BG" w:eastAsia="bg-BG"/>
              </w:rPr>
            </w:pPr>
            <w:r w:rsidRPr="00CB1649">
              <w:rPr>
                <w:rFonts w:ascii="Garamond" w:hAnsi="Garamond" w:cs="Calibri"/>
                <w:szCs w:val="22"/>
                <w:lang w:val="bg-BG" w:eastAsia="bg-BG"/>
              </w:rPr>
              <w:t>ДГ "Слънце"</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B03915" w:rsidP="005061E2">
            <w:pPr>
              <w:jc w:val="center"/>
              <w:rPr>
                <w:rFonts w:ascii="Garamond" w:hAnsi="Garamond" w:cs="Calibri"/>
                <w:lang w:val="bg-BG" w:eastAsia="bg-BG"/>
              </w:rPr>
            </w:pPr>
            <w:r w:rsidRPr="00C808A2">
              <w:rPr>
                <w:rFonts w:ascii="Garamond" w:hAnsi="Garamond" w:cs="Calibri"/>
                <w:szCs w:val="22"/>
                <w:lang w:val="bg-BG" w:eastAsia="bg-BG"/>
              </w:rPr>
              <w:t>4</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793679" w:rsidP="005061E2">
            <w:pPr>
              <w:jc w:val="center"/>
              <w:rPr>
                <w:rFonts w:ascii="Garamond" w:hAnsi="Garamond" w:cs="Calibri"/>
                <w:lang w:val="bg-BG" w:eastAsia="bg-BG"/>
              </w:rPr>
            </w:pPr>
            <w:r w:rsidRPr="00C808A2">
              <w:rPr>
                <w:rFonts w:ascii="Garamond" w:hAnsi="Garamond" w:cs="Calibri"/>
                <w:szCs w:val="22"/>
                <w:lang w:val="bg-BG" w:eastAsia="bg-BG"/>
              </w:rPr>
              <w:t>Да-</w:t>
            </w:r>
            <w:r w:rsidR="009308B1" w:rsidRPr="00C808A2">
              <w:rPr>
                <w:rFonts w:ascii="Garamond" w:hAnsi="Garamond" w:cs="Calibri"/>
                <w:szCs w:val="22"/>
                <w:lang w:val="bg-BG" w:eastAsia="bg-BG"/>
              </w:rPr>
              <w:t>2</w:t>
            </w:r>
          </w:p>
        </w:tc>
        <w:tc>
          <w:tcPr>
            <w:tcW w:w="1602"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C808A2" w:rsidRDefault="00B03915" w:rsidP="005061E2">
            <w:pPr>
              <w:jc w:val="center"/>
              <w:rPr>
                <w:rFonts w:ascii="Garamond" w:hAnsi="Garamond" w:cs="Calibri"/>
                <w:lang w:val="bg-BG" w:eastAsia="bg-BG"/>
              </w:rPr>
            </w:pPr>
            <w:r w:rsidRPr="00C808A2">
              <w:rPr>
                <w:rFonts w:ascii="Garamond" w:hAnsi="Garamond" w:cs="Calibri"/>
                <w:szCs w:val="22"/>
                <w:lang w:val="bg-BG" w:eastAsia="bg-BG"/>
              </w:rPr>
              <w:t>1</w:t>
            </w:r>
          </w:p>
        </w:tc>
        <w:tc>
          <w:tcPr>
            <w:tcW w:w="2159"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r>
      <w:tr w:rsidR="00827864" w:rsidRPr="00FD04A3"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CB1649" w:rsidRDefault="00BA418D" w:rsidP="00BA418D">
            <w:pPr>
              <w:rPr>
                <w:rFonts w:ascii="Garamond" w:hAnsi="Garamond" w:cs="Calibri"/>
                <w:lang w:val="bg-BG" w:eastAsia="bg-BG"/>
              </w:rPr>
            </w:pPr>
            <w:r w:rsidRPr="00CB1649">
              <w:rPr>
                <w:rFonts w:ascii="Garamond" w:hAnsi="Garamond" w:cs="Calibri"/>
                <w:szCs w:val="22"/>
                <w:lang w:val="bg-BG" w:eastAsia="bg-BG"/>
              </w:rPr>
              <w:t>ДГ "1 юни"</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793679" w:rsidP="005061E2">
            <w:pPr>
              <w:jc w:val="center"/>
              <w:rPr>
                <w:rFonts w:ascii="Garamond" w:hAnsi="Garamond" w:cs="Calibri"/>
                <w:lang w:val="bg-BG" w:eastAsia="bg-BG"/>
              </w:rPr>
            </w:pPr>
            <w:r w:rsidRPr="00C808A2">
              <w:rPr>
                <w:rFonts w:ascii="Garamond" w:hAnsi="Garamond" w:cs="Calibri"/>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r>
      <w:tr w:rsidR="00827864" w:rsidRPr="00FD04A3"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CB1649" w:rsidRDefault="00BA418D" w:rsidP="00BA418D">
            <w:pPr>
              <w:rPr>
                <w:rFonts w:ascii="Garamond" w:hAnsi="Garamond" w:cs="Calibri"/>
                <w:lang w:val="bg-BG" w:eastAsia="bg-BG"/>
              </w:rPr>
            </w:pPr>
            <w:r w:rsidRPr="00CB1649">
              <w:rPr>
                <w:rFonts w:ascii="Garamond" w:hAnsi="Garamond" w:cs="Calibri"/>
                <w:szCs w:val="22"/>
                <w:lang w:val="bg-BG" w:eastAsia="bg-BG"/>
              </w:rPr>
              <w:t>ДГ "Май"</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B03915"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793679" w:rsidP="005061E2">
            <w:pPr>
              <w:jc w:val="center"/>
              <w:rPr>
                <w:rFonts w:ascii="Garamond" w:hAnsi="Garamond" w:cs="Calibri"/>
                <w:lang w:val="bg-BG" w:eastAsia="bg-BG"/>
              </w:rPr>
            </w:pPr>
            <w:r w:rsidRPr="00C808A2">
              <w:rPr>
                <w:rFonts w:ascii="Garamond" w:hAnsi="Garamond" w:cs="Calibri"/>
                <w:szCs w:val="22"/>
                <w:lang w:val="bg-BG" w:eastAsia="bg-BG"/>
              </w:rPr>
              <w:t>не</w:t>
            </w:r>
          </w:p>
        </w:tc>
        <w:tc>
          <w:tcPr>
            <w:tcW w:w="1602"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r>
      <w:tr w:rsidR="00827864" w:rsidRPr="00FD04A3"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CB1649" w:rsidRDefault="00BA418D" w:rsidP="00BA418D">
            <w:pPr>
              <w:rPr>
                <w:rFonts w:ascii="Garamond" w:hAnsi="Garamond" w:cs="Calibri"/>
                <w:lang w:val="bg-BG" w:eastAsia="bg-BG"/>
              </w:rPr>
            </w:pPr>
            <w:r w:rsidRPr="00CB1649">
              <w:rPr>
                <w:rFonts w:ascii="Garamond" w:hAnsi="Garamond" w:cs="Calibri"/>
                <w:szCs w:val="22"/>
                <w:lang w:val="bg-BG" w:eastAsia="bg-BG"/>
              </w:rPr>
              <w:t>ДГ "Славейче"</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B03915"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793679" w:rsidP="005061E2">
            <w:pPr>
              <w:jc w:val="center"/>
              <w:rPr>
                <w:rFonts w:ascii="Garamond" w:hAnsi="Garamond" w:cs="Calibri"/>
                <w:lang w:val="bg-BG" w:eastAsia="bg-BG"/>
              </w:rPr>
            </w:pPr>
            <w:r w:rsidRPr="00C808A2">
              <w:rPr>
                <w:rFonts w:ascii="Garamond" w:hAnsi="Garamond" w:cs="Calibri"/>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1</w:t>
            </w:r>
          </w:p>
        </w:tc>
        <w:tc>
          <w:tcPr>
            <w:tcW w:w="1328"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C808A2" w:rsidRDefault="00B03915" w:rsidP="005061E2">
            <w:pPr>
              <w:jc w:val="center"/>
              <w:rPr>
                <w:rFonts w:ascii="Garamond" w:hAnsi="Garamond" w:cs="Calibri"/>
                <w:lang w:val="bg-BG" w:eastAsia="bg-BG"/>
              </w:rPr>
            </w:pPr>
            <w:r w:rsidRPr="00C808A2">
              <w:rPr>
                <w:rFonts w:ascii="Garamond" w:hAnsi="Garamond" w:cs="Calibri"/>
                <w:szCs w:val="22"/>
                <w:lang w:val="bg-BG" w:eastAsia="bg-BG"/>
              </w:rPr>
              <w:t>0</w:t>
            </w:r>
          </w:p>
        </w:tc>
      </w:tr>
      <w:tr w:rsidR="00827864" w:rsidRPr="00FD04A3" w:rsidTr="005061E2">
        <w:tc>
          <w:tcPr>
            <w:tcW w:w="2363" w:type="dxa"/>
            <w:shd w:val="clear" w:color="auto" w:fill="EEECE1"/>
          </w:tcPr>
          <w:p w:rsidR="00BA418D" w:rsidRPr="00CB1649" w:rsidRDefault="00BA418D" w:rsidP="00BA418D">
            <w:pPr>
              <w:rPr>
                <w:rFonts w:ascii="Garamond" w:hAnsi="Garamond"/>
                <w:b/>
                <w:lang w:val="bg-BG"/>
              </w:rPr>
            </w:pPr>
            <w:r w:rsidRPr="00CB1649">
              <w:rPr>
                <w:rFonts w:ascii="Garamond" w:hAnsi="Garamond"/>
                <w:b/>
                <w:szCs w:val="22"/>
                <w:lang w:val="bg-BG"/>
              </w:rPr>
              <w:t>Училища</w:t>
            </w:r>
          </w:p>
        </w:tc>
        <w:tc>
          <w:tcPr>
            <w:tcW w:w="0" w:type="auto"/>
            <w:shd w:val="clear" w:color="auto" w:fill="EEECE1"/>
          </w:tcPr>
          <w:p w:rsidR="00BA418D" w:rsidRPr="00C808A2" w:rsidRDefault="00BA418D" w:rsidP="005061E2">
            <w:pPr>
              <w:jc w:val="center"/>
              <w:rPr>
                <w:rFonts w:ascii="Garamond" w:hAnsi="Garamond"/>
              </w:rPr>
            </w:pPr>
          </w:p>
        </w:tc>
        <w:tc>
          <w:tcPr>
            <w:tcW w:w="0" w:type="auto"/>
            <w:shd w:val="clear" w:color="auto" w:fill="EEECE1"/>
          </w:tcPr>
          <w:p w:rsidR="00BA418D" w:rsidRPr="00C808A2" w:rsidRDefault="00BA418D" w:rsidP="005061E2">
            <w:pPr>
              <w:jc w:val="center"/>
              <w:rPr>
                <w:rFonts w:ascii="Garamond" w:hAnsi="Garamond"/>
              </w:rPr>
            </w:pPr>
          </w:p>
        </w:tc>
        <w:tc>
          <w:tcPr>
            <w:tcW w:w="1602" w:type="dxa"/>
            <w:shd w:val="clear" w:color="auto" w:fill="EEECE1"/>
          </w:tcPr>
          <w:p w:rsidR="00BA418D" w:rsidRPr="00C808A2" w:rsidRDefault="00BA418D" w:rsidP="005061E2">
            <w:pPr>
              <w:jc w:val="center"/>
              <w:rPr>
                <w:rFonts w:ascii="Garamond" w:hAnsi="Garamond"/>
              </w:rPr>
            </w:pPr>
          </w:p>
        </w:tc>
        <w:tc>
          <w:tcPr>
            <w:tcW w:w="1328" w:type="dxa"/>
            <w:shd w:val="clear" w:color="auto" w:fill="EEECE1"/>
          </w:tcPr>
          <w:p w:rsidR="00BA418D" w:rsidRPr="00C808A2" w:rsidRDefault="00BA418D" w:rsidP="005061E2">
            <w:pPr>
              <w:jc w:val="center"/>
              <w:rPr>
                <w:rFonts w:ascii="Garamond" w:hAnsi="Garamond"/>
              </w:rPr>
            </w:pPr>
          </w:p>
        </w:tc>
        <w:tc>
          <w:tcPr>
            <w:tcW w:w="2159" w:type="dxa"/>
            <w:shd w:val="clear" w:color="auto" w:fill="EEECE1"/>
          </w:tcPr>
          <w:p w:rsidR="00BA418D" w:rsidRPr="00C808A2" w:rsidRDefault="00BA418D" w:rsidP="005061E2">
            <w:pPr>
              <w:jc w:val="center"/>
              <w:rPr>
                <w:rFonts w:ascii="Garamond" w:hAnsi="Garamond"/>
              </w:rPr>
            </w:pPr>
          </w:p>
        </w:tc>
      </w:tr>
      <w:tr w:rsidR="00827864" w:rsidRPr="00FD04A3"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CB1649" w:rsidRDefault="00BA418D" w:rsidP="00BA418D">
            <w:pPr>
              <w:rPr>
                <w:rFonts w:ascii="Garamond" w:hAnsi="Garamond" w:cs="Calibri"/>
                <w:lang w:val="bg-BG" w:eastAsia="bg-BG"/>
              </w:rPr>
            </w:pPr>
            <w:r w:rsidRPr="00CB1649">
              <w:rPr>
                <w:rFonts w:ascii="Garamond" w:hAnsi="Garamond" w:cs="Calibri"/>
                <w:szCs w:val="22"/>
                <w:lang w:val="bg-BG" w:eastAsia="bg-BG"/>
              </w:rPr>
              <w:t>Професионална гимназия по селско стопанство "Св. Климент Охридски"</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793679" w:rsidP="005061E2">
            <w:pPr>
              <w:jc w:val="center"/>
              <w:rPr>
                <w:rFonts w:ascii="Garamond" w:hAnsi="Garamond" w:cs="Calibri"/>
                <w:lang w:val="bg-BG" w:eastAsia="bg-BG"/>
              </w:rPr>
            </w:pPr>
            <w:r w:rsidRPr="00C808A2">
              <w:rPr>
                <w:rFonts w:ascii="Garamond" w:hAnsi="Garamond" w:cs="Calibri"/>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r>
      <w:tr w:rsidR="00827864" w:rsidRPr="00FD04A3"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CB1649" w:rsidRDefault="00BA418D" w:rsidP="00BA418D">
            <w:pPr>
              <w:rPr>
                <w:rFonts w:ascii="Garamond" w:hAnsi="Garamond" w:cs="Calibri"/>
                <w:lang w:val="bg-BG" w:eastAsia="bg-BG"/>
              </w:rPr>
            </w:pPr>
            <w:r w:rsidRPr="00CB1649">
              <w:rPr>
                <w:rFonts w:ascii="Garamond" w:hAnsi="Garamond" w:cs="Calibri"/>
                <w:szCs w:val="22"/>
                <w:lang w:val="bg-BG" w:eastAsia="bg-BG"/>
              </w:rPr>
              <w:t>Основно училище "Професор Марин Дринов"</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793679" w:rsidP="005061E2">
            <w:pPr>
              <w:jc w:val="center"/>
              <w:rPr>
                <w:rFonts w:ascii="Garamond" w:hAnsi="Garamond" w:cs="Calibri"/>
                <w:lang w:val="bg-BG" w:eastAsia="bg-BG"/>
              </w:rPr>
            </w:pPr>
            <w:r w:rsidRPr="00C808A2">
              <w:rPr>
                <w:rFonts w:ascii="Garamond" w:hAnsi="Garamond" w:cs="Calibri"/>
                <w:szCs w:val="22"/>
                <w:lang w:val="bg-BG" w:eastAsia="bg-BG"/>
              </w:rPr>
              <w:t>Да-</w:t>
            </w:r>
            <w:r w:rsidR="00B03915" w:rsidRPr="00C808A2">
              <w:rPr>
                <w:rFonts w:ascii="Garamond" w:hAnsi="Garamond" w:cs="Calibri"/>
                <w:szCs w:val="22"/>
                <w:lang w:val="bg-BG" w:eastAsia="bg-BG"/>
              </w:rPr>
              <w:t>2</w:t>
            </w:r>
          </w:p>
        </w:tc>
        <w:tc>
          <w:tcPr>
            <w:tcW w:w="1602"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r>
      <w:tr w:rsidR="00827864" w:rsidRPr="00FD04A3"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CB1649" w:rsidRDefault="00BA418D" w:rsidP="00BA418D">
            <w:pPr>
              <w:rPr>
                <w:rFonts w:ascii="Garamond" w:hAnsi="Garamond" w:cs="Calibri"/>
                <w:lang w:val="bg-BG" w:eastAsia="bg-BG"/>
              </w:rPr>
            </w:pPr>
            <w:r w:rsidRPr="00CB1649">
              <w:rPr>
                <w:rFonts w:ascii="Garamond" w:hAnsi="Garamond" w:cs="Calibri"/>
                <w:szCs w:val="22"/>
                <w:lang w:val="bg-BG" w:eastAsia="bg-BG"/>
              </w:rPr>
              <w:t>Начално училище "Свети Климент Охридски"</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793679" w:rsidP="005061E2">
            <w:pPr>
              <w:jc w:val="center"/>
              <w:rPr>
                <w:rFonts w:ascii="Garamond" w:hAnsi="Garamond" w:cs="Calibri"/>
                <w:lang w:val="bg-BG" w:eastAsia="bg-BG"/>
              </w:rPr>
            </w:pPr>
            <w:r w:rsidRPr="00C808A2">
              <w:rPr>
                <w:rFonts w:ascii="Garamond" w:hAnsi="Garamond" w:cs="Calibri"/>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C808A2" w:rsidRDefault="00B03915"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C808A2" w:rsidRDefault="00B03915" w:rsidP="005061E2">
            <w:pPr>
              <w:jc w:val="center"/>
              <w:rPr>
                <w:rFonts w:ascii="Garamond" w:hAnsi="Garamond" w:cs="Calibri"/>
                <w:lang w:val="bg-BG" w:eastAsia="bg-BG"/>
              </w:rPr>
            </w:pPr>
            <w:r w:rsidRPr="00C808A2">
              <w:rPr>
                <w:rFonts w:ascii="Garamond" w:hAnsi="Garamond" w:cs="Calibri"/>
                <w:szCs w:val="22"/>
                <w:lang w:val="bg-BG" w:eastAsia="bg-BG"/>
              </w:rPr>
              <w:t>2</w:t>
            </w:r>
          </w:p>
        </w:tc>
        <w:tc>
          <w:tcPr>
            <w:tcW w:w="2159" w:type="dxa"/>
            <w:tcBorders>
              <w:top w:val="nil"/>
              <w:left w:val="nil"/>
              <w:bottom w:val="single" w:sz="8" w:space="0" w:color="auto"/>
              <w:right w:val="single" w:sz="8" w:space="0" w:color="auto"/>
            </w:tcBorders>
            <w:shd w:val="clear" w:color="auto" w:fill="auto"/>
            <w:vAlign w:val="center"/>
          </w:tcPr>
          <w:p w:rsidR="00BA418D" w:rsidRPr="00C808A2" w:rsidRDefault="00B03915" w:rsidP="005061E2">
            <w:pPr>
              <w:jc w:val="center"/>
              <w:rPr>
                <w:rFonts w:ascii="Garamond" w:hAnsi="Garamond" w:cs="Calibri"/>
                <w:lang w:val="bg-BG" w:eastAsia="bg-BG"/>
              </w:rPr>
            </w:pPr>
            <w:r w:rsidRPr="00C808A2">
              <w:rPr>
                <w:rFonts w:ascii="Garamond" w:hAnsi="Garamond" w:cs="Calibri"/>
                <w:szCs w:val="22"/>
                <w:lang w:val="bg-BG" w:eastAsia="bg-BG"/>
              </w:rPr>
              <w:t>4</w:t>
            </w:r>
          </w:p>
        </w:tc>
      </w:tr>
      <w:tr w:rsidR="00827864" w:rsidRPr="00FD04A3"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CB1649" w:rsidRDefault="00BA418D" w:rsidP="00BA418D">
            <w:pPr>
              <w:rPr>
                <w:rFonts w:ascii="Garamond" w:hAnsi="Garamond" w:cs="Calibri"/>
                <w:lang w:val="bg-BG" w:eastAsia="bg-BG"/>
              </w:rPr>
            </w:pPr>
            <w:r w:rsidRPr="00CB1649">
              <w:rPr>
                <w:rFonts w:ascii="Garamond" w:hAnsi="Garamond" w:cs="Calibri"/>
                <w:szCs w:val="22"/>
                <w:lang w:val="bg-BG" w:eastAsia="bg-BG"/>
              </w:rPr>
              <w:t>Езикова гимназия "Д-р Петър Берон"</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793679" w:rsidP="005061E2">
            <w:pPr>
              <w:jc w:val="center"/>
              <w:rPr>
                <w:rFonts w:ascii="Garamond" w:hAnsi="Garamond" w:cs="Calibri"/>
                <w:lang w:val="bg-BG" w:eastAsia="bg-BG"/>
              </w:rPr>
            </w:pPr>
            <w:r w:rsidRPr="00C808A2">
              <w:rPr>
                <w:rFonts w:ascii="Garamond" w:hAnsi="Garamond" w:cs="Calibri"/>
                <w:szCs w:val="22"/>
                <w:lang w:val="bg-BG" w:eastAsia="bg-BG"/>
              </w:rPr>
              <w:t>не</w:t>
            </w:r>
          </w:p>
        </w:tc>
        <w:tc>
          <w:tcPr>
            <w:tcW w:w="1602"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r>
      <w:tr w:rsidR="00827864" w:rsidRPr="00FD04A3" w:rsidTr="005061E2">
        <w:tc>
          <w:tcPr>
            <w:tcW w:w="2363" w:type="dxa"/>
            <w:tcBorders>
              <w:top w:val="nil"/>
              <w:left w:val="single" w:sz="8" w:space="0" w:color="auto"/>
              <w:bottom w:val="single" w:sz="8" w:space="0" w:color="auto"/>
              <w:right w:val="single" w:sz="8" w:space="0" w:color="auto"/>
            </w:tcBorders>
            <w:shd w:val="clear" w:color="000000" w:fill="FFFFFF"/>
            <w:vAlign w:val="center"/>
          </w:tcPr>
          <w:p w:rsidR="00BA418D" w:rsidRPr="00CB1649" w:rsidRDefault="00BA418D" w:rsidP="00BA418D">
            <w:pPr>
              <w:rPr>
                <w:rFonts w:ascii="Garamond" w:hAnsi="Garamond" w:cs="Calibri"/>
                <w:lang w:val="bg-BG" w:eastAsia="bg-BG"/>
              </w:rPr>
            </w:pPr>
            <w:r w:rsidRPr="00CB1649">
              <w:rPr>
                <w:rFonts w:ascii="Garamond" w:hAnsi="Garamond" w:cs="Calibri"/>
                <w:szCs w:val="22"/>
                <w:lang w:val="bg-BG" w:eastAsia="bg-BG"/>
              </w:rPr>
              <w:t>Природоматематическа гимназия "Проф. Емануил Иванов"</w:t>
            </w:r>
          </w:p>
        </w:tc>
        <w:tc>
          <w:tcPr>
            <w:tcW w:w="0" w:type="auto"/>
            <w:tcBorders>
              <w:top w:val="nil"/>
              <w:left w:val="nil"/>
              <w:bottom w:val="single" w:sz="8" w:space="0" w:color="auto"/>
              <w:right w:val="single" w:sz="8" w:space="0" w:color="auto"/>
            </w:tcBorders>
            <w:shd w:val="clear" w:color="000000" w:fill="FFFFFF"/>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0" w:type="auto"/>
            <w:tcBorders>
              <w:top w:val="nil"/>
              <w:left w:val="nil"/>
              <w:bottom w:val="single" w:sz="8" w:space="0" w:color="auto"/>
              <w:right w:val="single" w:sz="8" w:space="0" w:color="auto"/>
            </w:tcBorders>
            <w:shd w:val="clear" w:color="000000" w:fill="FFFFFF"/>
            <w:vAlign w:val="center"/>
          </w:tcPr>
          <w:p w:rsidR="00BA418D" w:rsidRPr="00C808A2" w:rsidRDefault="00793679" w:rsidP="005061E2">
            <w:pPr>
              <w:jc w:val="center"/>
              <w:rPr>
                <w:rFonts w:ascii="Garamond" w:hAnsi="Garamond" w:cs="Calibri"/>
                <w:lang w:val="bg-BG" w:eastAsia="bg-BG"/>
              </w:rPr>
            </w:pPr>
            <w:r w:rsidRPr="00C808A2">
              <w:rPr>
                <w:rFonts w:ascii="Garamond" w:hAnsi="Garamond" w:cs="Calibri"/>
                <w:szCs w:val="22"/>
                <w:lang w:val="bg-BG" w:eastAsia="bg-BG"/>
              </w:rPr>
              <w:t>не</w:t>
            </w:r>
          </w:p>
        </w:tc>
        <w:tc>
          <w:tcPr>
            <w:tcW w:w="1602" w:type="dxa"/>
            <w:tcBorders>
              <w:top w:val="nil"/>
              <w:left w:val="nil"/>
              <w:bottom w:val="single" w:sz="8" w:space="0" w:color="auto"/>
              <w:right w:val="single" w:sz="8" w:space="0" w:color="auto"/>
            </w:tcBorders>
            <w:shd w:val="clear" w:color="000000" w:fill="FFFFFF"/>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1328" w:type="dxa"/>
            <w:tcBorders>
              <w:top w:val="nil"/>
              <w:left w:val="nil"/>
              <w:bottom w:val="single" w:sz="8" w:space="0" w:color="auto"/>
              <w:right w:val="single" w:sz="8" w:space="0" w:color="auto"/>
            </w:tcBorders>
            <w:shd w:val="clear" w:color="000000" w:fill="FFFFFF"/>
            <w:vAlign w:val="bottom"/>
          </w:tcPr>
          <w:p w:rsidR="00BA418D" w:rsidRPr="00C808A2" w:rsidRDefault="00B03915" w:rsidP="005061E2">
            <w:pPr>
              <w:jc w:val="center"/>
              <w:rPr>
                <w:rFonts w:ascii="Garamond" w:hAnsi="Garamond" w:cs="Calibri"/>
                <w:lang w:val="bg-BG" w:eastAsia="bg-BG"/>
              </w:rPr>
            </w:pPr>
            <w:r w:rsidRPr="00C808A2">
              <w:rPr>
                <w:rFonts w:ascii="Garamond" w:hAnsi="Garamond" w:cs="Calibri"/>
                <w:szCs w:val="22"/>
                <w:lang w:val="bg-BG" w:eastAsia="bg-BG"/>
              </w:rPr>
              <w:t>1</w:t>
            </w:r>
          </w:p>
        </w:tc>
        <w:tc>
          <w:tcPr>
            <w:tcW w:w="2159" w:type="dxa"/>
            <w:tcBorders>
              <w:top w:val="nil"/>
              <w:left w:val="nil"/>
              <w:bottom w:val="single" w:sz="8" w:space="0" w:color="auto"/>
              <w:right w:val="single" w:sz="8" w:space="0" w:color="auto"/>
            </w:tcBorders>
            <w:shd w:val="clear" w:color="000000" w:fill="FFFFFF"/>
            <w:vAlign w:val="bottom"/>
          </w:tcPr>
          <w:p w:rsidR="00BA418D" w:rsidRPr="00C808A2" w:rsidRDefault="00B03915" w:rsidP="005061E2">
            <w:pPr>
              <w:jc w:val="center"/>
              <w:rPr>
                <w:rFonts w:ascii="Garamond" w:hAnsi="Garamond" w:cs="Calibri"/>
                <w:lang w:val="bg-BG" w:eastAsia="bg-BG"/>
              </w:rPr>
            </w:pPr>
            <w:r w:rsidRPr="00C808A2">
              <w:rPr>
                <w:rFonts w:ascii="Garamond" w:hAnsi="Garamond" w:cs="Calibri"/>
                <w:szCs w:val="22"/>
                <w:lang w:val="bg-BG" w:eastAsia="bg-BG"/>
              </w:rPr>
              <w:t>1</w:t>
            </w:r>
          </w:p>
        </w:tc>
      </w:tr>
      <w:tr w:rsidR="00827864" w:rsidRPr="00FD04A3"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CB1649" w:rsidRDefault="00BA418D" w:rsidP="00BA418D">
            <w:pPr>
              <w:rPr>
                <w:rFonts w:ascii="Garamond" w:hAnsi="Garamond" w:cs="Calibri"/>
                <w:lang w:val="bg-BG" w:eastAsia="bg-BG"/>
              </w:rPr>
            </w:pPr>
            <w:r w:rsidRPr="00CB1649">
              <w:rPr>
                <w:rFonts w:ascii="Garamond" w:hAnsi="Garamond" w:cs="Calibri"/>
                <w:szCs w:val="22"/>
                <w:lang w:val="bg-BG" w:eastAsia="bg-BG"/>
              </w:rPr>
              <w:t>Професионална техническа гимназия " Джон Атанасов "</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793679" w:rsidP="005061E2">
            <w:pPr>
              <w:jc w:val="center"/>
              <w:rPr>
                <w:rFonts w:ascii="Garamond" w:hAnsi="Garamond" w:cs="Calibri"/>
                <w:lang w:val="bg-BG" w:eastAsia="bg-BG"/>
              </w:rPr>
            </w:pPr>
            <w:r w:rsidRPr="00C808A2">
              <w:rPr>
                <w:rFonts w:ascii="Garamond" w:hAnsi="Garamond" w:cs="Calibri"/>
                <w:szCs w:val="22"/>
                <w:lang w:val="bg-BG" w:eastAsia="bg-BG"/>
              </w:rPr>
              <w:t>не</w:t>
            </w:r>
          </w:p>
        </w:tc>
        <w:tc>
          <w:tcPr>
            <w:tcW w:w="1602"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r>
      <w:tr w:rsidR="00827864" w:rsidRPr="00FD04A3"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CB1649" w:rsidRDefault="00BA418D" w:rsidP="00BA418D">
            <w:pPr>
              <w:rPr>
                <w:rFonts w:ascii="Garamond" w:hAnsi="Garamond" w:cs="Calibri"/>
                <w:lang w:val="bg-BG" w:eastAsia="bg-BG"/>
              </w:rPr>
            </w:pPr>
            <w:r w:rsidRPr="00CB1649">
              <w:rPr>
                <w:rFonts w:ascii="Garamond" w:hAnsi="Garamond" w:cs="Calibri"/>
                <w:szCs w:val="22"/>
                <w:lang w:val="bg-BG" w:eastAsia="bg-BG"/>
              </w:rPr>
              <w:t>Професионална гимназия по икономика и мениджмънт "Йордан Захариев"</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793679" w:rsidP="005061E2">
            <w:pPr>
              <w:jc w:val="center"/>
              <w:rPr>
                <w:rFonts w:ascii="Garamond" w:hAnsi="Garamond" w:cs="Calibri"/>
                <w:lang w:val="bg-BG" w:eastAsia="bg-BG"/>
              </w:rPr>
            </w:pPr>
            <w:r w:rsidRPr="00C808A2">
              <w:rPr>
                <w:rFonts w:ascii="Garamond" w:hAnsi="Garamond" w:cs="Calibri"/>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1</w:t>
            </w:r>
          </w:p>
        </w:tc>
        <w:tc>
          <w:tcPr>
            <w:tcW w:w="1328"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r>
      <w:tr w:rsidR="00827864" w:rsidRPr="00FD04A3" w:rsidTr="005061E2">
        <w:tc>
          <w:tcPr>
            <w:tcW w:w="2363" w:type="dxa"/>
            <w:tcBorders>
              <w:top w:val="nil"/>
              <w:left w:val="single" w:sz="8" w:space="0" w:color="auto"/>
              <w:bottom w:val="single" w:sz="8" w:space="0" w:color="auto"/>
              <w:right w:val="single" w:sz="8" w:space="0" w:color="auto"/>
            </w:tcBorders>
            <w:shd w:val="clear" w:color="000000" w:fill="FFFFFF"/>
            <w:vAlign w:val="center"/>
          </w:tcPr>
          <w:p w:rsidR="00BA418D" w:rsidRPr="00CB1649" w:rsidRDefault="00BA418D" w:rsidP="00BA418D">
            <w:pPr>
              <w:rPr>
                <w:rFonts w:ascii="Garamond" w:hAnsi="Garamond" w:cs="Calibri"/>
                <w:lang w:val="bg-BG" w:eastAsia="bg-BG"/>
              </w:rPr>
            </w:pPr>
            <w:r w:rsidRPr="00CB1649">
              <w:rPr>
                <w:rFonts w:ascii="Garamond" w:hAnsi="Garamond" w:cs="Calibri"/>
                <w:szCs w:val="22"/>
                <w:lang w:val="bg-BG" w:eastAsia="bg-BG"/>
              </w:rPr>
              <w:lastRenderedPageBreak/>
              <w:t>Спортно училище "Васил Левски"</w:t>
            </w:r>
          </w:p>
        </w:tc>
        <w:tc>
          <w:tcPr>
            <w:tcW w:w="0" w:type="auto"/>
            <w:tcBorders>
              <w:top w:val="nil"/>
              <w:left w:val="nil"/>
              <w:bottom w:val="single" w:sz="8" w:space="0" w:color="auto"/>
              <w:right w:val="single" w:sz="8" w:space="0" w:color="auto"/>
            </w:tcBorders>
            <w:shd w:val="clear" w:color="000000" w:fill="FFFFFF"/>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0" w:type="auto"/>
            <w:tcBorders>
              <w:top w:val="nil"/>
              <w:left w:val="nil"/>
              <w:bottom w:val="single" w:sz="8" w:space="0" w:color="auto"/>
              <w:right w:val="single" w:sz="8" w:space="0" w:color="auto"/>
            </w:tcBorders>
            <w:shd w:val="clear" w:color="000000" w:fill="FFFFFF"/>
            <w:vAlign w:val="center"/>
          </w:tcPr>
          <w:p w:rsidR="00BA418D" w:rsidRPr="00C808A2" w:rsidRDefault="00793679" w:rsidP="005061E2">
            <w:pPr>
              <w:jc w:val="center"/>
              <w:rPr>
                <w:rFonts w:ascii="Garamond" w:hAnsi="Garamond" w:cs="Calibri"/>
                <w:lang w:val="bg-BG" w:eastAsia="bg-BG"/>
              </w:rPr>
            </w:pPr>
            <w:r w:rsidRPr="00C808A2">
              <w:rPr>
                <w:rFonts w:ascii="Garamond" w:hAnsi="Garamond" w:cs="Calibri"/>
                <w:szCs w:val="22"/>
                <w:lang w:val="bg-BG" w:eastAsia="bg-BG"/>
              </w:rPr>
              <w:t>не</w:t>
            </w:r>
          </w:p>
        </w:tc>
        <w:tc>
          <w:tcPr>
            <w:tcW w:w="1602" w:type="dxa"/>
            <w:tcBorders>
              <w:top w:val="nil"/>
              <w:left w:val="nil"/>
              <w:bottom w:val="single" w:sz="8" w:space="0" w:color="auto"/>
              <w:right w:val="single" w:sz="8" w:space="0" w:color="auto"/>
            </w:tcBorders>
            <w:shd w:val="clear" w:color="000000" w:fill="FFFFFF"/>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1328" w:type="dxa"/>
            <w:tcBorders>
              <w:top w:val="nil"/>
              <w:left w:val="nil"/>
              <w:bottom w:val="single" w:sz="8" w:space="0" w:color="auto"/>
              <w:right w:val="single" w:sz="8" w:space="0" w:color="auto"/>
            </w:tcBorders>
            <w:shd w:val="clear" w:color="000000" w:fill="FFFFFF"/>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2159" w:type="dxa"/>
            <w:tcBorders>
              <w:top w:val="nil"/>
              <w:left w:val="nil"/>
              <w:bottom w:val="single" w:sz="8" w:space="0" w:color="auto"/>
              <w:right w:val="single" w:sz="8" w:space="0" w:color="auto"/>
            </w:tcBorders>
            <w:shd w:val="clear" w:color="000000" w:fill="FFFFFF"/>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r>
      <w:tr w:rsidR="00827864" w:rsidRPr="00FD04A3"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CB1649" w:rsidRDefault="00BA418D" w:rsidP="00BA418D">
            <w:pPr>
              <w:rPr>
                <w:rFonts w:ascii="Garamond" w:hAnsi="Garamond" w:cs="Calibri"/>
                <w:lang w:val="bg-BG" w:eastAsia="bg-BG"/>
              </w:rPr>
            </w:pPr>
            <w:r w:rsidRPr="00CB1649">
              <w:rPr>
                <w:rFonts w:ascii="Garamond" w:hAnsi="Garamond" w:cs="Calibri"/>
                <w:szCs w:val="22"/>
                <w:lang w:val="bg-BG" w:eastAsia="bg-BG"/>
              </w:rPr>
              <w:t>Шесто основно училище "Св. Паисий Хилендарски"</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1</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793679" w:rsidP="005061E2">
            <w:pPr>
              <w:jc w:val="center"/>
              <w:rPr>
                <w:rFonts w:ascii="Garamond" w:hAnsi="Garamond" w:cs="Calibri"/>
                <w:lang w:val="bg-BG" w:eastAsia="bg-BG"/>
              </w:rPr>
            </w:pPr>
            <w:r w:rsidRPr="00C808A2">
              <w:rPr>
                <w:rFonts w:ascii="Garamond" w:hAnsi="Garamond" w:cs="Calibri"/>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C808A2" w:rsidRDefault="00B03915" w:rsidP="005061E2">
            <w:pPr>
              <w:jc w:val="center"/>
              <w:rPr>
                <w:rFonts w:ascii="Garamond" w:hAnsi="Garamond" w:cs="Calibri"/>
                <w:lang w:val="bg-BG" w:eastAsia="bg-BG"/>
              </w:rPr>
            </w:pPr>
            <w:r w:rsidRPr="00C808A2">
              <w:rPr>
                <w:rFonts w:ascii="Garamond" w:hAnsi="Garamond" w:cs="Calibri"/>
                <w:szCs w:val="22"/>
                <w:lang w:val="bg-BG" w:eastAsia="bg-BG"/>
              </w:rPr>
              <w:t>1</w:t>
            </w:r>
          </w:p>
        </w:tc>
        <w:tc>
          <w:tcPr>
            <w:tcW w:w="1328" w:type="dxa"/>
            <w:tcBorders>
              <w:top w:val="nil"/>
              <w:left w:val="nil"/>
              <w:bottom w:val="single" w:sz="8" w:space="0" w:color="auto"/>
              <w:right w:val="single" w:sz="8" w:space="0" w:color="auto"/>
            </w:tcBorders>
            <w:shd w:val="clear" w:color="auto" w:fill="auto"/>
            <w:vAlign w:val="center"/>
          </w:tcPr>
          <w:p w:rsidR="00BA418D" w:rsidRPr="00C808A2" w:rsidRDefault="00B03915" w:rsidP="005061E2">
            <w:pPr>
              <w:jc w:val="center"/>
              <w:rPr>
                <w:rFonts w:ascii="Garamond" w:hAnsi="Garamond" w:cs="Calibri"/>
                <w:lang w:val="bg-BG" w:eastAsia="bg-BG"/>
              </w:rPr>
            </w:pPr>
            <w:r w:rsidRPr="00C808A2">
              <w:rPr>
                <w:rFonts w:ascii="Garamond" w:hAnsi="Garamond" w:cs="Calibri"/>
                <w:szCs w:val="22"/>
                <w:lang w:val="bg-BG" w:eastAsia="bg-BG"/>
              </w:rPr>
              <w:t>1</w:t>
            </w:r>
          </w:p>
        </w:tc>
        <w:tc>
          <w:tcPr>
            <w:tcW w:w="2159" w:type="dxa"/>
            <w:tcBorders>
              <w:top w:val="nil"/>
              <w:left w:val="nil"/>
              <w:bottom w:val="single" w:sz="8" w:space="0" w:color="auto"/>
              <w:right w:val="single" w:sz="8" w:space="0" w:color="auto"/>
            </w:tcBorders>
            <w:shd w:val="clear" w:color="auto" w:fill="auto"/>
            <w:vAlign w:val="center"/>
          </w:tcPr>
          <w:p w:rsidR="00BA418D" w:rsidRPr="00C808A2" w:rsidRDefault="00B03915" w:rsidP="005061E2">
            <w:pPr>
              <w:jc w:val="center"/>
              <w:rPr>
                <w:rFonts w:ascii="Garamond" w:hAnsi="Garamond" w:cs="Calibri"/>
                <w:lang w:val="bg-BG" w:eastAsia="bg-BG"/>
              </w:rPr>
            </w:pPr>
            <w:r w:rsidRPr="00C808A2">
              <w:rPr>
                <w:rFonts w:ascii="Garamond" w:hAnsi="Garamond" w:cs="Calibri"/>
                <w:szCs w:val="22"/>
                <w:lang w:val="bg-BG" w:eastAsia="bg-BG"/>
              </w:rPr>
              <w:t>1</w:t>
            </w:r>
          </w:p>
        </w:tc>
      </w:tr>
      <w:tr w:rsidR="00827864" w:rsidRPr="00FD04A3" w:rsidTr="005061E2">
        <w:tc>
          <w:tcPr>
            <w:tcW w:w="2363" w:type="dxa"/>
            <w:tcBorders>
              <w:top w:val="nil"/>
              <w:left w:val="single" w:sz="8" w:space="0" w:color="auto"/>
              <w:bottom w:val="single" w:sz="8" w:space="0" w:color="auto"/>
              <w:right w:val="single" w:sz="8" w:space="0" w:color="auto"/>
            </w:tcBorders>
            <w:shd w:val="clear" w:color="000000" w:fill="FFFFFF"/>
            <w:vAlign w:val="center"/>
          </w:tcPr>
          <w:p w:rsidR="00BA418D" w:rsidRPr="00CB1649" w:rsidRDefault="00BA418D" w:rsidP="00BA418D">
            <w:pPr>
              <w:rPr>
                <w:rFonts w:ascii="Garamond" w:hAnsi="Garamond" w:cs="Calibri"/>
                <w:lang w:val="bg-BG" w:eastAsia="bg-BG"/>
              </w:rPr>
            </w:pPr>
            <w:r w:rsidRPr="00CB1649">
              <w:rPr>
                <w:rFonts w:ascii="Garamond" w:hAnsi="Garamond" w:cs="Calibri"/>
                <w:szCs w:val="22"/>
                <w:lang w:val="bg-BG" w:eastAsia="bg-BG"/>
              </w:rPr>
              <w:t>Професионална гимназия по туризъм "Никола Йонков Вапцаров"</w:t>
            </w:r>
          </w:p>
        </w:tc>
        <w:tc>
          <w:tcPr>
            <w:tcW w:w="0" w:type="auto"/>
            <w:tcBorders>
              <w:top w:val="nil"/>
              <w:left w:val="nil"/>
              <w:bottom w:val="single" w:sz="8" w:space="0" w:color="auto"/>
              <w:right w:val="single" w:sz="8" w:space="0" w:color="auto"/>
            </w:tcBorders>
            <w:shd w:val="clear" w:color="000000" w:fill="FFFFFF"/>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0" w:type="auto"/>
            <w:tcBorders>
              <w:top w:val="nil"/>
              <w:left w:val="nil"/>
              <w:bottom w:val="single" w:sz="8" w:space="0" w:color="auto"/>
              <w:right w:val="single" w:sz="8" w:space="0" w:color="auto"/>
            </w:tcBorders>
            <w:shd w:val="clear" w:color="000000" w:fill="FFFFFF"/>
            <w:vAlign w:val="center"/>
          </w:tcPr>
          <w:p w:rsidR="00BA418D" w:rsidRPr="00C808A2" w:rsidRDefault="00793679" w:rsidP="005061E2">
            <w:pPr>
              <w:jc w:val="center"/>
              <w:rPr>
                <w:rFonts w:ascii="Garamond" w:hAnsi="Garamond" w:cs="Calibri"/>
                <w:lang w:val="bg-BG" w:eastAsia="bg-BG"/>
              </w:rPr>
            </w:pPr>
            <w:r w:rsidRPr="00C808A2">
              <w:rPr>
                <w:rFonts w:ascii="Garamond" w:hAnsi="Garamond" w:cs="Calibri"/>
                <w:szCs w:val="22"/>
                <w:lang w:val="bg-BG" w:eastAsia="bg-BG"/>
              </w:rPr>
              <w:t>не</w:t>
            </w:r>
          </w:p>
        </w:tc>
        <w:tc>
          <w:tcPr>
            <w:tcW w:w="1602" w:type="dxa"/>
            <w:tcBorders>
              <w:top w:val="nil"/>
              <w:left w:val="nil"/>
              <w:bottom w:val="single" w:sz="8" w:space="0" w:color="auto"/>
              <w:right w:val="single" w:sz="8" w:space="0" w:color="auto"/>
            </w:tcBorders>
            <w:shd w:val="clear" w:color="000000" w:fill="FFFFFF"/>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1328" w:type="dxa"/>
            <w:tcBorders>
              <w:top w:val="nil"/>
              <w:left w:val="nil"/>
              <w:bottom w:val="single" w:sz="8" w:space="0" w:color="auto"/>
              <w:right w:val="single" w:sz="8" w:space="0" w:color="auto"/>
            </w:tcBorders>
            <w:shd w:val="clear" w:color="000000" w:fill="FFFFFF"/>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2159" w:type="dxa"/>
            <w:tcBorders>
              <w:top w:val="nil"/>
              <w:left w:val="nil"/>
              <w:bottom w:val="single" w:sz="8" w:space="0" w:color="auto"/>
              <w:right w:val="single" w:sz="8" w:space="0" w:color="auto"/>
            </w:tcBorders>
            <w:shd w:val="clear" w:color="000000" w:fill="FFFFFF"/>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r>
      <w:tr w:rsidR="00827864" w:rsidRPr="00FD04A3"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CB1649" w:rsidRDefault="00BA418D" w:rsidP="00BA418D">
            <w:pPr>
              <w:rPr>
                <w:rFonts w:ascii="Garamond" w:hAnsi="Garamond" w:cs="Calibri"/>
                <w:lang w:val="bg-BG" w:eastAsia="bg-BG"/>
              </w:rPr>
            </w:pPr>
            <w:r w:rsidRPr="00CB1649">
              <w:rPr>
                <w:rFonts w:ascii="Garamond" w:hAnsi="Garamond" w:cs="Calibri"/>
                <w:szCs w:val="22"/>
                <w:lang w:val="bg-BG" w:eastAsia="bg-BG"/>
              </w:rPr>
              <w:t>Професионална гимназия по лека промишленост "Владимир Димитров-Майстора"</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793679" w:rsidP="005061E2">
            <w:pPr>
              <w:jc w:val="center"/>
              <w:rPr>
                <w:rFonts w:ascii="Garamond" w:hAnsi="Garamond" w:cs="Calibri"/>
                <w:lang w:val="bg-BG" w:eastAsia="bg-BG"/>
              </w:rPr>
            </w:pPr>
            <w:r w:rsidRPr="00C808A2">
              <w:rPr>
                <w:rFonts w:ascii="Garamond" w:hAnsi="Garamond" w:cs="Calibri"/>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1</w:t>
            </w:r>
          </w:p>
        </w:tc>
        <w:tc>
          <w:tcPr>
            <w:tcW w:w="1328"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CB1649" w:rsidRDefault="00BA418D" w:rsidP="00BA418D">
            <w:pPr>
              <w:rPr>
                <w:rFonts w:ascii="Garamond" w:hAnsi="Garamond" w:cs="Calibri"/>
                <w:lang w:val="bg-BG" w:eastAsia="bg-BG"/>
              </w:rPr>
            </w:pPr>
            <w:r w:rsidRPr="00CB1649">
              <w:rPr>
                <w:rFonts w:ascii="Garamond" w:hAnsi="Garamond" w:cs="Calibri"/>
                <w:szCs w:val="22"/>
                <w:lang w:val="bg-BG" w:eastAsia="bg-BG"/>
              </w:rPr>
              <w:t>Основно училище "Св. Св. Кирил и Методий"</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B03915" w:rsidP="005061E2">
            <w:pPr>
              <w:jc w:val="center"/>
              <w:rPr>
                <w:rFonts w:ascii="Garamond" w:hAnsi="Garamond" w:cs="Calibri"/>
                <w:lang w:val="bg-BG" w:eastAsia="bg-BG"/>
              </w:rPr>
            </w:pPr>
            <w:r w:rsidRPr="00C808A2">
              <w:rPr>
                <w:rFonts w:ascii="Garamond" w:hAnsi="Garamond" w:cs="Calibri"/>
                <w:szCs w:val="22"/>
                <w:lang w:val="bg-BG" w:eastAsia="bg-BG"/>
              </w:rPr>
              <w:t>2</w:t>
            </w:r>
          </w:p>
        </w:tc>
        <w:tc>
          <w:tcPr>
            <w:tcW w:w="0" w:type="auto"/>
            <w:tcBorders>
              <w:top w:val="nil"/>
              <w:left w:val="nil"/>
              <w:bottom w:val="single" w:sz="8" w:space="0" w:color="auto"/>
              <w:right w:val="single" w:sz="8" w:space="0" w:color="auto"/>
            </w:tcBorders>
            <w:shd w:val="clear" w:color="auto" w:fill="auto"/>
            <w:vAlign w:val="center"/>
          </w:tcPr>
          <w:p w:rsidR="00BA418D" w:rsidRPr="00C808A2" w:rsidRDefault="00793679" w:rsidP="005061E2">
            <w:pPr>
              <w:jc w:val="center"/>
              <w:rPr>
                <w:rFonts w:ascii="Garamond" w:hAnsi="Garamond" w:cs="Calibri"/>
                <w:lang w:val="bg-BG" w:eastAsia="bg-BG"/>
              </w:rPr>
            </w:pPr>
            <w:r w:rsidRPr="00C808A2">
              <w:rPr>
                <w:rFonts w:ascii="Garamond" w:hAnsi="Garamond" w:cs="Calibri"/>
                <w:szCs w:val="22"/>
                <w:lang w:val="bg-BG" w:eastAsia="bg-BG"/>
              </w:rPr>
              <w:t>Да-3</w:t>
            </w:r>
          </w:p>
        </w:tc>
        <w:tc>
          <w:tcPr>
            <w:tcW w:w="1602"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r>
      <w:tr w:rsidR="00827864" w:rsidRPr="00A330A0" w:rsidTr="005061E2">
        <w:tc>
          <w:tcPr>
            <w:tcW w:w="2363" w:type="dxa"/>
            <w:tcBorders>
              <w:top w:val="single" w:sz="8" w:space="0" w:color="auto"/>
              <w:left w:val="single" w:sz="8" w:space="0" w:color="auto"/>
              <w:bottom w:val="single" w:sz="8" w:space="0" w:color="auto"/>
              <w:right w:val="single" w:sz="8" w:space="0" w:color="auto"/>
            </w:tcBorders>
            <w:shd w:val="clear" w:color="000000" w:fill="FFFFFF"/>
            <w:vAlign w:val="center"/>
          </w:tcPr>
          <w:p w:rsidR="00BA418D" w:rsidRPr="00CB1649" w:rsidRDefault="00BA418D" w:rsidP="00BA418D">
            <w:pPr>
              <w:rPr>
                <w:rFonts w:ascii="Garamond" w:hAnsi="Garamond" w:cs="Calibri"/>
                <w:lang w:val="bg-BG" w:eastAsia="bg-BG"/>
              </w:rPr>
            </w:pPr>
            <w:r w:rsidRPr="00CB1649">
              <w:rPr>
                <w:rFonts w:ascii="Garamond" w:hAnsi="Garamond" w:cs="Calibri"/>
                <w:szCs w:val="22"/>
                <w:lang w:val="bg-BG" w:eastAsia="bg-BG"/>
              </w:rPr>
              <w:t>Начално училище "Св. Св. Кирил и Методий"</w:t>
            </w:r>
          </w:p>
        </w:tc>
        <w:tc>
          <w:tcPr>
            <w:tcW w:w="0" w:type="auto"/>
            <w:tcBorders>
              <w:top w:val="single" w:sz="8" w:space="0" w:color="auto"/>
              <w:left w:val="nil"/>
              <w:bottom w:val="single" w:sz="8" w:space="0" w:color="auto"/>
              <w:right w:val="single" w:sz="8" w:space="0" w:color="auto"/>
            </w:tcBorders>
            <w:shd w:val="clear" w:color="000000" w:fill="FFFFFF"/>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0" w:type="auto"/>
            <w:tcBorders>
              <w:top w:val="single" w:sz="8" w:space="0" w:color="auto"/>
              <w:left w:val="nil"/>
              <w:bottom w:val="single" w:sz="8" w:space="0" w:color="auto"/>
              <w:right w:val="single" w:sz="8" w:space="0" w:color="auto"/>
            </w:tcBorders>
            <w:shd w:val="clear" w:color="000000" w:fill="FFFFFF"/>
            <w:vAlign w:val="center"/>
          </w:tcPr>
          <w:p w:rsidR="00BA418D" w:rsidRPr="00C808A2" w:rsidRDefault="00793679" w:rsidP="005061E2">
            <w:pPr>
              <w:jc w:val="center"/>
              <w:rPr>
                <w:rFonts w:ascii="Garamond" w:hAnsi="Garamond" w:cs="Calibri"/>
                <w:lang w:val="bg-BG" w:eastAsia="bg-BG"/>
              </w:rPr>
            </w:pPr>
            <w:r w:rsidRPr="00C808A2">
              <w:rPr>
                <w:rFonts w:ascii="Garamond" w:hAnsi="Garamond" w:cs="Calibri"/>
                <w:szCs w:val="22"/>
                <w:lang w:val="bg-BG" w:eastAsia="bg-BG"/>
              </w:rPr>
              <w:t>не</w:t>
            </w:r>
          </w:p>
        </w:tc>
        <w:tc>
          <w:tcPr>
            <w:tcW w:w="1602" w:type="dxa"/>
            <w:tcBorders>
              <w:top w:val="single" w:sz="8" w:space="0" w:color="auto"/>
              <w:left w:val="nil"/>
              <w:bottom w:val="single" w:sz="8" w:space="0" w:color="auto"/>
              <w:right w:val="single" w:sz="8" w:space="0" w:color="auto"/>
            </w:tcBorders>
            <w:shd w:val="clear" w:color="000000" w:fill="FFFFFF"/>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1328" w:type="dxa"/>
            <w:tcBorders>
              <w:top w:val="single" w:sz="8" w:space="0" w:color="auto"/>
              <w:left w:val="nil"/>
              <w:bottom w:val="single" w:sz="8" w:space="0" w:color="auto"/>
              <w:right w:val="single" w:sz="8" w:space="0" w:color="auto"/>
            </w:tcBorders>
            <w:shd w:val="clear" w:color="000000" w:fill="FFFFFF"/>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c>
          <w:tcPr>
            <w:tcW w:w="2159" w:type="dxa"/>
            <w:tcBorders>
              <w:top w:val="single" w:sz="8" w:space="0" w:color="auto"/>
              <w:left w:val="nil"/>
              <w:bottom w:val="single" w:sz="8" w:space="0" w:color="auto"/>
              <w:right w:val="single" w:sz="8" w:space="0" w:color="auto"/>
            </w:tcBorders>
            <w:shd w:val="clear" w:color="000000" w:fill="FFFFFF"/>
            <w:vAlign w:val="center"/>
          </w:tcPr>
          <w:p w:rsidR="00BA418D" w:rsidRPr="00C808A2" w:rsidRDefault="00BA418D" w:rsidP="005061E2">
            <w:pPr>
              <w:jc w:val="center"/>
              <w:rPr>
                <w:rFonts w:ascii="Garamond" w:hAnsi="Garamond" w:cs="Calibri"/>
                <w:lang w:val="bg-BG" w:eastAsia="bg-BG"/>
              </w:rPr>
            </w:pPr>
            <w:r w:rsidRPr="00C808A2">
              <w:rPr>
                <w:rFonts w:ascii="Garamond" w:hAnsi="Garamond" w:cs="Calibri"/>
                <w:szCs w:val="22"/>
                <w:lang w:val="bg-BG" w:eastAsia="bg-BG"/>
              </w:rPr>
              <w:t>0</w:t>
            </w:r>
          </w:p>
        </w:tc>
      </w:tr>
      <w:tr w:rsidR="00827864" w:rsidRPr="00A330A0" w:rsidTr="005061E2">
        <w:tc>
          <w:tcPr>
            <w:tcW w:w="2363" w:type="dxa"/>
          </w:tcPr>
          <w:p w:rsidR="00BA418D" w:rsidRPr="005061E2" w:rsidRDefault="00BA418D" w:rsidP="00BA418D">
            <w:pPr>
              <w:rPr>
                <w:rFonts w:ascii="Garamond" w:hAnsi="Garamond"/>
                <w:b/>
                <w:lang w:val="bg-BG"/>
              </w:rPr>
            </w:pPr>
            <w:r w:rsidRPr="005061E2">
              <w:rPr>
                <w:rFonts w:ascii="Garamond" w:hAnsi="Garamond"/>
                <w:b/>
                <w:szCs w:val="22"/>
                <w:lang w:val="bg-BG"/>
              </w:rPr>
              <w:t>Невестино</w:t>
            </w:r>
          </w:p>
        </w:tc>
        <w:tc>
          <w:tcPr>
            <w:tcW w:w="0" w:type="auto"/>
          </w:tcPr>
          <w:p w:rsidR="00BA418D" w:rsidRPr="00C808A2" w:rsidRDefault="00BA418D" w:rsidP="005061E2">
            <w:pPr>
              <w:jc w:val="center"/>
              <w:rPr>
                <w:rFonts w:ascii="Garamond" w:hAnsi="Garamond"/>
              </w:rPr>
            </w:pPr>
          </w:p>
        </w:tc>
        <w:tc>
          <w:tcPr>
            <w:tcW w:w="0" w:type="auto"/>
          </w:tcPr>
          <w:p w:rsidR="00BA418D" w:rsidRPr="00C808A2" w:rsidRDefault="00BA418D" w:rsidP="005061E2">
            <w:pPr>
              <w:jc w:val="center"/>
              <w:rPr>
                <w:rFonts w:ascii="Garamond" w:hAnsi="Garamond"/>
              </w:rPr>
            </w:pPr>
          </w:p>
        </w:tc>
        <w:tc>
          <w:tcPr>
            <w:tcW w:w="1602" w:type="dxa"/>
          </w:tcPr>
          <w:p w:rsidR="00BA418D" w:rsidRPr="00C808A2" w:rsidRDefault="00BA418D" w:rsidP="005061E2">
            <w:pPr>
              <w:jc w:val="center"/>
              <w:rPr>
                <w:rFonts w:ascii="Garamond" w:hAnsi="Garamond"/>
              </w:rPr>
            </w:pPr>
          </w:p>
        </w:tc>
        <w:tc>
          <w:tcPr>
            <w:tcW w:w="1328" w:type="dxa"/>
          </w:tcPr>
          <w:p w:rsidR="00BA418D" w:rsidRPr="00C808A2" w:rsidRDefault="00BA418D" w:rsidP="005061E2">
            <w:pPr>
              <w:jc w:val="center"/>
              <w:rPr>
                <w:rFonts w:ascii="Garamond" w:hAnsi="Garamond"/>
              </w:rPr>
            </w:pPr>
          </w:p>
        </w:tc>
        <w:tc>
          <w:tcPr>
            <w:tcW w:w="2159" w:type="dxa"/>
          </w:tcPr>
          <w:p w:rsidR="00BA418D" w:rsidRPr="00C808A2" w:rsidRDefault="00BA418D" w:rsidP="005061E2">
            <w:pPr>
              <w:jc w:val="center"/>
              <w:rPr>
                <w:rFonts w:ascii="Garamond" w:hAnsi="Garamond"/>
              </w:rPr>
            </w:pPr>
          </w:p>
        </w:tc>
      </w:tr>
      <w:tr w:rsidR="00827864" w:rsidRPr="00A330A0" w:rsidTr="005061E2">
        <w:tc>
          <w:tcPr>
            <w:tcW w:w="2363" w:type="dxa"/>
            <w:shd w:val="clear" w:color="auto" w:fill="EEECE1"/>
          </w:tcPr>
          <w:p w:rsidR="00BA418D" w:rsidRPr="005061E2" w:rsidRDefault="00BA418D" w:rsidP="00BA418D">
            <w:pPr>
              <w:rPr>
                <w:rFonts w:ascii="Garamond" w:hAnsi="Garamond"/>
                <w:b/>
                <w:lang w:val="bg-BG"/>
              </w:rPr>
            </w:pPr>
            <w:r w:rsidRPr="005061E2">
              <w:rPr>
                <w:rFonts w:ascii="Garamond" w:hAnsi="Garamond"/>
                <w:b/>
                <w:szCs w:val="22"/>
                <w:lang w:val="bg-BG"/>
              </w:rPr>
              <w:t>Детски градини</w:t>
            </w:r>
          </w:p>
        </w:tc>
        <w:tc>
          <w:tcPr>
            <w:tcW w:w="0" w:type="auto"/>
            <w:shd w:val="clear" w:color="auto" w:fill="EEECE1"/>
          </w:tcPr>
          <w:p w:rsidR="00BA418D" w:rsidRPr="005061E2" w:rsidRDefault="00BA418D" w:rsidP="005061E2">
            <w:pPr>
              <w:jc w:val="center"/>
              <w:rPr>
                <w:rFonts w:ascii="Garamond" w:hAnsi="Garamond"/>
              </w:rPr>
            </w:pPr>
          </w:p>
        </w:tc>
        <w:tc>
          <w:tcPr>
            <w:tcW w:w="0" w:type="auto"/>
            <w:shd w:val="clear" w:color="auto" w:fill="EEECE1"/>
          </w:tcPr>
          <w:p w:rsidR="00BA418D" w:rsidRPr="005061E2" w:rsidRDefault="00BA418D" w:rsidP="005061E2">
            <w:pPr>
              <w:jc w:val="center"/>
              <w:rPr>
                <w:rFonts w:ascii="Garamond" w:hAnsi="Garamond"/>
              </w:rPr>
            </w:pPr>
          </w:p>
        </w:tc>
        <w:tc>
          <w:tcPr>
            <w:tcW w:w="1602" w:type="dxa"/>
            <w:shd w:val="clear" w:color="auto" w:fill="EEECE1"/>
          </w:tcPr>
          <w:p w:rsidR="00BA418D" w:rsidRPr="005061E2" w:rsidRDefault="00BA418D" w:rsidP="005061E2">
            <w:pPr>
              <w:jc w:val="center"/>
              <w:rPr>
                <w:rFonts w:ascii="Garamond" w:hAnsi="Garamond"/>
              </w:rPr>
            </w:pPr>
          </w:p>
        </w:tc>
        <w:tc>
          <w:tcPr>
            <w:tcW w:w="1328" w:type="dxa"/>
            <w:shd w:val="clear" w:color="auto" w:fill="EEECE1"/>
          </w:tcPr>
          <w:p w:rsidR="00BA418D" w:rsidRPr="005061E2" w:rsidRDefault="00BA418D" w:rsidP="005061E2">
            <w:pPr>
              <w:jc w:val="center"/>
              <w:rPr>
                <w:rFonts w:ascii="Garamond" w:hAnsi="Garamond"/>
              </w:rPr>
            </w:pPr>
          </w:p>
        </w:tc>
        <w:tc>
          <w:tcPr>
            <w:tcW w:w="2159" w:type="dxa"/>
            <w:shd w:val="clear" w:color="auto" w:fill="EEECE1"/>
          </w:tcPr>
          <w:p w:rsidR="00BA418D" w:rsidRPr="005061E2" w:rsidRDefault="00BA418D" w:rsidP="005061E2">
            <w:pPr>
              <w:jc w:val="center"/>
              <w:rPr>
                <w:rFonts w:ascii="Garamond" w:hAnsi="Garamond"/>
              </w:rPr>
            </w:pPr>
          </w:p>
        </w:tc>
      </w:tr>
      <w:tr w:rsidR="00827864" w:rsidRPr="00A330A0" w:rsidTr="005061E2">
        <w:tc>
          <w:tcPr>
            <w:tcW w:w="2363" w:type="dxa"/>
            <w:tcBorders>
              <w:top w:val="single" w:sz="8" w:space="0" w:color="auto"/>
              <w:left w:val="single" w:sz="8" w:space="0" w:color="auto"/>
              <w:bottom w:val="single" w:sz="8" w:space="0" w:color="auto"/>
              <w:right w:val="single" w:sz="8" w:space="0" w:color="auto"/>
            </w:tcBorders>
            <w:shd w:val="clear" w:color="auto" w:fill="auto"/>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ДГ "Райна Княгиня"</w:t>
            </w:r>
          </w:p>
        </w:tc>
        <w:tc>
          <w:tcPr>
            <w:tcW w:w="0" w:type="auto"/>
            <w:tcBorders>
              <w:top w:val="single" w:sz="8" w:space="0" w:color="auto"/>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0" w:type="auto"/>
            <w:tcBorders>
              <w:top w:val="single" w:sz="8" w:space="0" w:color="auto"/>
              <w:left w:val="nil"/>
              <w:bottom w:val="single" w:sz="8" w:space="0" w:color="auto"/>
              <w:right w:val="single" w:sz="8" w:space="0" w:color="auto"/>
            </w:tcBorders>
            <w:shd w:val="clear" w:color="auto" w:fill="auto"/>
            <w:vAlign w:val="center"/>
          </w:tcPr>
          <w:p w:rsidR="00BA418D" w:rsidRPr="005061E2" w:rsidRDefault="00793679" w:rsidP="005061E2">
            <w:pPr>
              <w:jc w:val="center"/>
              <w:rPr>
                <w:rFonts w:ascii="Garamond" w:hAnsi="Garamond" w:cs="Calibri"/>
                <w:color w:val="000000"/>
                <w:lang w:val="bg-BG" w:eastAsia="bg-BG"/>
              </w:rPr>
            </w:pPr>
            <w:r>
              <w:rPr>
                <w:rFonts w:ascii="Garamond" w:hAnsi="Garamond" w:cs="Calibri"/>
                <w:color w:val="000000"/>
                <w:szCs w:val="22"/>
                <w:lang w:val="bg-BG" w:eastAsia="bg-BG"/>
              </w:rPr>
              <w:t>не</w:t>
            </w:r>
          </w:p>
        </w:tc>
        <w:tc>
          <w:tcPr>
            <w:tcW w:w="1602" w:type="dxa"/>
            <w:tcBorders>
              <w:top w:val="single" w:sz="8" w:space="0" w:color="auto"/>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single" w:sz="8" w:space="0" w:color="auto"/>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1</w:t>
            </w:r>
          </w:p>
        </w:tc>
        <w:tc>
          <w:tcPr>
            <w:tcW w:w="2159" w:type="dxa"/>
            <w:tcBorders>
              <w:top w:val="single" w:sz="8" w:space="0" w:color="auto"/>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shd w:val="clear" w:color="auto" w:fill="EEECE1"/>
          </w:tcPr>
          <w:p w:rsidR="00BA418D" w:rsidRPr="005061E2" w:rsidRDefault="00BA418D" w:rsidP="00BA418D">
            <w:pPr>
              <w:rPr>
                <w:rFonts w:ascii="Garamond" w:hAnsi="Garamond"/>
                <w:b/>
                <w:lang w:val="bg-BG"/>
              </w:rPr>
            </w:pPr>
            <w:r w:rsidRPr="005061E2">
              <w:rPr>
                <w:rFonts w:ascii="Garamond" w:hAnsi="Garamond"/>
                <w:b/>
                <w:szCs w:val="22"/>
                <w:lang w:val="bg-BG"/>
              </w:rPr>
              <w:t>Училища</w:t>
            </w:r>
          </w:p>
        </w:tc>
        <w:tc>
          <w:tcPr>
            <w:tcW w:w="0" w:type="auto"/>
            <w:shd w:val="clear" w:color="auto" w:fill="EEECE1"/>
          </w:tcPr>
          <w:p w:rsidR="00BA418D" w:rsidRPr="005061E2" w:rsidRDefault="00BA418D" w:rsidP="005061E2">
            <w:pPr>
              <w:jc w:val="center"/>
              <w:rPr>
                <w:rFonts w:ascii="Garamond" w:hAnsi="Garamond"/>
              </w:rPr>
            </w:pPr>
          </w:p>
        </w:tc>
        <w:tc>
          <w:tcPr>
            <w:tcW w:w="0" w:type="auto"/>
            <w:shd w:val="clear" w:color="auto" w:fill="EEECE1"/>
          </w:tcPr>
          <w:p w:rsidR="00BA418D" w:rsidRPr="005061E2" w:rsidRDefault="00BA418D" w:rsidP="005061E2">
            <w:pPr>
              <w:jc w:val="center"/>
              <w:rPr>
                <w:rFonts w:ascii="Garamond" w:hAnsi="Garamond"/>
              </w:rPr>
            </w:pPr>
          </w:p>
        </w:tc>
        <w:tc>
          <w:tcPr>
            <w:tcW w:w="1602" w:type="dxa"/>
            <w:shd w:val="clear" w:color="auto" w:fill="EEECE1"/>
          </w:tcPr>
          <w:p w:rsidR="00BA418D" w:rsidRPr="005061E2" w:rsidRDefault="00BA418D" w:rsidP="005061E2">
            <w:pPr>
              <w:jc w:val="center"/>
              <w:rPr>
                <w:rFonts w:ascii="Garamond" w:hAnsi="Garamond"/>
              </w:rPr>
            </w:pPr>
          </w:p>
        </w:tc>
        <w:tc>
          <w:tcPr>
            <w:tcW w:w="1328" w:type="dxa"/>
            <w:shd w:val="clear" w:color="auto" w:fill="EEECE1"/>
          </w:tcPr>
          <w:p w:rsidR="00BA418D" w:rsidRPr="005061E2" w:rsidRDefault="00BA418D" w:rsidP="005061E2">
            <w:pPr>
              <w:jc w:val="center"/>
              <w:rPr>
                <w:rFonts w:ascii="Garamond" w:hAnsi="Garamond"/>
              </w:rPr>
            </w:pPr>
          </w:p>
        </w:tc>
        <w:tc>
          <w:tcPr>
            <w:tcW w:w="2159" w:type="dxa"/>
            <w:shd w:val="clear" w:color="auto" w:fill="EEECE1"/>
          </w:tcPr>
          <w:p w:rsidR="00BA418D" w:rsidRPr="005061E2" w:rsidRDefault="00BA418D" w:rsidP="005061E2">
            <w:pPr>
              <w:jc w:val="center"/>
              <w:rPr>
                <w:rFonts w:ascii="Garamond" w:hAnsi="Garamond"/>
              </w:rPr>
            </w:pP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Основно училище "Христо Ботев"</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793679"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tcPr>
          <w:p w:rsidR="00BA418D" w:rsidRPr="005061E2" w:rsidRDefault="00BA418D" w:rsidP="00BA418D">
            <w:pPr>
              <w:rPr>
                <w:rFonts w:ascii="Garamond" w:hAnsi="Garamond"/>
                <w:b/>
                <w:lang w:val="bg-BG"/>
              </w:rPr>
            </w:pPr>
            <w:r w:rsidRPr="005061E2">
              <w:rPr>
                <w:rFonts w:ascii="Garamond" w:hAnsi="Garamond"/>
                <w:b/>
                <w:szCs w:val="22"/>
                <w:lang w:val="bg-BG"/>
              </w:rPr>
              <w:t>Рила</w:t>
            </w:r>
          </w:p>
        </w:tc>
        <w:tc>
          <w:tcPr>
            <w:tcW w:w="0" w:type="auto"/>
          </w:tcPr>
          <w:p w:rsidR="00BA418D" w:rsidRPr="005061E2" w:rsidRDefault="00BA418D" w:rsidP="005061E2">
            <w:pPr>
              <w:jc w:val="center"/>
              <w:rPr>
                <w:rFonts w:ascii="Garamond" w:hAnsi="Garamond"/>
              </w:rPr>
            </w:pPr>
          </w:p>
        </w:tc>
        <w:tc>
          <w:tcPr>
            <w:tcW w:w="0" w:type="auto"/>
          </w:tcPr>
          <w:p w:rsidR="00BA418D" w:rsidRPr="005061E2" w:rsidRDefault="00BA418D" w:rsidP="005061E2">
            <w:pPr>
              <w:jc w:val="center"/>
              <w:rPr>
                <w:rFonts w:ascii="Garamond" w:hAnsi="Garamond"/>
              </w:rPr>
            </w:pPr>
          </w:p>
        </w:tc>
        <w:tc>
          <w:tcPr>
            <w:tcW w:w="1602" w:type="dxa"/>
          </w:tcPr>
          <w:p w:rsidR="00BA418D" w:rsidRPr="005061E2" w:rsidRDefault="00BA418D" w:rsidP="005061E2">
            <w:pPr>
              <w:jc w:val="center"/>
              <w:rPr>
                <w:rFonts w:ascii="Garamond" w:hAnsi="Garamond"/>
              </w:rPr>
            </w:pPr>
          </w:p>
        </w:tc>
        <w:tc>
          <w:tcPr>
            <w:tcW w:w="1328" w:type="dxa"/>
          </w:tcPr>
          <w:p w:rsidR="00BA418D" w:rsidRPr="005061E2" w:rsidRDefault="00BA418D" w:rsidP="005061E2">
            <w:pPr>
              <w:jc w:val="center"/>
              <w:rPr>
                <w:rFonts w:ascii="Garamond" w:hAnsi="Garamond"/>
              </w:rPr>
            </w:pPr>
          </w:p>
        </w:tc>
        <w:tc>
          <w:tcPr>
            <w:tcW w:w="2159" w:type="dxa"/>
          </w:tcPr>
          <w:p w:rsidR="00BA418D" w:rsidRPr="005061E2" w:rsidRDefault="00BA418D" w:rsidP="005061E2">
            <w:pPr>
              <w:jc w:val="center"/>
              <w:rPr>
                <w:rFonts w:ascii="Garamond" w:hAnsi="Garamond"/>
              </w:rPr>
            </w:pPr>
          </w:p>
        </w:tc>
      </w:tr>
      <w:tr w:rsidR="00827864" w:rsidRPr="00A330A0" w:rsidTr="005061E2">
        <w:tc>
          <w:tcPr>
            <w:tcW w:w="2363" w:type="dxa"/>
            <w:shd w:val="clear" w:color="auto" w:fill="EEECE1"/>
          </w:tcPr>
          <w:p w:rsidR="00BA418D" w:rsidRPr="005061E2" w:rsidRDefault="00BA418D" w:rsidP="00BA418D">
            <w:pPr>
              <w:rPr>
                <w:rFonts w:ascii="Garamond" w:hAnsi="Garamond"/>
                <w:b/>
                <w:lang w:val="bg-BG"/>
              </w:rPr>
            </w:pPr>
            <w:r w:rsidRPr="005061E2">
              <w:rPr>
                <w:rFonts w:ascii="Garamond" w:hAnsi="Garamond"/>
                <w:b/>
                <w:szCs w:val="22"/>
                <w:lang w:val="bg-BG"/>
              </w:rPr>
              <w:t>Детски градини</w:t>
            </w:r>
          </w:p>
        </w:tc>
        <w:tc>
          <w:tcPr>
            <w:tcW w:w="0" w:type="auto"/>
            <w:shd w:val="clear" w:color="auto" w:fill="EEECE1"/>
          </w:tcPr>
          <w:p w:rsidR="00BA418D" w:rsidRPr="005061E2" w:rsidRDefault="00BA418D" w:rsidP="005061E2">
            <w:pPr>
              <w:jc w:val="center"/>
              <w:rPr>
                <w:rFonts w:ascii="Garamond" w:hAnsi="Garamond"/>
              </w:rPr>
            </w:pPr>
          </w:p>
        </w:tc>
        <w:tc>
          <w:tcPr>
            <w:tcW w:w="0" w:type="auto"/>
            <w:shd w:val="clear" w:color="auto" w:fill="EEECE1"/>
          </w:tcPr>
          <w:p w:rsidR="00BA418D" w:rsidRPr="005061E2" w:rsidRDefault="00BA418D" w:rsidP="005061E2">
            <w:pPr>
              <w:jc w:val="center"/>
              <w:rPr>
                <w:rFonts w:ascii="Garamond" w:hAnsi="Garamond"/>
              </w:rPr>
            </w:pPr>
          </w:p>
        </w:tc>
        <w:tc>
          <w:tcPr>
            <w:tcW w:w="1602" w:type="dxa"/>
            <w:shd w:val="clear" w:color="auto" w:fill="EEECE1"/>
          </w:tcPr>
          <w:p w:rsidR="00BA418D" w:rsidRPr="005061E2" w:rsidRDefault="00BA418D" w:rsidP="005061E2">
            <w:pPr>
              <w:jc w:val="center"/>
              <w:rPr>
                <w:rFonts w:ascii="Garamond" w:hAnsi="Garamond"/>
              </w:rPr>
            </w:pPr>
          </w:p>
        </w:tc>
        <w:tc>
          <w:tcPr>
            <w:tcW w:w="1328" w:type="dxa"/>
            <w:shd w:val="clear" w:color="auto" w:fill="EEECE1"/>
          </w:tcPr>
          <w:p w:rsidR="00BA418D" w:rsidRPr="005061E2" w:rsidRDefault="00BA418D" w:rsidP="005061E2">
            <w:pPr>
              <w:jc w:val="center"/>
              <w:rPr>
                <w:rFonts w:ascii="Garamond" w:hAnsi="Garamond"/>
              </w:rPr>
            </w:pPr>
          </w:p>
        </w:tc>
        <w:tc>
          <w:tcPr>
            <w:tcW w:w="2159" w:type="dxa"/>
            <w:shd w:val="clear" w:color="auto" w:fill="EEECE1"/>
          </w:tcPr>
          <w:p w:rsidR="00BA418D" w:rsidRPr="005061E2" w:rsidRDefault="00BA418D" w:rsidP="005061E2">
            <w:pPr>
              <w:jc w:val="center"/>
              <w:rPr>
                <w:rFonts w:ascii="Garamond" w:hAnsi="Garamond"/>
              </w:rPr>
            </w:pP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ДГ "Д-р Тодора Миладинова"</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793679"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shd w:val="clear" w:color="auto" w:fill="EEECE1"/>
          </w:tcPr>
          <w:p w:rsidR="00BA418D" w:rsidRPr="005061E2" w:rsidRDefault="00BA418D" w:rsidP="00BA418D">
            <w:pPr>
              <w:rPr>
                <w:rFonts w:ascii="Garamond" w:hAnsi="Garamond"/>
                <w:b/>
                <w:lang w:val="bg-BG"/>
              </w:rPr>
            </w:pPr>
            <w:r w:rsidRPr="005061E2">
              <w:rPr>
                <w:rFonts w:ascii="Garamond" w:hAnsi="Garamond"/>
                <w:b/>
                <w:szCs w:val="22"/>
                <w:lang w:val="bg-BG"/>
              </w:rPr>
              <w:t>Училища</w:t>
            </w:r>
          </w:p>
        </w:tc>
        <w:tc>
          <w:tcPr>
            <w:tcW w:w="0" w:type="auto"/>
            <w:shd w:val="clear" w:color="auto" w:fill="EEECE1"/>
          </w:tcPr>
          <w:p w:rsidR="00BA418D" w:rsidRPr="005061E2" w:rsidRDefault="00BA418D" w:rsidP="005061E2">
            <w:pPr>
              <w:jc w:val="center"/>
              <w:rPr>
                <w:rFonts w:ascii="Garamond" w:hAnsi="Garamond"/>
              </w:rPr>
            </w:pPr>
          </w:p>
        </w:tc>
        <w:tc>
          <w:tcPr>
            <w:tcW w:w="0" w:type="auto"/>
            <w:shd w:val="clear" w:color="auto" w:fill="EEECE1"/>
          </w:tcPr>
          <w:p w:rsidR="00BA418D" w:rsidRPr="005061E2" w:rsidRDefault="00BA418D" w:rsidP="005061E2">
            <w:pPr>
              <w:jc w:val="center"/>
              <w:rPr>
                <w:rFonts w:ascii="Garamond" w:hAnsi="Garamond"/>
              </w:rPr>
            </w:pPr>
          </w:p>
        </w:tc>
        <w:tc>
          <w:tcPr>
            <w:tcW w:w="1602" w:type="dxa"/>
            <w:shd w:val="clear" w:color="auto" w:fill="EEECE1"/>
          </w:tcPr>
          <w:p w:rsidR="00BA418D" w:rsidRPr="005061E2" w:rsidRDefault="00BA418D" w:rsidP="005061E2">
            <w:pPr>
              <w:jc w:val="center"/>
              <w:rPr>
                <w:rFonts w:ascii="Garamond" w:hAnsi="Garamond"/>
              </w:rPr>
            </w:pPr>
          </w:p>
        </w:tc>
        <w:tc>
          <w:tcPr>
            <w:tcW w:w="1328" w:type="dxa"/>
            <w:shd w:val="clear" w:color="auto" w:fill="EEECE1"/>
          </w:tcPr>
          <w:p w:rsidR="00BA418D" w:rsidRPr="005061E2" w:rsidRDefault="00BA418D" w:rsidP="005061E2">
            <w:pPr>
              <w:jc w:val="center"/>
              <w:rPr>
                <w:rFonts w:ascii="Garamond" w:hAnsi="Garamond"/>
              </w:rPr>
            </w:pPr>
          </w:p>
        </w:tc>
        <w:tc>
          <w:tcPr>
            <w:tcW w:w="2159" w:type="dxa"/>
            <w:shd w:val="clear" w:color="auto" w:fill="EEECE1"/>
          </w:tcPr>
          <w:p w:rsidR="00BA418D" w:rsidRPr="005061E2" w:rsidRDefault="00BA418D" w:rsidP="005061E2">
            <w:pPr>
              <w:jc w:val="center"/>
              <w:rPr>
                <w:rFonts w:ascii="Garamond" w:hAnsi="Garamond"/>
              </w:rPr>
            </w:pP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Основно училище "Аверкий Попстоянов"</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793679"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tcPr>
          <w:p w:rsidR="00BA418D" w:rsidRPr="005061E2" w:rsidRDefault="00BA418D" w:rsidP="00BA418D">
            <w:pPr>
              <w:rPr>
                <w:rFonts w:ascii="Garamond" w:hAnsi="Garamond"/>
                <w:b/>
                <w:lang w:val="bg-BG"/>
              </w:rPr>
            </w:pPr>
            <w:r w:rsidRPr="005061E2">
              <w:rPr>
                <w:rFonts w:ascii="Garamond" w:hAnsi="Garamond"/>
                <w:b/>
                <w:szCs w:val="22"/>
                <w:lang w:val="bg-BG"/>
              </w:rPr>
              <w:t>Сапарева баня</w:t>
            </w:r>
          </w:p>
        </w:tc>
        <w:tc>
          <w:tcPr>
            <w:tcW w:w="0" w:type="auto"/>
          </w:tcPr>
          <w:p w:rsidR="00BA418D" w:rsidRPr="005061E2" w:rsidRDefault="00BA418D" w:rsidP="005061E2">
            <w:pPr>
              <w:jc w:val="center"/>
              <w:rPr>
                <w:rFonts w:ascii="Garamond" w:hAnsi="Garamond"/>
              </w:rPr>
            </w:pPr>
          </w:p>
        </w:tc>
        <w:tc>
          <w:tcPr>
            <w:tcW w:w="0" w:type="auto"/>
          </w:tcPr>
          <w:p w:rsidR="00BA418D" w:rsidRPr="005061E2" w:rsidRDefault="00BA418D" w:rsidP="005061E2">
            <w:pPr>
              <w:jc w:val="center"/>
              <w:rPr>
                <w:rFonts w:ascii="Garamond" w:hAnsi="Garamond"/>
              </w:rPr>
            </w:pPr>
          </w:p>
        </w:tc>
        <w:tc>
          <w:tcPr>
            <w:tcW w:w="1602" w:type="dxa"/>
          </w:tcPr>
          <w:p w:rsidR="00BA418D" w:rsidRPr="005061E2" w:rsidRDefault="00BA418D" w:rsidP="005061E2">
            <w:pPr>
              <w:jc w:val="center"/>
              <w:rPr>
                <w:rFonts w:ascii="Garamond" w:hAnsi="Garamond"/>
              </w:rPr>
            </w:pPr>
          </w:p>
        </w:tc>
        <w:tc>
          <w:tcPr>
            <w:tcW w:w="1328" w:type="dxa"/>
          </w:tcPr>
          <w:p w:rsidR="00BA418D" w:rsidRPr="005061E2" w:rsidRDefault="00BA418D" w:rsidP="005061E2">
            <w:pPr>
              <w:jc w:val="center"/>
              <w:rPr>
                <w:rFonts w:ascii="Garamond" w:hAnsi="Garamond"/>
              </w:rPr>
            </w:pPr>
          </w:p>
        </w:tc>
        <w:tc>
          <w:tcPr>
            <w:tcW w:w="2159" w:type="dxa"/>
          </w:tcPr>
          <w:p w:rsidR="00BA418D" w:rsidRPr="005061E2" w:rsidRDefault="00BA418D" w:rsidP="005061E2">
            <w:pPr>
              <w:jc w:val="center"/>
              <w:rPr>
                <w:rFonts w:ascii="Garamond" w:hAnsi="Garamond"/>
              </w:rPr>
            </w:pPr>
          </w:p>
        </w:tc>
      </w:tr>
      <w:tr w:rsidR="00827864" w:rsidRPr="00A330A0" w:rsidTr="005061E2">
        <w:tc>
          <w:tcPr>
            <w:tcW w:w="2363" w:type="dxa"/>
            <w:shd w:val="clear" w:color="auto" w:fill="EEECE1"/>
          </w:tcPr>
          <w:p w:rsidR="00BA418D" w:rsidRPr="005061E2" w:rsidRDefault="00BA418D" w:rsidP="00BA418D">
            <w:pPr>
              <w:rPr>
                <w:rFonts w:ascii="Garamond" w:hAnsi="Garamond"/>
                <w:b/>
                <w:lang w:val="bg-BG"/>
              </w:rPr>
            </w:pPr>
            <w:r w:rsidRPr="005061E2">
              <w:rPr>
                <w:rFonts w:ascii="Garamond" w:hAnsi="Garamond"/>
                <w:b/>
                <w:szCs w:val="22"/>
                <w:lang w:val="bg-BG"/>
              </w:rPr>
              <w:t>Детски градини</w:t>
            </w:r>
          </w:p>
        </w:tc>
        <w:tc>
          <w:tcPr>
            <w:tcW w:w="0" w:type="auto"/>
            <w:shd w:val="clear" w:color="auto" w:fill="EEECE1"/>
          </w:tcPr>
          <w:p w:rsidR="00BA418D" w:rsidRPr="005061E2" w:rsidRDefault="00BA418D" w:rsidP="005061E2">
            <w:pPr>
              <w:jc w:val="center"/>
              <w:rPr>
                <w:rFonts w:ascii="Garamond" w:hAnsi="Garamond"/>
              </w:rPr>
            </w:pPr>
          </w:p>
        </w:tc>
        <w:tc>
          <w:tcPr>
            <w:tcW w:w="0" w:type="auto"/>
            <w:shd w:val="clear" w:color="auto" w:fill="EEECE1"/>
          </w:tcPr>
          <w:p w:rsidR="00BA418D" w:rsidRPr="005061E2" w:rsidRDefault="00BA418D" w:rsidP="005061E2">
            <w:pPr>
              <w:jc w:val="center"/>
              <w:rPr>
                <w:rFonts w:ascii="Garamond" w:hAnsi="Garamond"/>
              </w:rPr>
            </w:pPr>
          </w:p>
        </w:tc>
        <w:tc>
          <w:tcPr>
            <w:tcW w:w="1602" w:type="dxa"/>
            <w:shd w:val="clear" w:color="auto" w:fill="EEECE1"/>
          </w:tcPr>
          <w:p w:rsidR="00BA418D" w:rsidRPr="005061E2" w:rsidRDefault="00BA418D" w:rsidP="005061E2">
            <w:pPr>
              <w:jc w:val="center"/>
              <w:rPr>
                <w:rFonts w:ascii="Garamond" w:hAnsi="Garamond"/>
              </w:rPr>
            </w:pPr>
          </w:p>
        </w:tc>
        <w:tc>
          <w:tcPr>
            <w:tcW w:w="1328" w:type="dxa"/>
            <w:shd w:val="clear" w:color="auto" w:fill="EEECE1"/>
          </w:tcPr>
          <w:p w:rsidR="00BA418D" w:rsidRPr="005061E2" w:rsidRDefault="00BA418D" w:rsidP="005061E2">
            <w:pPr>
              <w:jc w:val="center"/>
              <w:rPr>
                <w:rFonts w:ascii="Garamond" w:hAnsi="Garamond"/>
              </w:rPr>
            </w:pPr>
          </w:p>
        </w:tc>
        <w:tc>
          <w:tcPr>
            <w:tcW w:w="2159" w:type="dxa"/>
            <w:shd w:val="clear" w:color="auto" w:fill="EEECE1"/>
          </w:tcPr>
          <w:p w:rsidR="00BA418D" w:rsidRPr="005061E2" w:rsidRDefault="00BA418D" w:rsidP="005061E2">
            <w:pPr>
              <w:jc w:val="center"/>
              <w:rPr>
                <w:rFonts w:ascii="Garamond" w:hAnsi="Garamond"/>
              </w:rPr>
            </w:pPr>
          </w:p>
        </w:tc>
      </w:tr>
      <w:tr w:rsidR="00827864" w:rsidRPr="00A330A0" w:rsidTr="005061E2">
        <w:tc>
          <w:tcPr>
            <w:tcW w:w="2363" w:type="dxa"/>
            <w:tcBorders>
              <w:top w:val="nil"/>
              <w:left w:val="single" w:sz="8" w:space="0" w:color="auto"/>
              <w:bottom w:val="single" w:sz="8" w:space="0" w:color="auto"/>
              <w:right w:val="single" w:sz="8" w:space="0" w:color="auto"/>
            </w:tcBorders>
            <w:shd w:val="clear" w:color="000000" w:fill="FFFFFF"/>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ДГ "Света Анна"</w:t>
            </w:r>
          </w:p>
        </w:tc>
        <w:tc>
          <w:tcPr>
            <w:tcW w:w="0" w:type="auto"/>
            <w:tcBorders>
              <w:top w:val="nil"/>
              <w:left w:val="nil"/>
              <w:bottom w:val="single" w:sz="8" w:space="0" w:color="auto"/>
              <w:right w:val="single" w:sz="8" w:space="0" w:color="auto"/>
            </w:tcBorders>
            <w:shd w:val="clear" w:color="000000" w:fill="FFFFFF"/>
            <w:vAlign w:val="center"/>
          </w:tcPr>
          <w:p w:rsidR="00BA418D" w:rsidRPr="005061E2" w:rsidRDefault="00DC5A23" w:rsidP="005061E2">
            <w:pPr>
              <w:jc w:val="center"/>
              <w:rPr>
                <w:rFonts w:ascii="Garamond" w:hAnsi="Garamond" w:cs="Calibri"/>
                <w:color w:val="000000"/>
                <w:lang w:val="bg-BG" w:eastAsia="bg-BG"/>
              </w:rPr>
            </w:pPr>
            <w:r>
              <w:rPr>
                <w:rFonts w:ascii="Garamond" w:hAnsi="Garamond" w:cs="Calibri"/>
                <w:color w:val="000000"/>
                <w:szCs w:val="22"/>
                <w:lang w:val="bg-BG" w:eastAsia="bg-BG"/>
              </w:rPr>
              <w:t>2</w:t>
            </w:r>
          </w:p>
        </w:tc>
        <w:tc>
          <w:tcPr>
            <w:tcW w:w="0" w:type="auto"/>
            <w:tcBorders>
              <w:top w:val="nil"/>
              <w:left w:val="nil"/>
              <w:bottom w:val="single" w:sz="8" w:space="0" w:color="auto"/>
              <w:right w:val="single" w:sz="8" w:space="0" w:color="auto"/>
            </w:tcBorders>
            <w:shd w:val="clear" w:color="000000" w:fill="FFFFFF"/>
            <w:vAlign w:val="center"/>
          </w:tcPr>
          <w:p w:rsidR="00BA418D" w:rsidRPr="005061E2" w:rsidRDefault="00793679"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602" w:type="dxa"/>
            <w:tcBorders>
              <w:top w:val="nil"/>
              <w:left w:val="nil"/>
              <w:bottom w:val="single" w:sz="8" w:space="0" w:color="auto"/>
              <w:right w:val="single" w:sz="8" w:space="0" w:color="auto"/>
            </w:tcBorders>
            <w:shd w:val="clear" w:color="000000" w:fill="FFFFFF"/>
            <w:vAlign w:val="center"/>
          </w:tcPr>
          <w:p w:rsidR="00BA418D" w:rsidRPr="005061E2" w:rsidRDefault="00DC5A23" w:rsidP="005061E2">
            <w:pPr>
              <w:jc w:val="center"/>
              <w:rPr>
                <w:rFonts w:ascii="Garamond" w:hAnsi="Garamond" w:cs="Calibri"/>
                <w:color w:val="000000"/>
                <w:lang w:val="bg-BG" w:eastAsia="bg-BG"/>
              </w:rPr>
            </w:pPr>
            <w:r>
              <w:rPr>
                <w:rFonts w:ascii="Garamond" w:hAnsi="Garamond" w:cs="Calibri"/>
                <w:color w:val="000000"/>
                <w:szCs w:val="22"/>
                <w:lang w:val="bg-BG" w:eastAsia="bg-BG"/>
              </w:rPr>
              <w:t>4</w:t>
            </w:r>
          </w:p>
        </w:tc>
        <w:tc>
          <w:tcPr>
            <w:tcW w:w="1328" w:type="dxa"/>
            <w:tcBorders>
              <w:top w:val="nil"/>
              <w:left w:val="nil"/>
              <w:bottom w:val="single" w:sz="8" w:space="0" w:color="auto"/>
              <w:right w:val="single" w:sz="8" w:space="0" w:color="auto"/>
            </w:tcBorders>
            <w:shd w:val="clear" w:color="000000" w:fill="FFFFFF"/>
            <w:vAlign w:val="center"/>
          </w:tcPr>
          <w:p w:rsidR="00BA418D" w:rsidRPr="005061E2" w:rsidRDefault="00DC5A23" w:rsidP="005061E2">
            <w:pPr>
              <w:jc w:val="center"/>
              <w:rPr>
                <w:rFonts w:ascii="Garamond" w:hAnsi="Garamond" w:cs="Calibri"/>
                <w:color w:val="000000"/>
                <w:lang w:val="bg-BG" w:eastAsia="bg-BG"/>
              </w:rPr>
            </w:pPr>
            <w:r>
              <w:rPr>
                <w:rFonts w:ascii="Garamond" w:hAnsi="Garamond" w:cs="Calibri"/>
                <w:color w:val="000000"/>
                <w:szCs w:val="22"/>
                <w:lang w:val="bg-BG" w:eastAsia="bg-BG"/>
              </w:rPr>
              <w:t>1</w:t>
            </w:r>
          </w:p>
        </w:tc>
        <w:tc>
          <w:tcPr>
            <w:tcW w:w="2159" w:type="dxa"/>
            <w:tcBorders>
              <w:top w:val="nil"/>
              <w:left w:val="nil"/>
              <w:bottom w:val="single" w:sz="8" w:space="0" w:color="auto"/>
              <w:right w:val="single" w:sz="8" w:space="0" w:color="auto"/>
            </w:tcBorders>
            <w:shd w:val="clear" w:color="000000" w:fill="FFFFFF"/>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shd w:val="clear" w:color="auto" w:fill="EEECE1"/>
          </w:tcPr>
          <w:p w:rsidR="00BA418D" w:rsidRPr="005061E2" w:rsidRDefault="00BA418D" w:rsidP="00BA418D">
            <w:pPr>
              <w:rPr>
                <w:rFonts w:ascii="Garamond" w:hAnsi="Garamond"/>
                <w:b/>
                <w:lang w:val="bg-BG"/>
              </w:rPr>
            </w:pPr>
            <w:r w:rsidRPr="005061E2">
              <w:rPr>
                <w:rFonts w:ascii="Garamond" w:hAnsi="Garamond"/>
                <w:b/>
                <w:szCs w:val="22"/>
                <w:lang w:val="bg-BG"/>
              </w:rPr>
              <w:t>Училища</w:t>
            </w:r>
          </w:p>
        </w:tc>
        <w:tc>
          <w:tcPr>
            <w:tcW w:w="0" w:type="auto"/>
            <w:shd w:val="clear" w:color="auto" w:fill="EEECE1"/>
          </w:tcPr>
          <w:p w:rsidR="00BA418D" w:rsidRPr="005061E2" w:rsidRDefault="00BA418D" w:rsidP="005061E2">
            <w:pPr>
              <w:jc w:val="center"/>
              <w:rPr>
                <w:rFonts w:ascii="Garamond" w:hAnsi="Garamond"/>
              </w:rPr>
            </w:pPr>
          </w:p>
        </w:tc>
        <w:tc>
          <w:tcPr>
            <w:tcW w:w="0" w:type="auto"/>
            <w:shd w:val="clear" w:color="auto" w:fill="EEECE1"/>
          </w:tcPr>
          <w:p w:rsidR="00BA418D" w:rsidRPr="005061E2" w:rsidRDefault="00BA418D" w:rsidP="005061E2">
            <w:pPr>
              <w:jc w:val="center"/>
              <w:rPr>
                <w:rFonts w:ascii="Garamond" w:hAnsi="Garamond"/>
              </w:rPr>
            </w:pPr>
          </w:p>
        </w:tc>
        <w:tc>
          <w:tcPr>
            <w:tcW w:w="1602" w:type="dxa"/>
            <w:shd w:val="clear" w:color="auto" w:fill="EEECE1"/>
          </w:tcPr>
          <w:p w:rsidR="00BA418D" w:rsidRPr="005061E2" w:rsidRDefault="00BA418D" w:rsidP="005061E2">
            <w:pPr>
              <w:jc w:val="center"/>
              <w:rPr>
                <w:rFonts w:ascii="Garamond" w:hAnsi="Garamond"/>
              </w:rPr>
            </w:pPr>
          </w:p>
        </w:tc>
        <w:tc>
          <w:tcPr>
            <w:tcW w:w="1328" w:type="dxa"/>
            <w:shd w:val="clear" w:color="auto" w:fill="EEECE1"/>
          </w:tcPr>
          <w:p w:rsidR="00BA418D" w:rsidRPr="005061E2" w:rsidRDefault="00BA418D" w:rsidP="005061E2">
            <w:pPr>
              <w:jc w:val="center"/>
              <w:rPr>
                <w:rFonts w:ascii="Garamond" w:hAnsi="Garamond"/>
              </w:rPr>
            </w:pPr>
          </w:p>
        </w:tc>
        <w:tc>
          <w:tcPr>
            <w:tcW w:w="2159" w:type="dxa"/>
            <w:shd w:val="clear" w:color="auto" w:fill="EEECE1"/>
          </w:tcPr>
          <w:p w:rsidR="00BA418D" w:rsidRPr="005061E2" w:rsidRDefault="00BA418D" w:rsidP="005061E2">
            <w:pPr>
              <w:jc w:val="center"/>
              <w:rPr>
                <w:rFonts w:ascii="Garamond" w:hAnsi="Garamond"/>
              </w:rPr>
            </w:pP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Средно училище "Христо Ботев"</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1</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793679" w:rsidP="005061E2">
            <w:pPr>
              <w:jc w:val="center"/>
              <w:rPr>
                <w:rFonts w:ascii="Garamond" w:hAnsi="Garamond" w:cs="Calibri"/>
                <w:color w:val="000000"/>
                <w:lang w:val="bg-BG" w:eastAsia="bg-BG"/>
              </w:rPr>
            </w:pPr>
            <w:r>
              <w:rPr>
                <w:rFonts w:ascii="Garamond" w:hAnsi="Garamond" w:cs="Calibri"/>
                <w:color w:val="000000"/>
                <w:szCs w:val="22"/>
                <w:lang w:val="bg-BG" w:eastAsia="bg-BG"/>
              </w:rPr>
              <w:t>да</w:t>
            </w:r>
          </w:p>
        </w:tc>
        <w:tc>
          <w:tcPr>
            <w:tcW w:w="1602"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r w:rsidR="00827864" w:rsidRPr="00A330A0" w:rsidTr="005061E2">
        <w:tc>
          <w:tcPr>
            <w:tcW w:w="2363" w:type="dxa"/>
          </w:tcPr>
          <w:p w:rsidR="00BA418D" w:rsidRPr="005061E2" w:rsidRDefault="00BA418D" w:rsidP="00BA418D">
            <w:pPr>
              <w:rPr>
                <w:rFonts w:ascii="Garamond" w:hAnsi="Garamond"/>
                <w:b/>
                <w:lang w:val="bg-BG"/>
              </w:rPr>
            </w:pPr>
            <w:r w:rsidRPr="005061E2">
              <w:rPr>
                <w:rFonts w:ascii="Garamond" w:hAnsi="Garamond"/>
                <w:b/>
                <w:szCs w:val="22"/>
                <w:lang w:val="bg-BG"/>
              </w:rPr>
              <w:t>Трекляно</w:t>
            </w:r>
          </w:p>
        </w:tc>
        <w:tc>
          <w:tcPr>
            <w:tcW w:w="0" w:type="auto"/>
          </w:tcPr>
          <w:p w:rsidR="00BA418D" w:rsidRPr="005061E2" w:rsidRDefault="00BA418D" w:rsidP="005061E2">
            <w:pPr>
              <w:jc w:val="center"/>
              <w:rPr>
                <w:rFonts w:ascii="Garamond" w:hAnsi="Garamond"/>
              </w:rPr>
            </w:pPr>
          </w:p>
        </w:tc>
        <w:tc>
          <w:tcPr>
            <w:tcW w:w="0" w:type="auto"/>
          </w:tcPr>
          <w:p w:rsidR="00BA418D" w:rsidRPr="005061E2" w:rsidRDefault="00BA418D" w:rsidP="005061E2">
            <w:pPr>
              <w:jc w:val="center"/>
              <w:rPr>
                <w:rFonts w:ascii="Garamond" w:hAnsi="Garamond"/>
              </w:rPr>
            </w:pPr>
          </w:p>
        </w:tc>
        <w:tc>
          <w:tcPr>
            <w:tcW w:w="1602" w:type="dxa"/>
          </w:tcPr>
          <w:p w:rsidR="00BA418D" w:rsidRPr="005061E2" w:rsidRDefault="00BA418D" w:rsidP="005061E2">
            <w:pPr>
              <w:jc w:val="center"/>
              <w:rPr>
                <w:rFonts w:ascii="Garamond" w:hAnsi="Garamond"/>
              </w:rPr>
            </w:pPr>
          </w:p>
        </w:tc>
        <w:tc>
          <w:tcPr>
            <w:tcW w:w="1328" w:type="dxa"/>
          </w:tcPr>
          <w:p w:rsidR="00BA418D" w:rsidRPr="005061E2" w:rsidRDefault="00BA418D" w:rsidP="005061E2">
            <w:pPr>
              <w:jc w:val="center"/>
              <w:rPr>
                <w:rFonts w:ascii="Garamond" w:hAnsi="Garamond"/>
              </w:rPr>
            </w:pPr>
          </w:p>
        </w:tc>
        <w:tc>
          <w:tcPr>
            <w:tcW w:w="2159" w:type="dxa"/>
          </w:tcPr>
          <w:p w:rsidR="00BA418D" w:rsidRPr="005061E2" w:rsidRDefault="00BA418D" w:rsidP="005061E2">
            <w:pPr>
              <w:jc w:val="center"/>
              <w:rPr>
                <w:rFonts w:ascii="Garamond" w:hAnsi="Garamond"/>
              </w:rPr>
            </w:pPr>
          </w:p>
        </w:tc>
      </w:tr>
      <w:tr w:rsidR="00827864" w:rsidRPr="00A330A0" w:rsidTr="005061E2">
        <w:tc>
          <w:tcPr>
            <w:tcW w:w="2363" w:type="dxa"/>
            <w:shd w:val="clear" w:color="auto" w:fill="EEECE1"/>
          </w:tcPr>
          <w:p w:rsidR="00BA418D" w:rsidRPr="005061E2" w:rsidRDefault="00BA418D" w:rsidP="00BA418D">
            <w:pPr>
              <w:rPr>
                <w:rFonts w:ascii="Garamond" w:hAnsi="Garamond"/>
                <w:b/>
                <w:lang w:val="bg-BG"/>
              </w:rPr>
            </w:pPr>
            <w:r w:rsidRPr="005061E2">
              <w:rPr>
                <w:rFonts w:ascii="Garamond" w:hAnsi="Garamond"/>
                <w:b/>
                <w:szCs w:val="22"/>
                <w:lang w:val="bg-BG"/>
              </w:rPr>
              <w:t>Училища</w:t>
            </w:r>
          </w:p>
        </w:tc>
        <w:tc>
          <w:tcPr>
            <w:tcW w:w="0" w:type="auto"/>
            <w:shd w:val="clear" w:color="auto" w:fill="EEECE1"/>
          </w:tcPr>
          <w:p w:rsidR="00BA418D" w:rsidRPr="005061E2" w:rsidRDefault="00BA418D" w:rsidP="005061E2">
            <w:pPr>
              <w:jc w:val="center"/>
              <w:rPr>
                <w:rFonts w:ascii="Garamond" w:hAnsi="Garamond"/>
              </w:rPr>
            </w:pPr>
          </w:p>
        </w:tc>
        <w:tc>
          <w:tcPr>
            <w:tcW w:w="0" w:type="auto"/>
            <w:shd w:val="clear" w:color="auto" w:fill="EEECE1"/>
          </w:tcPr>
          <w:p w:rsidR="00BA418D" w:rsidRPr="005061E2" w:rsidRDefault="00BA418D" w:rsidP="005061E2">
            <w:pPr>
              <w:jc w:val="center"/>
              <w:rPr>
                <w:rFonts w:ascii="Garamond" w:hAnsi="Garamond"/>
              </w:rPr>
            </w:pPr>
          </w:p>
        </w:tc>
        <w:tc>
          <w:tcPr>
            <w:tcW w:w="1602" w:type="dxa"/>
            <w:shd w:val="clear" w:color="auto" w:fill="EEECE1"/>
          </w:tcPr>
          <w:p w:rsidR="00BA418D" w:rsidRPr="005061E2" w:rsidRDefault="00BA418D" w:rsidP="005061E2">
            <w:pPr>
              <w:jc w:val="center"/>
              <w:rPr>
                <w:rFonts w:ascii="Garamond" w:hAnsi="Garamond"/>
              </w:rPr>
            </w:pPr>
          </w:p>
        </w:tc>
        <w:tc>
          <w:tcPr>
            <w:tcW w:w="1328" w:type="dxa"/>
            <w:shd w:val="clear" w:color="auto" w:fill="EEECE1"/>
          </w:tcPr>
          <w:p w:rsidR="00BA418D" w:rsidRPr="005061E2" w:rsidRDefault="00BA418D" w:rsidP="005061E2">
            <w:pPr>
              <w:jc w:val="center"/>
              <w:rPr>
                <w:rFonts w:ascii="Garamond" w:hAnsi="Garamond"/>
              </w:rPr>
            </w:pPr>
          </w:p>
        </w:tc>
        <w:tc>
          <w:tcPr>
            <w:tcW w:w="2159" w:type="dxa"/>
            <w:shd w:val="clear" w:color="auto" w:fill="EEECE1"/>
          </w:tcPr>
          <w:p w:rsidR="00BA418D" w:rsidRPr="005061E2" w:rsidRDefault="00BA418D" w:rsidP="005061E2">
            <w:pPr>
              <w:jc w:val="center"/>
              <w:rPr>
                <w:rFonts w:ascii="Garamond" w:hAnsi="Garamond"/>
              </w:rPr>
            </w:pPr>
          </w:p>
        </w:tc>
      </w:tr>
      <w:tr w:rsidR="00827864" w:rsidRPr="00A330A0" w:rsidTr="005061E2">
        <w:tc>
          <w:tcPr>
            <w:tcW w:w="2363" w:type="dxa"/>
            <w:tcBorders>
              <w:top w:val="nil"/>
              <w:left w:val="single" w:sz="8" w:space="0" w:color="auto"/>
              <w:bottom w:val="single" w:sz="8" w:space="0" w:color="auto"/>
              <w:right w:val="single" w:sz="8" w:space="0" w:color="auto"/>
            </w:tcBorders>
            <w:shd w:val="clear" w:color="auto" w:fill="auto"/>
            <w:vAlign w:val="center"/>
          </w:tcPr>
          <w:p w:rsidR="00BA418D" w:rsidRPr="005061E2" w:rsidRDefault="00BA418D" w:rsidP="00BA418D">
            <w:pPr>
              <w:rPr>
                <w:rFonts w:ascii="Garamond" w:hAnsi="Garamond" w:cs="Calibri"/>
                <w:color w:val="000000"/>
                <w:lang w:val="bg-BG" w:eastAsia="bg-BG"/>
              </w:rPr>
            </w:pPr>
            <w:r w:rsidRPr="005061E2">
              <w:rPr>
                <w:rFonts w:ascii="Garamond" w:hAnsi="Garamond" w:cs="Calibri"/>
                <w:color w:val="000000"/>
                <w:szCs w:val="22"/>
                <w:lang w:val="bg-BG" w:eastAsia="bg-BG"/>
              </w:rPr>
              <w:t>Основно училище "Св. Климент Охридски"</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0" w:type="auto"/>
            <w:tcBorders>
              <w:top w:val="nil"/>
              <w:left w:val="nil"/>
              <w:bottom w:val="single" w:sz="8" w:space="0" w:color="auto"/>
              <w:right w:val="single" w:sz="8" w:space="0" w:color="auto"/>
            </w:tcBorders>
            <w:shd w:val="clear" w:color="auto" w:fill="auto"/>
            <w:vAlign w:val="center"/>
          </w:tcPr>
          <w:p w:rsidR="00BA418D" w:rsidRPr="005061E2" w:rsidRDefault="00793679" w:rsidP="005061E2">
            <w:pPr>
              <w:jc w:val="center"/>
              <w:rPr>
                <w:rFonts w:ascii="Garamond" w:hAnsi="Garamond" w:cs="Calibri"/>
                <w:color w:val="000000"/>
                <w:lang w:val="bg-BG" w:eastAsia="bg-BG"/>
              </w:rPr>
            </w:pPr>
            <w:r>
              <w:rPr>
                <w:rFonts w:ascii="Garamond" w:hAnsi="Garamond" w:cs="Calibri"/>
                <w:color w:val="000000"/>
                <w:szCs w:val="22"/>
                <w:lang w:val="bg-BG" w:eastAsia="bg-BG"/>
              </w:rPr>
              <w:t>не</w:t>
            </w:r>
          </w:p>
        </w:tc>
        <w:tc>
          <w:tcPr>
            <w:tcW w:w="1602"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1328"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c>
          <w:tcPr>
            <w:tcW w:w="2159" w:type="dxa"/>
            <w:tcBorders>
              <w:top w:val="nil"/>
              <w:left w:val="nil"/>
              <w:bottom w:val="single" w:sz="8" w:space="0" w:color="auto"/>
              <w:right w:val="single" w:sz="8" w:space="0" w:color="auto"/>
            </w:tcBorders>
            <w:shd w:val="clear" w:color="auto" w:fill="auto"/>
            <w:vAlign w:val="center"/>
          </w:tcPr>
          <w:p w:rsidR="00BA418D" w:rsidRPr="005061E2" w:rsidRDefault="00BA418D" w:rsidP="005061E2">
            <w:pPr>
              <w:jc w:val="center"/>
              <w:rPr>
                <w:rFonts w:ascii="Garamond" w:hAnsi="Garamond" w:cs="Calibri"/>
                <w:color w:val="000000"/>
                <w:lang w:val="bg-BG" w:eastAsia="bg-BG"/>
              </w:rPr>
            </w:pPr>
            <w:r w:rsidRPr="005061E2">
              <w:rPr>
                <w:rFonts w:ascii="Garamond" w:hAnsi="Garamond" w:cs="Calibri"/>
                <w:color w:val="000000"/>
                <w:szCs w:val="22"/>
                <w:lang w:val="bg-BG" w:eastAsia="bg-BG"/>
              </w:rPr>
              <w:t>0</w:t>
            </w:r>
          </w:p>
        </w:tc>
      </w:tr>
    </w:tbl>
    <w:p w:rsidR="00A40210" w:rsidRDefault="00351510" w:rsidP="009300B1">
      <w:pPr>
        <w:jc w:val="both"/>
        <w:rPr>
          <w:rFonts w:ascii="Garamond" w:hAnsi="Garamond"/>
          <w:szCs w:val="22"/>
          <w:lang w:val="bg-BG"/>
        </w:rPr>
      </w:pPr>
      <w:r w:rsidRPr="00A330A0">
        <w:rPr>
          <w:rFonts w:ascii="Garamond" w:hAnsi="Garamond"/>
          <w:b/>
          <w:sz w:val="24"/>
          <w:lang w:val="bg-BG"/>
        </w:rPr>
        <w:t>Източник:</w:t>
      </w:r>
      <w:r w:rsidRPr="00A330A0">
        <w:rPr>
          <w:rFonts w:ascii="Garamond" w:hAnsi="Garamond"/>
          <w:sz w:val="24"/>
          <w:lang w:val="bg-BG"/>
        </w:rPr>
        <w:t xml:space="preserve"> </w:t>
      </w:r>
      <w:r w:rsidRPr="00A330A0">
        <w:rPr>
          <w:rFonts w:ascii="Garamond" w:hAnsi="Garamond"/>
          <w:szCs w:val="22"/>
          <w:lang w:val="bg-BG"/>
        </w:rPr>
        <w:t>По данни от Анализ на потребностите от подкрепата за личностно развитие на децата и учениците на общините от област Кюстендил</w:t>
      </w:r>
      <w:r w:rsidR="005012D6">
        <w:rPr>
          <w:rFonts w:ascii="Garamond" w:hAnsi="Garamond"/>
          <w:szCs w:val="22"/>
          <w:lang w:val="bg-BG"/>
        </w:rPr>
        <w:t xml:space="preserve"> и РУО – Кюстендил.</w:t>
      </w:r>
    </w:p>
    <w:p w:rsidR="009300B1" w:rsidRDefault="009300B1" w:rsidP="009300B1">
      <w:pPr>
        <w:jc w:val="both"/>
        <w:rPr>
          <w:rFonts w:ascii="Garamond" w:hAnsi="Garamond"/>
          <w:szCs w:val="22"/>
          <w:lang w:val="bg-BG"/>
        </w:rPr>
      </w:pPr>
    </w:p>
    <w:p w:rsidR="009300B1" w:rsidRPr="009300B1" w:rsidRDefault="009300B1" w:rsidP="002B2D78">
      <w:pPr>
        <w:spacing w:line="360" w:lineRule="auto"/>
        <w:ind w:firstLine="567"/>
        <w:jc w:val="both"/>
        <w:rPr>
          <w:rFonts w:ascii="Garamond" w:hAnsi="Garamond"/>
          <w:sz w:val="24"/>
          <w:lang w:val="bg-BG"/>
        </w:rPr>
      </w:pPr>
      <w:r w:rsidRPr="009300B1">
        <w:rPr>
          <w:rFonts w:ascii="Garamond" w:hAnsi="Garamond"/>
          <w:sz w:val="24"/>
          <w:lang w:val="bg-BG"/>
        </w:rPr>
        <w:t xml:space="preserve">Институциите в системата на образованието работят по подобряване на материалната база в детските градини и училищата, но тя все още не е достатъчна за качествено обучение </w:t>
      </w:r>
      <w:r w:rsidRPr="009300B1">
        <w:rPr>
          <w:rFonts w:ascii="Garamond" w:hAnsi="Garamond"/>
          <w:sz w:val="24"/>
          <w:lang w:val="bg-BG"/>
        </w:rPr>
        <w:lastRenderedPageBreak/>
        <w:t xml:space="preserve">на деца и ученици със специални образователни потребности. Архитектурната достъпност е факт само за една част от образователните институции. </w:t>
      </w:r>
    </w:p>
    <w:p w:rsidR="009300B1" w:rsidRPr="009300B1" w:rsidRDefault="009300B1" w:rsidP="009300B1">
      <w:pPr>
        <w:rPr>
          <w:lang w:val="bg-BG"/>
        </w:rPr>
      </w:pPr>
    </w:p>
    <w:p w:rsidR="00A16898" w:rsidRDefault="00A16898" w:rsidP="00DC06EC">
      <w:pPr>
        <w:pStyle w:val="Heading2"/>
        <w:spacing w:before="0" w:after="0" w:line="360" w:lineRule="auto"/>
        <w:jc w:val="both"/>
        <w:rPr>
          <w:rFonts w:ascii="Garamond" w:hAnsi="Garamond"/>
          <w:sz w:val="24"/>
          <w:szCs w:val="24"/>
          <w:lang w:val="bg-BG"/>
        </w:rPr>
      </w:pPr>
      <w:bookmarkStart w:id="8" w:name="_Toc496187538"/>
      <w:r w:rsidRPr="00A330A0">
        <w:rPr>
          <w:rFonts w:ascii="Garamond" w:hAnsi="Garamond"/>
          <w:sz w:val="24"/>
          <w:szCs w:val="24"/>
          <w:lang w:val="bg-BG"/>
        </w:rPr>
        <w:t xml:space="preserve">4. </w:t>
      </w:r>
      <w:r w:rsidR="00A10B59" w:rsidRPr="00A330A0">
        <w:rPr>
          <w:rFonts w:ascii="Garamond" w:hAnsi="Garamond"/>
          <w:sz w:val="24"/>
          <w:szCs w:val="24"/>
          <w:lang w:val="bg-BG"/>
        </w:rPr>
        <w:t>Идентифицирани</w:t>
      </w:r>
      <w:r w:rsidRPr="00A330A0">
        <w:rPr>
          <w:rFonts w:ascii="Garamond" w:hAnsi="Garamond"/>
          <w:sz w:val="24"/>
          <w:szCs w:val="24"/>
          <w:lang w:val="bg-BG"/>
        </w:rPr>
        <w:t xml:space="preserve"> потребности за подкрепа за личностно развитие на децата и учениците от област Кюстендил</w:t>
      </w:r>
      <w:bookmarkEnd w:id="8"/>
    </w:p>
    <w:p w:rsidR="00601D87" w:rsidRPr="00601D87" w:rsidRDefault="00601D87" w:rsidP="00601D87">
      <w:pPr>
        <w:rPr>
          <w:lang w:val="bg-BG"/>
        </w:rPr>
      </w:pPr>
    </w:p>
    <w:p w:rsidR="00D32BE1" w:rsidRPr="00A330A0" w:rsidRDefault="00351510" w:rsidP="00CD2EA2">
      <w:pPr>
        <w:spacing w:line="360" w:lineRule="auto"/>
        <w:ind w:firstLine="567"/>
        <w:jc w:val="both"/>
        <w:rPr>
          <w:rFonts w:ascii="Garamond" w:hAnsi="Garamond"/>
          <w:sz w:val="24"/>
          <w:lang w:val="bg-BG"/>
        </w:rPr>
      </w:pPr>
      <w:r w:rsidRPr="00A330A0">
        <w:rPr>
          <w:rFonts w:ascii="Garamond" w:hAnsi="Garamond"/>
          <w:sz w:val="24"/>
          <w:lang w:val="bg-BG"/>
        </w:rPr>
        <w:t>На основата на разработените SWOT анализи на потребностите от подкрепата за личностно развитие на децата и учениците</w:t>
      </w:r>
      <w:r w:rsidR="00220A90" w:rsidRPr="00A330A0">
        <w:rPr>
          <w:rFonts w:ascii="Garamond" w:hAnsi="Garamond"/>
          <w:sz w:val="24"/>
          <w:lang w:val="bg-BG"/>
        </w:rPr>
        <w:t xml:space="preserve"> в общините</w:t>
      </w:r>
      <w:r w:rsidRPr="00A330A0">
        <w:rPr>
          <w:rFonts w:ascii="Garamond" w:hAnsi="Garamond"/>
          <w:sz w:val="24"/>
          <w:lang w:val="bg-BG"/>
        </w:rPr>
        <w:t>, са изведени и обобщени потребностите</w:t>
      </w:r>
      <w:r w:rsidRPr="00A330A0">
        <w:rPr>
          <w:lang w:val="bg-BG"/>
        </w:rPr>
        <w:t xml:space="preserve"> </w:t>
      </w:r>
      <w:r w:rsidRPr="00A330A0">
        <w:rPr>
          <w:rFonts w:ascii="Garamond" w:hAnsi="Garamond"/>
          <w:sz w:val="24"/>
          <w:lang w:val="bg-BG"/>
        </w:rPr>
        <w:t xml:space="preserve">за подкрепа за личностно развитие на децата и учениците от област Кюстендил. Информацията е систематизирана в следващата таблица, като наличието на данни подкрепящи идентифицирането и релевантността на всяка една от потребностите е посочена </w:t>
      </w:r>
      <w:r w:rsidR="00220A90" w:rsidRPr="00A330A0">
        <w:rPr>
          <w:rFonts w:ascii="Garamond" w:hAnsi="Garamond"/>
          <w:sz w:val="24"/>
          <w:lang w:val="bg-BG"/>
        </w:rPr>
        <w:t>по общини</w:t>
      </w:r>
      <w:r w:rsidRPr="00A330A0">
        <w:rPr>
          <w:rFonts w:ascii="Garamond" w:hAnsi="Garamond"/>
          <w:sz w:val="24"/>
          <w:lang w:val="bg-BG"/>
        </w:rPr>
        <w:t xml:space="preserve">. </w:t>
      </w:r>
      <w:r w:rsidR="00220A90" w:rsidRPr="00A330A0">
        <w:rPr>
          <w:rFonts w:ascii="Garamond" w:hAnsi="Garamond"/>
          <w:sz w:val="24"/>
          <w:lang w:val="bg-BG"/>
        </w:rPr>
        <w:t xml:space="preserve">За част от потребностите, в някои </w:t>
      </w:r>
      <w:r w:rsidR="00C80AF0" w:rsidRPr="009C1566">
        <w:rPr>
          <w:rFonts w:ascii="Garamond" w:hAnsi="Garamond"/>
          <w:sz w:val="24"/>
          <w:lang w:val="bg-BG"/>
        </w:rPr>
        <w:t>от анализите на</w:t>
      </w:r>
      <w:r w:rsidR="00C80AF0">
        <w:rPr>
          <w:rFonts w:ascii="Garamond" w:hAnsi="Garamond"/>
          <w:sz w:val="24"/>
          <w:lang w:val="bg-BG"/>
        </w:rPr>
        <w:t xml:space="preserve"> </w:t>
      </w:r>
      <w:r w:rsidR="00220A90" w:rsidRPr="00A330A0">
        <w:rPr>
          <w:rFonts w:ascii="Garamond" w:hAnsi="Garamond"/>
          <w:sz w:val="24"/>
          <w:lang w:val="bg-BG"/>
        </w:rPr>
        <w:t xml:space="preserve">общините не е посочена информация, от която да бъде направена преценка на необходимостта от интервенция. Тъй като това не дава основание да се приеме, че в съответната община потребността отсъства, в рамките на обобщението, съответното обстоятелство е констатирано и отбелязано с различен символ (виж Легендата под таблицата). </w:t>
      </w:r>
    </w:p>
    <w:p w:rsidR="000843FD" w:rsidRPr="00A330A0" w:rsidRDefault="000843FD">
      <w:pPr>
        <w:jc w:val="both"/>
        <w:rPr>
          <w:rFonts w:ascii="Garamond" w:hAnsi="Garamond"/>
          <w:sz w:val="24"/>
          <w:lang w:val="bg-BG"/>
        </w:rPr>
      </w:pPr>
      <w:r w:rsidRPr="00A330A0">
        <w:rPr>
          <w:rFonts w:ascii="Garamond" w:hAnsi="Garamond"/>
          <w:sz w:val="24"/>
          <w:lang w:val="bg-BG"/>
        </w:rPr>
        <w:br w:type="page"/>
      </w:r>
    </w:p>
    <w:p w:rsidR="000843FD" w:rsidRPr="00A330A0" w:rsidRDefault="000843FD">
      <w:pPr>
        <w:jc w:val="both"/>
        <w:rPr>
          <w:rFonts w:ascii="Garamond" w:hAnsi="Garamond"/>
          <w:sz w:val="24"/>
          <w:lang w:val="bg-BG"/>
        </w:rPr>
        <w:sectPr w:rsidR="000843FD" w:rsidRPr="00A330A0" w:rsidSect="00040E4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7" w:right="1417" w:bottom="1417" w:left="1418" w:header="709" w:footer="709" w:gutter="0"/>
          <w:pgNumType w:start="0"/>
          <w:cols w:space="708"/>
          <w:titlePg/>
          <w:docGrid w:linePitch="360"/>
        </w:sectPr>
      </w:pPr>
    </w:p>
    <w:p w:rsidR="00F33DC8" w:rsidRPr="00A330A0" w:rsidRDefault="000843FD" w:rsidP="00F33DC8">
      <w:pPr>
        <w:jc w:val="center"/>
        <w:rPr>
          <w:rFonts w:ascii="Garamond" w:hAnsi="Garamond"/>
          <w:b/>
          <w:sz w:val="24"/>
          <w:lang w:val="bg-BG"/>
        </w:rPr>
      </w:pPr>
      <w:r w:rsidRPr="00A330A0">
        <w:rPr>
          <w:rFonts w:ascii="Garamond" w:hAnsi="Garamond"/>
          <w:b/>
          <w:sz w:val="24"/>
          <w:lang w:val="bg-BG"/>
        </w:rPr>
        <w:lastRenderedPageBreak/>
        <w:t xml:space="preserve">Осигурена обща и допълнителна подкрепа за личностно развитие на децата и учениците </w:t>
      </w:r>
      <w:r w:rsidR="00F33DC8" w:rsidRPr="00A330A0">
        <w:rPr>
          <w:rFonts w:ascii="Garamond" w:hAnsi="Garamond"/>
          <w:b/>
          <w:sz w:val="24"/>
          <w:lang w:val="bg-BG"/>
        </w:rPr>
        <w:t>от училищата и детските градини в Област Кюстендил</w:t>
      </w:r>
    </w:p>
    <w:p w:rsidR="00F33DC8" w:rsidRPr="00A330A0" w:rsidRDefault="00F33DC8">
      <w:pPr>
        <w:jc w:val="both"/>
        <w:rPr>
          <w:rFonts w:ascii="Garamond" w:hAnsi="Garamond"/>
          <w:sz w:val="24"/>
          <w:lang w:val="bg-BG"/>
        </w:rPr>
      </w:pPr>
    </w:p>
    <w:tbl>
      <w:tblPr>
        <w:tblW w:w="14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286"/>
        <w:gridCol w:w="1193"/>
        <w:gridCol w:w="1080"/>
        <w:gridCol w:w="1377"/>
        <w:gridCol w:w="1279"/>
        <w:gridCol w:w="1257"/>
        <w:gridCol w:w="1011"/>
        <w:gridCol w:w="1627"/>
        <w:gridCol w:w="1135"/>
      </w:tblGrid>
      <w:tr w:rsidR="00827864" w:rsidRPr="00A330A0" w:rsidTr="00225F8B">
        <w:trPr>
          <w:tblHeader/>
        </w:trPr>
        <w:tc>
          <w:tcPr>
            <w:tcW w:w="0" w:type="auto"/>
            <w:tcBorders>
              <w:top w:val="nil"/>
              <w:left w:val="nil"/>
              <w:bottom w:val="single" w:sz="4" w:space="0" w:color="auto"/>
              <w:right w:val="single" w:sz="4" w:space="0" w:color="auto"/>
            </w:tcBorders>
            <w:shd w:val="clear" w:color="auto" w:fill="FFFFFF"/>
          </w:tcPr>
          <w:p w:rsidR="00F33DC8" w:rsidRPr="005061E2" w:rsidRDefault="00F33DC8" w:rsidP="00F03F40">
            <w:pPr>
              <w:rPr>
                <w:rFonts w:ascii="Garamond" w:hAnsi="Garamond"/>
                <w:sz w:val="20"/>
                <w:szCs w:val="20"/>
                <w:lang w:val="bg-BG"/>
              </w:rPr>
            </w:pPr>
            <w:r w:rsidRPr="005061E2">
              <w:rPr>
                <w:rFonts w:ascii="Garamond" w:hAnsi="Garamond"/>
                <w:sz w:val="20"/>
                <w:szCs w:val="20"/>
                <w:lang w:val="bg-BG"/>
              </w:rPr>
              <w:t xml:space="preserve"> </w:t>
            </w:r>
          </w:p>
        </w:tc>
        <w:tc>
          <w:tcPr>
            <w:tcW w:w="1286" w:type="dxa"/>
            <w:tcBorders>
              <w:left w:val="single" w:sz="4" w:space="0" w:color="auto"/>
            </w:tcBorders>
            <w:shd w:val="clear" w:color="auto" w:fill="EAF1DD"/>
          </w:tcPr>
          <w:p w:rsidR="00F33DC8" w:rsidRPr="005061E2" w:rsidRDefault="00F33DC8" w:rsidP="00F03F40">
            <w:pPr>
              <w:rPr>
                <w:rFonts w:ascii="Garamond" w:hAnsi="Garamond"/>
                <w:b/>
                <w:sz w:val="20"/>
                <w:szCs w:val="20"/>
                <w:lang w:val="bg-BG"/>
              </w:rPr>
            </w:pPr>
            <w:r w:rsidRPr="005061E2">
              <w:rPr>
                <w:rFonts w:ascii="Garamond" w:hAnsi="Garamond"/>
                <w:b/>
                <w:sz w:val="20"/>
                <w:szCs w:val="20"/>
                <w:lang w:val="bg-BG"/>
              </w:rPr>
              <w:t>Община Бобов дол</w:t>
            </w:r>
          </w:p>
        </w:tc>
        <w:tc>
          <w:tcPr>
            <w:tcW w:w="0" w:type="auto"/>
            <w:shd w:val="clear" w:color="auto" w:fill="EAF1DD"/>
          </w:tcPr>
          <w:p w:rsidR="00F33DC8" w:rsidRPr="005061E2" w:rsidRDefault="00F33DC8" w:rsidP="00F03F40">
            <w:pPr>
              <w:rPr>
                <w:rFonts w:ascii="Garamond" w:hAnsi="Garamond"/>
                <w:b/>
                <w:sz w:val="20"/>
                <w:szCs w:val="20"/>
                <w:lang w:val="bg-BG"/>
              </w:rPr>
            </w:pPr>
            <w:r w:rsidRPr="005061E2">
              <w:rPr>
                <w:rFonts w:ascii="Garamond" w:hAnsi="Garamond"/>
                <w:b/>
                <w:sz w:val="20"/>
                <w:szCs w:val="20"/>
                <w:lang w:val="bg-BG"/>
              </w:rPr>
              <w:t>Община Бобошево</w:t>
            </w:r>
          </w:p>
        </w:tc>
        <w:tc>
          <w:tcPr>
            <w:tcW w:w="0" w:type="auto"/>
            <w:shd w:val="clear" w:color="auto" w:fill="EAF1DD"/>
          </w:tcPr>
          <w:p w:rsidR="00F33DC8" w:rsidRPr="005061E2" w:rsidRDefault="00F33DC8" w:rsidP="00F03F40">
            <w:pPr>
              <w:rPr>
                <w:rFonts w:ascii="Garamond" w:hAnsi="Garamond"/>
                <w:b/>
                <w:sz w:val="20"/>
                <w:szCs w:val="20"/>
                <w:lang w:val="bg-BG"/>
              </w:rPr>
            </w:pPr>
            <w:r w:rsidRPr="005061E2">
              <w:rPr>
                <w:rFonts w:ascii="Garamond" w:hAnsi="Garamond"/>
                <w:b/>
                <w:sz w:val="20"/>
                <w:szCs w:val="20"/>
                <w:lang w:val="bg-BG"/>
              </w:rPr>
              <w:t>Община Дупница</w:t>
            </w:r>
          </w:p>
        </w:tc>
        <w:tc>
          <w:tcPr>
            <w:tcW w:w="0" w:type="auto"/>
            <w:shd w:val="clear" w:color="auto" w:fill="EAF1DD"/>
          </w:tcPr>
          <w:p w:rsidR="00F33DC8" w:rsidRPr="005061E2" w:rsidRDefault="00F33DC8" w:rsidP="00F03F40">
            <w:pPr>
              <w:rPr>
                <w:rFonts w:ascii="Garamond" w:hAnsi="Garamond"/>
                <w:b/>
                <w:sz w:val="20"/>
                <w:szCs w:val="20"/>
                <w:lang w:val="bg-BG"/>
              </w:rPr>
            </w:pPr>
            <w:r w:rsidRPr="005061E2">
              <w:rPr>
                <w:rFonts w:ascii="Garamond" w:hAnsi="Garamond"/>
                <w:b/>
                <w:sz w:val="20"/>
                <w:szCs w:val="20"/>
                <w:lang w:val="bg-BG"/>
              </w:rPr>
              <w:t>Община Кочериново</w:t>
            </w:r>
          </w:p>
        </w:tc>
        <w:tc>
          <w:tcPr>
            <w:tcW w:w="0" w:type="auto"/>
            <w:shd w:val="clear" w:color="auto" w:fill="EAF1DD"/>
          </w:tcPr>
          <w:p w:rsidR="00F33DC8" w:rsidRPr="005061E2" w:rsidRDefault="00F33DC8" w:rsidP="00F03F40">
            <w:pPr>
              <w:rPr>
                <w:rFonts w:ascii="Garamond" w:hAnsi="Garamond"/>
                <w:b/>
                <w:sz w:val="20"/>
                <w:szCs w:val="20"/>
                <w:lang w:val="bg-BG"/>
              </w:rPr>
            </w:pPr>
            <w:r w:rsidRPr="005061E2">
              <w:rPr>
                <w:rFonts w:ascii="Garamond" w:hAnsi="Garamond"/>
                <w:b/>
                <w:sz w:val="20"/>
                <w:szCs w:val="20"/>
                <w:lang w:val="bg-BG"/>
              </w:rPr>
              <w:t>Община Кюстендил</w:t>
            </w:r>
          </w:p>
        </w:tc>
        <w:tc>
          <w:tcPr>
            <w:tcW w:w="0" w:type="auto"/>
            <w:shd w:val="clear" w:color="auto" w:fill="EAF1DD"/>
          </w:tcPr>
          <w:p w:rsidR="00F33DC8" w:rsidRPr="005061E2" w:rsidRDefault="00F33DC8" w:rsidP="00F03F40">
            <w:pPr>
              <w:rPr>
                <w:rFonts w:ascii="Garamond" w:hAnsi="Garamond"/>
                <w:b/>
                <w:sz w:val="20"/>
                <w:szCs w:val="20"/>
                <w:lang w:val="bg-BG"/>
              </w:rPr>
            </w:pPr>
            <w:r w:rsidRPr="005061E2">
              <w:rPr>
                <w:rFonts w:ascii="Garamond" w:hAnsi="Garamond"/>
                <w:b/>
                <w:sz w:val="20"/>
                <w:szCs w:val="20"/>
                <w:lang w:val="bg-BG"/>
              </w:rPr>
              <w:t>Община Невестино</w:t>
            </w:r>
          </w:p>
        </w:tc>
        <w:tc>
          <w:tcPr>
            <w:tcW w:w="0" w:type="auto"/>
            <w:shd w:val="clear" w:color="auto" w:fill="EAF1DD"/>
          </w:tcPr>
          <w:p w:rsidR="00F33DC8" w:rsidRPr="005061E2" w:rsidRDefault="00F33DC8" w:rsidP="00F03F40">
            <w:pPr>
              <w:rPr>
                <w:rFonts w:ascii="Garamond" w:hAnsi="Garamond"/>
                <w:b/>
                <w:sz w:val="20"/>
                <w:szCs w:val="20"/>
                <w:lang w:val="bg-BG"/>
              </w:rPr>
            </w:pPr>
            <w:r w:rsidRPr="005061E2">
              <w:rPr>
                <w:rFonts w:ascii="Garamond" w:hAnsi="Garamond"/>
                <w:b/>
                <w:sz w:val="20"/>
                <w:szCs w:val="20"/>
                <w:lang w:val="bg-BG"/>
              </w:rPr>
              <w:t>Община Рила</w:t>
            </w:r>
          </w:p>
        </w:tc>
        <w:tc>
          <w:tcPr>
            <w:tcW w:w="1627" w:type="dxa"/>
            <w:shd w:val="clear" w:color="auto" w:fill="EAF1DD"/>
          </w:tcPr>
          <w:p w:rsidR="00F33DC8" w:rsidRPr="005061E2" w:rsidRDefault="00F33DC8" w:rsidP="00F03F40">
            <w:pPr>
              <w:rPr>
                <w:rFonts w:ascii="Garamond" w:hAnsi="Garamond"/>
                <w:b/>
                <w:sz w:val="20"/>
                <w:szCs w:val="20"/>
                <w:lang w:val="bg-BG"/>
              </w:rPr>
            </w:pPr>
            <w:r w:rsidRPr="005061E2">
              <w:rPr>
                <w:rFonts w:ascii="Garamond" w:hAnsi="Garamond"/>
                <w:b/>
                <w:sz w:val="20"/>
                <w:szCs w:val="20"/>
                <w:lang w:val="bg-BG"/>
              </w:rPr>
              <w:t>Община Сапарева баня</w:t>
            </w:r>
          </w:p>
        </w:tc>
        <w:tc>
          <w:tcPr>
            <w:tcW w:w="0" w:type="auto"/>
            <w:shd w:val="clear" w:color="auto" w:fill="EAF1DD"/>
          </w:tcPr>
          <w:p w:rsidR="00F33DC8" w:rsidRPr="005061E2" w:rsidRDefault="00F33DC8" w:rsidP="00F03F40">
            <w:pPr>
              <w:rPr>
                <w:rFonts w:ascii="Garamond" w:hAnsi="Garamond"/>
                <w:b/>
                <w:sz w:val="20"/>
                <w:szCs w:val="20"/>
                <w:lang w:val="bg-BG"/>
              </w:rPr>
            </w:pPr>
            <w:r w:rsidRPr="005061E2">
              <w:rPr>
                <w:rFonts w:ascii="Garamond" w:hAnsi="Garamond"/>
                <w:b/>
                <w:sz w:val="20"/>
                <w:szCs w:val="20"/>
                <w:lang w:val="bg-BG"/>
              </w:rPr>
              <w:t>Община Трекляно</w:t>
            </w:r>
          </w:p>
        </w:tc>
      </w:tr>
      <w:tr w:rsidR="00F33DC8" w:rsidRPr="005061E2" w:rsidTr="005061E2">
        <w:tc>
          <w:tcPr>
            <w:tcW w:w="14926" w:type="dxa"/>
            <w:gridSpan w:val="10"/>
          </w:tcPr>
          <w:p w:rsidR="00F33DC8" w:rsidRPr="005061E2" w:rsidRDefault="00F33DC8" w:rsidP="005061E2">
            <w:pPr>
              <w:jc w:val="center"/>
              <w:rPr>
                <w:rFonts w:ascii="Garamond" w:hAnsi="Garamond"/>
                <w:sz w:val="20"/>
                <w:szCs w:val="20"/>
                <w:lang w:val="bg-BG"/>
              </w:rPr>
            </w:pPr>
            <w:r w:rsidRPr="005061E2">
              <w:rPr>
                <w:rFonts w:ascii="Garamond" w:hAnsi="Garamond"/>
                <w:b/>
                <w:sz w:val="20"/>
                <w:szCs w:val="20"/>
                <w:lang w:val="bg-BG"/>
              </w:rPr>
              <w:t>Осигурена обща подкрепа за личностно развитие в детската градина, която е насочена към всички деца в групата и гарантира участието и изявата им в образователния процес и в дейността на детската градина</w:t>
            </w:r>
          </w:p>
        </w:tc>
      </w:tr>
      <w:tr w:rsidR="00225F8B" w:rsidRPr="00A330A0" w:rsidTr="00225F8B">
        <w:tc>
          <w:tcPr>
            <w:tcW w:w="0" w:type="auto"/>
          </w:tcPr>
          <w:p w:rsidR="00225F8B" w:rsidRPr="005061E2" w:rsidRDefault="00225F8B" w:rsidP="00225F8B">
            <w:pPr>
              <w:rPr>
                <w:rFonts w:ascii="Garamond" w:hAnsi="Garamond"/>
                <w:sz w:val="20"/>
                <w:szCs w:val="20"/>
                <w:lang w:val="bg-BG"/>
              </w:rPr>
            </w:pPr>
            <w:r w:rsidRPr="005061E2">
              <w:rPr>
                <w:rFonts w:ascii="Garamond" w:hAnsi="Garamond"/>
                <w:sz w:val="20"/>
                <w:szCs w:val="20"/>
                <w:lang w:val="bg-BG"/>
              </w:rPr>
              <w:t>1. екипна работа между учителите и другите педагогически специалисти;</w:t>
            </w:r>
          </w:p>
        </w:tc>
        <w:tc>
          <w:tcPr>
            <w:tcW w:w="1286" w:type="dxa"/>
            <w:vAlign w:val="center"/>
          </w:tcPr>
          <w:p w:rsidR="00225F8B" w:rsidRPr="00225F8B" w:rsidRDefault="00225F8B" w:rsidP="00225F8B">
            <w:pPr>
              <w:jc w:val="center"/>
              <w:rPr>
                <w:rFonts w:ascii="Garamond" w:hAnsi="Garamond"/>
                <w:sz w:val="20"/>
                <w:szCs w:val="20"/>
              </w:rP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1627" w:type="dxa"/>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5061E2" w:rsidRDefault="00225F8B" w:rsidP="00225F8B">
            <w:pPr>
              <w:jc w:val="center"/>
              <w:rPr>
                <w:lang w:val="bg-BG"/>
              </w:rPr>
            </w:pPr>
            <w:r w:rsidRPr="005061E2">
              <w:rPr>
                <w:lang w:val="bg-BG"/>
              </w:rPr>
              <w:t>НП</w:t>
            </w:r>
          </w:p>
        </w:tc>
      </w:tr>
      <w:tr w:rsidR="00225F8B" w:rsidRPr="00A330A0" w:rsidTr="00225F8B">
        <w:tc>
          <w:tcPr>
            <w:tcW w:w="0" w:type="auto"/>
          </w:tcPr>
          <w:p w:rsidR="00225F8B" w:rsidRPr="005061E2" w:rsidRDefault="00225F8B" w:rsidP="00225F8B">
            <w:pPr>
              <w:rPr>
                <w:rFonts w:ascii="Garamond" w:hAnsi="Garamond"/>
                <w:sz w:val="20"/>
                <w:szCs w:val="20"/>
                <w:lang w:val="bg-BG"/>
              </w:rPr>
            </w:pPr>
            <w:r w:rsidRPr="005061E2">
              <w:rPr>
                <w:rFonts w:ascii="Garamond" w:hAnsi="Garamond"/>
                <w:sz w:val="20"/>
                <w:szCs w:val="20"/>
                <w:lang w:val="bg-BG"/>
              </w:rPr>
              <w:t>2. занимания по интереси;</w:t>
            </w:r>
          </w:p>
        </w:tc>
        <w:tc>
          <w:tcPr>
            <w:tcW w:w="1286" w:type="dxa"/>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1627" w:type="dxa"/>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5061E2" w:rsidRDefault="00225F8B" w:rsidP="00225F8B">
            <w:pPr>
              <w:jc w:val="center"/>
              <w:rPr>
                <w:lang w:val="bg-BG"/>
              </w:rPr>
            </w:pPr>
            <w:r w:rsidRPr="005061E2">
              <w:rPr>
                <w:lang w:val="bg-BG"/>
              </w:rPr>
              <w:t>НП</w:t>
            </w:r>
          </w:p>
        </w:tc>
      </w:tr>
      <w:tr w:rsidR="00225F8B" w:rsidRPr="00A330A0" w:rsidTr="00225F8B">
        <w:tc>
          <w:tcPr>
            <w:tcW w:w="0" w:type="auto"/>
          </w:tcPr>
          <w:p w:rsidR="00225F8B" w:rsidRPr="005061E2" w:rsidRDefault="00225F8B" w:rsidP="00225F8B">
            <w:pPr>
              <w:rPr>
                <w:rFonts w:ascii="Garamond" w:hAnsi="Garamond"/>
                <w:sz w:val="20"/>
                <w:szCs w:val="20"/>
                <w:lang w:val="bg-BG"/>
              </w:rPr>
            </w:pPr>
            <w:r w:rsidRPr="005061E2">
              <w:rPr>
                <w:rFonts w:ascii="Garamond" w:hAnsi="Garamond"/>
                <w:sz w:val="20"/>
                <w:szCs w:val="20"/>
                <w:lang w:val="bg-BG"/>
              </w:rPr>
              <w:t>3. грижа за здравето, въз основа на информация от родителя, представителя на детето или лицето, което полага грижи за детето, за здравословното състояние на детето и за проведени медицински изследвания и консултации и при взаимодействие с медицинския специалист в здравния кабинет в детската градина</w:t>
            </w:r>
          </w:p>
        </w:tc>
        <w:tc>
          <w:tcPr>
            <w:tcW w:w="1286" w:type="dxa"/>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1627" w:type="dxa"/>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5061E2" w:rsidRDefault="00225F8B" w:rsidP="00225F8B">
            <w:pPr>
              <w:jc w:val="center"/>
              <w:rPr>
                <w:lang w:val="bg-BG"/>
              </w:rPr>
            </w:pPr>
            <w:r w:rsidRPr="005061E2">
              <w:rPr>
                <w:lang w:val="bg-BG"/>
              </w:rPr>
              <w:t>НП</w:t>
            </w:r>
          </w:p>
        </w:tc>
      </w:tr>
      <w:tr w:rsidR="00225F8B" w:rsidRPr="00A330A0" w:rsidTr="00225F8B">
        <w:tc>
          <w:tcPr>
            <w:tcW w:w="0" w:type="auto"/>
          </w:tcPr>
          <w:p w:rsidR="00225F8B" w:rsidRPr="005061E2" w:rsidRDefault="00225F8B" w:rsidP="00225F8B">
            <w:pPr>
              <w:rPr>
                <w:rFonts w:ascii="Garamond" w:hAnsi="Garamond"/>
                <w:sz w:val="20"/>
                <w:szCs w:val="20"/>
                <w:lang w:val="bg-BG"/>
              </w:rPr>
            </w:pPr>
            <w:r w:rsidRPr="005061E2">
              <w:rPr>
                <w:rFonts w:ascii="Garamond" w:hAnsi="Garamond"/>
                <w:sz w:val="20"/>
                <w:szCs w:val="20"/>
                <w:lang w:val="bg-BG"/>
              </w:rPr>
              <w:t>4. ранно оценяване на потребностите и превенция на обучителните затруднения.</w:t>
            </w:r>
          </w:p>
        </w:tc>
        <w:tc>
          <w:tcPr>
            <w:tcW w:w="1286" w:type="dxa"/>
            <w:vAlign w:val="center"/>
          </w:tcPr>
          <w:p w:rsidR="00225F8B" w:rsidRPr="00225F8B" w:rsidRDefault="00225F8B" w:rsidP="00225F8B">
            <w:pPr>
              <w:jc w:val="center"/>
              <w:rPr>
                <w:rFonts w:ascii="Garamond" w:hAnsi="Garamond"/>
                <w:sz w:val="20"/>
                <w:szCs w:val="20"/>
              </w:rP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t>х</w:t>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1627" w:type="dxa"/>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5061E2" w:rsidRDefault="00225F8B" w:rsidP="00225F8B">
            <w:pPr>
              <w:jc w:val="center"/>
              <w:rPr>
                <w:lang w:val="bg-BG"/>
              </w:rPr>
            </w:pPr>
            <w:r w:rsidRPr="005061E2">
              <w:rPr>
                <w:lang w:val="bg-BG"/>
              </w:rPr>
              <w:t>НП</w:t>
            </w:r>
          </w:p>
        </w:tc>
      </w:tr>
      <w:tr w:rsidR="00F33DC8" w:rsidRPr="005061E2" w:rsidTr="005061E2">
        <w:tc>
          <w:tcPr>
            <w:tcW w:w="14926" w:type="dxa"/>
            <w:gridSpan w:val="10"/>
          </w:tcPr>
          <w:p w:rsidR="00F33DC8" w:rsidRPr="005061E2" w:rsidRDefault="00F33DC8" w:rsidP="005061E2">
            <w:pPr>
              <w:jc w:val="center"/>
              <w:rPr>
                <w:rFonts w:ascii="Garamond" w:hAnsi="Garamond"/>
                <w:sz w:val="20"/>
                <w:szCs w:val="20"/>
                <w:lang w:val="bg-BG"/>
              </w:rPr>
            </w:pPr>
            <w:r w:rsidRPr="005061E2">
              <w:rPr>
                <w:rFonts w:ascii="Garamond" w:hAnsi="Garamond"/>
                <w:b/>
                <w:sz w:val="20"/>
                <w:szCs w:val="20"/>
                <w:lang w:val="bg-BG"/>
              </w:rPr>
              <w:t>Осигурена обща подкрепа за личностно развитие в детската градина, която е насочена към превенцията на обучителните затруднения, се изразява във включване на отделни деца в дейности според техните потребности</w:t>
            </w:r>
          </w:p>
        </w:tc>
      </w:tr>
      <w:tr w:rsidR="00225F8B" w:rsidRPr="00A330A0" w:rsidTr="00225F8B">
        <w:tc>
          <w:tcPr>
            <w:tcW w:w="0" w:type="auto"/>
          </w:tcPr>
          <w:p w:rsidR="00225F8B" w:rsidRPr="005061E2" w:rsidRDefault="00225F8B" w:rsidP="00225F8B">
            <w:pPr>
              <w:rPr>
                <w:rFonts w:ascii="Garamond" w:hAnsi="Garamond"/>
                <w:sz w:val="20"/>
                <w:szCs w:val="20"/>
                <w:lang w:val="bg-BG"/>
              </w:rPr>
            </w:pPr>
            <w:r w:rsidRPr="005061E2">
              <w:rPr>
                <w:rFonts w:ascii="Garamond" w:hAnsi="Garamond"/>
                <w:sz w:val="20"/>
                <w:szCs w:val="20"/>
                <w:lang w:val="bg-BG"/>
              </w:rPr>
              <w:t>1. обучение чрез допълнителни модули за деца, които не владеят български език – дейността се извършава от учителите в групата в детската градина;</w:t>
            </w:r>
          </w:p>
        </w:tc>
        <w:tc>
          <w:tcPr>
            <w:tcW w:w="1286" w:type="dxa"/>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1627" w:type="dxa"/>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r>
      <w:tr w:rsidR="00225F8B" w:rsidRPr="00A330A0" w:rsidTr="00225F8B">
        <w:tc>
          <w:tcPr>
            <w:tcW w:w="0" w:type="auto"/>
          </w:tcPr>
          <w:p w:rsidR="00225F8B" w:rsidRPr="005061E2" w:rsidRDefault="00225F8B" w:rsidP="00225F8B">
            <w:pPr>
              <w:rPr>
                <w:rFonts w:ascii="Garamond" w:hAnsi="Garamond"/>
                <w:sz w:val="20"/>
                <w:szCs w:val="20"/>
                <w:lang w:val="bg-BG"/>
              </w:rPr>
            </w:pPr>
            <w:r w:rsidRPr="005061E2">
              <w:rPr>
                <w:rFonts w:ascii="Garamond" w:hAnsi="Garamond"/>
                <w:sz w:val="20"/>
                <w:szCs w:val="20"/>
                <w:lang w:val="bg-BG"/>
              </w:rPr>
              <w:t>2. прилагане на програми за психомоторно, познавателно и езиково развитие, индивидуална и групова работа при установени езикови и/или емоционално-поведенчески, и/или сензорни затруднения – дейността се извършва от психолог, логопед или от друг педагогически специалист при необходимост - рехабилитатор на слуха и говора и др.</w:t>
            </w:r>
          </w:p>
        </w:tc>
        <w:tc>
          <w:tcPr>
            <w:tcW w:w="1286" w:type="dxa"/>
            <w:vAlign w:val="center"/>
          </w:tcPr>
          <w:p w:rsidR="00225F8B" w:rsidRPr="00225F8B" w:rsidRDefault="00225F8B" w:rsidP="00225F8B">
            <w:pPr>
              <w:jc w:val="center"/>
            </w:pPr>
            <w:r w:rsidRPr="00225F8B">
              <w:rPr>
                <w:rFonts w:ascii="Garamond" w:hAnsi="Garamond"/>
                <w:sz w:val="20"/>
                <w:szCs w:val="20"/>
              </w:rPr>
              <w:sym w:font="Wingdings 2" w:char="F050"/>
            </w:r>
            <w:r w:rsidRPr="00225F8B">
              <w:rPr>
                <w:rFonts w:ascii="Garamond" w:hAnsi="Garamond"/>
                <w:sz w:val="20"/>
                <w:szCs w:val="20"/>
              </w:rPr>
              <w:t>;○</w:t>
            </w:r>
          </w:p>
        </w:tc>
        <w:tc>
          <w:tcPr>
            <w:tcW w:w="0" w:type="auto"/>
            <w:vAlign w:val="center"/>
          </w:tcPr>
          <w:p w:rsidR="00225F8B" w:rsidRPr="00225F8B" w:rsidRDefault="00225F8B" w:rsidP="00225F8B">
            <w:pPr>
              <w:jc w:val="center"/>
            </w:pPr>
            <w:r w:rsidRPr="00225F8B">
              <w:rPr>
                <w:rFonts w:ascii="Garamond" w:hAnsi="Garamond"/>
                <w:sz w:val="20"/>
                <w:szCs w:val="20"/>
              </w:rPr>
              <w:t>х</w:t>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r w:rsidRPr="00225F8B">
              <w:rPr>
                <w:rFonts w:ascii="Garamond" w:hAnsi="Garamond"/>
                <w:sz w:val="20"/>
                <w:szCs w:val="20"/>
              </w:rPr>
              <w:t>;○</w:t>
            </w:r>
          </w:p>
        </w:tc>
        <w:tc>
          <w:tcPr>
            <w:tcW w:w="0" w:type="auto"/>
            <w:vAlign w:val="center"/>
          </w:tcPr>
          <w:p w:rsidR="00225F8B" w:rsidRPr="00225F8B" w:rsidRDefault="00225F8B" w:rsidP="00225F8B">
            <w:pPr>
              <w:jc w:val="center"/>
            </w:pPr>
            <w:r w:rsidRPr="00225F8B">
              <w:rPr>
                <w:rFonts w:ascii="Garamond" w:hAnsi="Garamond"/>
                <w:sz w:val="20"/>
                <w:szCs w:val="20"/>
              </w:rPr>
              <w:t>○</w:t>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r w:rsidRPr="00225F8B">
              <w:rPr>
                <w:rFonts w:ascii="Garamond" w:hAnsi="Garamond"/>
                <w:sz w:val="20"/>
                <w:szCs w:val="20"/>
              </w:rPr>
              <w:t>;○</w:t>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1627" w:type="dxa"/>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r>
      <w:tr w:rsidR="00225F8B" w:rsidRPr="005061E2" w:rsidTr="005061E2">
        <w:tc>
          <w:tcPr>
            <w:tcW w:w="14926" w:type="dxa"/>
            <w:gridSpan w:val="10"/>
          </w:tcPr>
          <w:p w:rsidR="00225F8B" w:rsidRPr="00225F8B" w:rsidRDefault="00225F8B" w:rsidP="00225F8B">
            <w:pPr>
              <w:jc w:val="center"/>
              <w:rPr>
                <w:rFonts w:ascii="Garamond" w:hAnsi="Garamond"/>
                <w:sz w:val="20"/>
                <w:szCs w:val="20"/>
                <w:lang w:val="bg-BG"/>
              </w:rPr>
            </w:pPr>
            <w:r w:rsidRPr="00225F8B">
              <w:rPr>
                <w:rFonts w:ascii="Garamond" w:hAnsi="Garamond"/>
                <w:b/>
                <w:sz w:val="20"/>
                <w:szCs w:val="20"/>
                <w:lang w:val="bg-BG"/>
              </w:rPr>
              <w:t>Осигурена обща подкрепа за личностно развитие в училището, която е насочена към всички деца в подготвителна група за задължително предучилищно образование и към всички ученици в класа, гарантира участието и изявата им в образователния процес и в дейността на училището</w:t>
            </w:r>
          </w:p>
        </w:tc>
      </w:tr>
      <w:tr w:rsidR="00225F8B" w:rsidRPr="00A330A0" w:rsidTr="00225F8B">
        <w:tc>
          <w:tcPr>
            <w:tcW w:w="0" w:type="auto"/>
          </w:tcPr>
          <w:p w:rsidR="00225F8B" w:rsidRPr="005061E2" w:rsidRDefault="00225F8B" w:rsidP="00225F8B">
            <w:pPr>
              <w:rPr>
                <w:rFonts w:ascii="Garamond" w:hAnsi="Garamond"/>
                <w:sz w:val="20"/>
                <w:szCs w:val="20"/>
                <w:lang w:val="bg-BG"/>
              </w:rPr>
            </w:pPr>
            <w:r w:rsidRPr="005061E2">
              <w:rPr>
                <w:rFonts w:ascii="Garamond" w:hAnsi="Garamond"/>
                <w:sz w:val="20"/>
                <w:szCs w:val="20"/>
                <w:lang w:val="bg-BG"/>
              </w:rPr>
              <w:lastRenderedPageBreak/>
              <w:t>1. екипна работа между учителите и другите педагогически специалисти;</w:t>
            </w:r>
          </w:p>
        </w:tc>
        <w:tc>
          <w:tcPr>
            <w:tcW w:w="1286" w:type="dxa"/>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1627" w:type="dxa"/>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r>
      <w:tr w:rsidR="00225F8B" w:rsidRPr="00A330A0" w:rsidTr="00225F8B">
        <w:tc>
          <w:tcPr>
            <w:tcW w:w="0" w:type="auto"/>
          </w:tcPr>
          <w:p w:rsidR="00225F8B" w:rsidRPr="005061E2" w:rsidRDefault="00225F8B" w:rsidP="00225F8B">
            <w:pPr>
              <w:rPr>
                <w:rFonts w:ascii="Garamond" w:hAnsi="Garamond"/>
                <w:sz w:val="20"/>
                <w:szCs w:val="20"/>
                <w:lang w:val="bg-BG"/>
              </w:rPr>
            </w:pPr>
            <w:r w:rsidRPr="005061E2">
              <w:rPr>
                <w:rFonts w:ascii="Garamond" w:hAnsi="Garamond"/>
                <w:sz w:val="20"/>
                <w:szCs w:val="20"/>
                <w:lang w:val="bg-BG"/>
              </w:rPr>
              <w:t>2. кариерно ориентиране на учениците;</w:t>
            </w:r>
          </w:p>
        </w:tc>
        <w:tc>
          <w:tcPr>
            <w:tcW w:w="1286" w:type="dxa"/>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1627" w:type="dxa"/>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r>
      <w:tr w:rsidR="00225F8B" w:rsidRPr="00A330A0" w:rsidTr="00225F8B">
        <w:tc>
          <w:tcPr>
            <w:tcW w:w="0" w:type="auto"/>
          </w:tcPr>
          <w:p w:rsidR="00225F8B" w:rsidRPr="005061E2" w:rsidRDefault="00225F8B" w:rsidP="00225F8B">
            <w:pPr>
              <w:rPr>
                <w:rFonts w:ascii="Garamond" w:hAnsi="Garamond"/>
                <w:sz w:val="20"/>
                <w:szCs w:val="20"/>
                <w:lang w:val="bg-BG"/>
              </w:rPr>
            </w:pPr>
            <w:r w:rsidRPr="005061E2">
              <w:rPr>
                <w:rFonts w:ascii="Garamond" w:hAnsi="Garamond"/>
                <w:sz w:val="20"/>
                <w:szCs w:val="20"/>
                <w:lang w:val="bg-BG"/>
              </w:rPr>
              <w:t>3. занимания по интереси;</w:t>
            </w:r>
          </w:p>
        </w:tc>
        <w:tc>
          <w:tcPr>
            <w:tcW w:w="1286" w:type="dxa"/>
            <w:vAlign w:val="center"/>
          </w:tcPr>
          <w:p w:rsidR="00225F8B" w:rsidRPr="00225F8B" w:rsidRDefault="00225F8B" w:rsidP="00225F8B">
            <w:pPr>
              <w:jc w:val="center"/>
            </w:pPr>
            <w:r w:rsidRPr="00225F8B">
              <w:rPr>
                <w:rFonts w:ascii="Garamond" w:hAnsi="Garamond"/>
                <w:sz w:val="20"/>
                <w:szCs w:val="20"/>
              </w:rPr>
              <w:t>х</w:t>
            </w:r>
          </w:p>
        </w:tc>
        <w:tc>
          <w:tcPr>
            <w:tcW w:w="0" w:type="auto"/>
            <w:vAlign w:val="center"/>
          </w:tcPr>
          <w:p w:rsidR="00225F8B" w:rsidRPr="00225F8B" w:rsidRDefault="00225F8B" w:rsidP="00225F8B">
            <w:pPr>
              <w:jc w:val="center"/>
            </w:pPr>
            <w:r w:rsidRPr="00225F8B">
              <w:rPr>
                <w:rFonts w:ascii="Garamond" w:hAnsi="Garamond"/>
                <w:sz w:val="20"/>
                <w:szCs w:val="20"/>
              </w:rPr>
              <w:t>х</w:t>
            </w:r>
          </w:p>
        </w:tc>
        <w:tc>
          <w:tcPr>
            <w:tcW w:w="0" w:type="auto"/>
            <w:vAlign w:val="center"/>
          </w:tcPr>
          <w:p w:rsidR="00225F8B" w:rsidRPr="00225F8B" w:rsidRDefault="00225F8B" w:rsidP="00225F8B">
            <w:pPr>
              <w:jc w:val="center"/>
            </w:pPr>
            <w:r w:rsidRPr="00225F8B">
              <w:rPr>
                <w:rFonts w:ascii="Garamond" w:hAnsi="Garamond"/>
                <w:sz w:val="20"/>
                <w:szCs w:val="20"/>
              </w:rPr>
              <w:t>х</w:t>
            </w:r>
          </w:p>
        </w:tc>
        <w:tc>
          <w:tcPr>
            <w:tcW w:w="0" w:type="auto"/>
            <w:vAlign w:val="center"/>
          </w:tcPr>
          <w:p w:rsidR="00225F8B" w:rsidRPr="00225F8B" w:rsidRDefault="00225F8B" w:rsidP="00225F8B">
            <w:pPr>
              <w:jc w:val="center"/>
            </w:pPr>
            <w:r w:rsidRPr="00225F8B">
              <w:rPr>
                <w:rFonts w:ascii="Garamond" w:hAnsi="Garamond"/>
                <w:sz w:val="20"/>
                <w:szCs w:val="20"/>
              </w:rPr>
              <w:t>х</w:t>
            </w:r>
          </w:p>
        </w:tc>
        <w:tc>
          <w:tcPr>
            <w:tcW w:w="0" w:type="auto"/>
            <w:vAlign w:val="center"/>
          </w:tcPr>
          <w:p w:rsidR="00225F8B" w:rsidRPr="00225F8B" w:rsidRDefault="00225F8B" w:rsidP="00225F8B">
            <w:pPr>
              <w:jc w:val="center"/>
              <w:rPr>
                <w:rFonts w:ascii="Garamond" w:hAnsi="Garamond"/>
                <w:sz w:val="20"/>
                <w:szCs w:val="20"/>
              </w:rP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t>х</w:t>
            </w:r>
          </w:p>
        </w:tc>
        <w:tc>
          <w:tcPr>
            <w:tcW w:w="0" w:type="auto"/>
            <w:vAlign w:val="center"/>
          </w:tcPr>
          <w:p w:rsidR="00225F8B" w:rsidRPr="00225F8B" w:rsidRDefault="00225F8B" w:rsidP="00225F8B">
            <w:pPr>
              <w:jc w:val="center"/>
            </w:pPr>
            <w:r w:rsidRPr="00225F8B">
              <w:rPr>
                <w:rFonts w:ascii="Garamond" w:hAnsi="Garamond"/>
                <w:sz w:val="20"/>
                <w:szCs w:val="20"/>
              </w:rPr>
              <w:t>х</w:t>
            </w:r>
          </w:p>
        </w:tc>
        <w:tc>
          <w:tcPr>
            <w:tcW w:w="1627" w:type="dxa"/>
            <w:vAlign w:val="center"/>
          </w:tcPr>
          <w:p w:rsidR="00225F8B" w:rsidRPr="00225F8B" w:rsidRDefault="00225F8B" w:rsidP="00225F8B">
            <w:pPr>
              <w:jc w:val="center"/>
            </w:pPr>
            <w:r w:rsidRPr="00225F8B">
              <w:rPr>
                <w:rFonts w:ascii="Garamond" w:hAnsi="Garamond"/>
                <w:sz w:val="20"/>
                <w:szCs w:val="20"/>
              </w:rPr>
              <w:t>х</w:t>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r>
      <w:tr w:rsidR="00225F8B" w:rsidRPr="00A330A0" w:rsidTr="00225F8B">
        <w:tc>
          <w:tcPr>
            <w:tcW w:w="0" w:type="auto"/>
          </w:tcPr>
          <w:p w:rsidR="00225F8B" w:rsidRPr="005061E2" w:rsidRDefault="00225F8B" w:rsidP="00225F8B">
            <w:pPr>
              <w:rPr>
                <w:rFonts w:ascii="Garamond" w:hAnsi="Garamond"/>
                <w:sz w:val="20"/>
                <w:szCs w:val="20"/>
                <w:lang w:val="bg-BG"/>
              </w:rPr>
            </w:pPr>
            <w:r w:rsidRPr="005061E2">
              <w:rPr>
                <w:rFonts w:ascii="Garamond" w:hAnsi="Garamond"/>
                <w:sz w:val="20"/>
                <w:szCs w:val="20"/>
                <w:lang w:val="bg-BG"/>
              </w:rPr>
              <w:t>4. библиотечно-информационно обслужване;</w:t>
            </w:r>
          </w:p>
        </w:tc>
        <w:tc>
          <w:tcPr>
            <w:tcW w:w="1286" w:type="dxa"/>
            <w:vAlign w:val="center"/>
          </w:tcPr>
          <w:p w:rsidR="00225F8B" w:rsidRPr="00225F8B" w:rsidRDefault="00225F8B" w:rsidP="00225F8B">
            <w:pPr>
              <w:jc w:val="center"/>
              <w:rPr>
                <w:rFonts w:ascii="Garamond" w:hAnsi="Garamond"/>
                <w:sz w:val="20"/>
                <w:szCs w:val="20"/>
              </w:rP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rPr>
                <w:rFonts w:ascii="Garamond" w:hAnsi="Garamond"/>
                <w:sz w:val="20"/>
                <w:szCs w:val="20"/>
              </w:rP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rPr>
                <w:rFonts w:ascii="Garamond" w:hAnsi="Garamond"/>
                <w:sz w:val="20"/>
                <w:szCs w:val="20"/>
              </w:rP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rPr>
                <w:rFonts w:ascii="Garamond" w:hAnsi="Garamond"/>
                <w:sz w:val="20"/>
                <w:szCs w:val="20"/>
              </w:rP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rPr>
                <w:rFonts w:ascii="Garamond" w:hAnsi="Garamond"/>
                <w:sz w:val="20"/>
                <w:szCs w:val="20"/>
              </w:rP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rPr>
                <w:rFonts w:ascii="Garamond" w:hAnsi="Garamond"/>
                <w:sz w:val="20"/>
                <w:szCs w:val="20"/>
              </w:rP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rPr>
                <w:rFonts w:ascii="Garamond" w:hAnsi="Garamond"/>
                <w:sz w:val="20"/>
                <w:szCs w:val="20"/>
              </w:rPr>
            </w:pPr>
            <w:r w:rsidRPr="00225F8B">
              <w:rPr>
                <w:rFonts w:ascii="Garamond" w:hAnsi="Garamond"/>
                <w:sz w:val="20"/>
                <w:szCs w:val="20"/>
              </w:rPr>
              <w:sym w:font="Wingdings 2" w:char="F050"/>
            </w:r>
          </w:p>
        </w:tc>
        <w:tc>
          <w:tcPr>
            <w:tcW w:w="1627" w:type="dxa"/>
            <w:vAlign w:val="center"/>
          </w:tcPr>
          <w:p w:rsidR="00225F8B" w:rsidRPr="00225F8B" w:rsidRDefault="00225F8B" w:rsidP="00225F8B">
            <w:pPr>
              <w:jc w:val="center"/>
              <w:rPr>
                <w:rFonts w:ascii="Garamond" w:hAnsi="Garamond"/>
                <w:sz w:val="20"/>
                <w:szCs w:val="20"/>
              </w:rP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rPr>
                <w:rFonts w:ascii="Garamond" w:hAnsi="Garamond"/>
                <w:sz w:val="20"/>
                <w:szCs w:val="20"/>
              </w:rPr>
            </w:pPr>
            <w:r w:rsidRPr="00225F8B">
              <w:rPr>
                <w:rFonts w:ascii="Garamond" w:hAnsi="Garamond"/>
                <w:sz w:val="20"/>
                <w:szCs w:val="20"/>
              </w:rPr>
              <w:sym w:font="Wingdings 2" w:char="F050"/>
            </w:r>
          </w:p>
        </w:tc>
      </w:tr>
      <w:tr w:rsidR="00225F8B" w:rsidRPr="00A330A0" w:rsidTr="00225F8B">
        <w:tc>
          <w:tcPr>
            <w:tcW w:w="0" w:type="auto"/>
          </w:tcPr>
          <w:p w:rsidR="00225F8B" w:rsidRPr="005061E2" w:rsidRDefault="00225F8B" w:rsidP="00225F8B">
            <w:pPr>
              <w:rPr>
                <w:rFonts w:ascii="Garamond" w:hAnsi="Garamond"/>
                <w:sz w:val="20"/>
                <w:szCs w:val="20"/>
                <w:lang w:val="bg-BG"/>
              </w:rPr>
            </w:pPr>
            <w:r w:rsidRPr="005061E2">
              <w:rPr>
                <w:rFonts w:ascii="Garamond" w:hAnsi="Garamond"/>
                <w:sz w:val="20"/>
                <w:szCs w:val="20"/>
                <w:lang w:val="bg-BG"/>
              </w:rPr>
              <w:t>5. грижа за здравето въз основа на информация от родителя, представителя на детето или лицето, което полага грижи за детето, за здравословното състояние на детето и за проведени медицински изследвания и консултации и при взаимодействие с медицинския специалист в здравния кабинет в училището;</w:t>
            </w:r>
          </w:p>
        </w:tc>
        <w:tc>
          <w:tcPr>
            <w:tcW w:w="1286" w:type="dxa"/>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t>х</w:t>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1627" w:type="dxa"/>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r>
      <w:tr w:rsidR="00225F8B" w:rsidRPr="00A330A0" w:rsidTr="00225F8B">
        <w:tc>
          <w:tcPr>
            <w:tcW w:w="0" w:type="auto"/>
          </w:tcPr>
          <w:p w:rsidR="00225F8B" w:rsidRPr="005061E2" w:rsidRDefault="00225F8B" w:rsidP="00225F8B">
            <w:pPr>
              <w:rPr>
                <w:rFonts w:ascii="Garamond" w:hAnsi="Garamond"/>
                <w:sz w:val="20"/>
                <w:szCs w:val="20"/>
                <w:lang w:val="bg-BG"/>
              </w:rPr>
            </w:pPr>
            <w:r w:rsidRPr="005061E2">
              <w:rPr>
                <w:rFonts w:ascii="Garamond" w:hAnsi="Garamond"/>
                <w:sz w:val="20"/>
                <w:szCs w:val="20"/>
                <w:lang w:val="bg-BG"/>
              </w:rPr>
              <w:t>6. осигуряване на общежитие;</w:t>
            </w:r>
          </w:p>
        </w:tc>
        <w:tc>
          <w:tcPr>
            <w:tcW w:w="1286" w:type="dxa"/>
            <w:vAlign w:val="center"/>
          </w:tcPr>
          <w:p w:rsidR="00225F8B" w:rsidRPr="00225F8B" w:rsidRDefault="00225F8B" w:rsidP="00225F8B">
            <w:pPr>
              <w:jc w:val="center"/>
            </w:pPr>
            <w:r w:rsidRPr="00225F8B">
              <w:rPr>
                <w:rFonts w:ascii="Garamond" w:hAnsi="Garamond"/>
                <w:sz w:val="20"/>
                <w:szCs w:val="20"/>
              </w:rPr>
              <w:t>х</w:t>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t>х</w:t>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1627" w:type="dxa"/>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r>
      <w:tr w:rsidR="00225F8B" w:rsidRPr="00A330A0" w:rsidTr="00225F8B">
        <w:tc>
          <w:tcPr>
            <w:tcW w:w="0" w:type="auto"/>
          </w:tcPr>
          <w:p w:rsidR="00225F8B" w:rsidRPr="005061E2" w:rsidRDefault="00225F8B" w:rsidP="00225F8B">
            <w:pPr>
              <w:rPr>
                <w:rFonts w:ascii="Garamond" w:hAnsi="Garamond"/>
                <w:sz w:val="20"/>
                <w:szCs w:val="20"/>
                <w:lang w:val="bg-BG"/>
              </w:rPr>
            </w:pPr>
            <w:r w:rsidRPr="005061E2">
              <w:rPr>
                <w:rFonts w:ascii="Garamond" w:hAnsi="Garamond"/>
                <w:sz w:val="20"/>
                <w:szCs w:val="20"/>
                <w:lang w:val="bg-BG"/>
              </w:rPr>
              <w:t>7. поощряване с морални и материални награди;</w:t>
            </w:r>
          </w:p>
        </w:tc>
        <w:tc>
          <w:tcPr>
            <w:tcW w:w="1286" w:type="dxa"/>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1627" w:type="dxa"/>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r>
      <w:tr w:rsidR="00225F8B" w:rsidRPr="00A330A0" w:rsidTr="00225F8B">
        <w:tc>
          <w:tcPr>
            <w:tcW w:w="0" w:type="auto"/>
          </w:tcPr>
          <w:p w:rsidR="00225F8B" w:rsidRPr="005061E2" w:rsidRDefault="00225F8B" w:rsidP="00225F8B">
            <w:pPr>
              <w:rPr>
                <w:rFonts w:ascii="Garamond" w:hAnsi="Garamond"/>
                <w:sz w:val="20"/>
                <w:szCs w:val="20"/>
                <w:lang w:val="bg-BG"/>
              </w:rPr>
            </w:pPr>
            <w:r w:rsidRPr="005061E2">
              <w:rPr>
                <w:rFonts w:ascii="Garamond" w:hAnsi="Garamond"/>
                <w:sz w:val="20"/>
                <w:szCs w:val="20"/>
                <w:lang w:val="bg-BG"/>
              </w:rPr>
              <w:t>8. дейности за превенция на насилието и преодоляване на проблемното поведение;</w:t>
            </w:r>
          </w:p>
        </w:tc>
        <w:tc>
          <w:tcPr>
            <w:tcW w:w="1286" w:type="dxa"/>
            <w:vAlign w:val="center"/>
          </w:tcPr>
          <w:p w:rsidR="00225F8B" w:rsidRPr="00225F8B" w:rsidRDefault="00225F8B" w:rsidP="00225F8B">
            <w:pPr>
              <w:jc w:val="center"/>
            </w:pPr>
            <w:r w:rsidRPr="00225F8B">
              <w:rPr>
                <w:rFonts w:ascii="Garamond" w:hAnsi="Garamond"/>
                <w:sz w:val="20"/>
                <w:szCs w:val="20"/>
              </w:rPr>
              <w:sym w:font="Wingdings 2" w:char="F050"/>
            </w:r>
            <w:r w:rsidRPr="00225F8B">
              <w:rPr>
                <w:rFonts w:ascii="Garamond" w:hAnsi="Garamond"/>
                <w:sz w:val="20"/>
                <w:szCs w:val="20"/>
              </w:rPr>
              <w:t>;○</w:t>
            </w:r>
          </w:p>
        </w:tc>
        <w:tc>
          <w:tcPr>
            <w:tcW w:w="0" w:type="auto"/>
            <w:vAlign w:val="center"/>
          </w:tcPr>
          <w:p w:rsidR="00225F8B" w:rsidRPr="00225F8B" w:rsidRDefault="00225F8B" w:rsidP="00225F8B">
            <w:pPr>
              <w:jc w:val="center"/>
            </w:pPr>
            <w:r w:rsidRPr="00225F8B">
              <w:rPr>
                <w:rFonts w:ascii="Garamond" w:hAnsi="Garamond"/>
                <w:sz w:val="20"/>
                <w:szCs w:val="20"/>
              </w:rPr>
              <w:t>х</w:t>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r w:rsidRPr="00225F8B">
              <w:rPr>
                <w:rFonts w:ascii="Garamond" w:hAnsi="Garamond"/>
                <w:sz w:val="20"/>
                <w:szCs w:val="20"/>
              </w:rPr>
              <w:t>;○</w:t>
            </w:r>
          </w:p>
        </w:tc>
        <w:tc>
          <w:tcPr>
            <w:tcW w:w="0" w:type="auto"/>
            <w:vAlign w:val="center"/>
          </w:tcPr>
          <w:p w:rsidR="00225F8B" w:rsidRPr="00225F8B" w:rsidRDefault="00225F8B" w:rsidP="00225F8B">
            <w:pPr>
              <w:jc w:val="center"/>
            </w:pPr>
            <w:r w:rsidRPr="00225F8B">
              <w:rPr>
                <w:rFonts w:ascii="Garamond" w:hAnsi="Garamond"/>
                <w:sz w:val="20"/>
                <w:szCs w:val="20"/>
              </w:rPr>
              <w:t>○</w:t>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r w:rsidRPr="00225F8B">
              <w:rPr>
                <w:rFonts w:ascii="Garamond" w:hAnsi="Garamond"/>
                <w:sz w:val="20"/>
                <w:szCs w:val="20"/>
              </w:rPr>
              <w:t>;○</w:t>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1627" w:type="dxa"/>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r>
      <w:tr w:rsidR="00225F8B" w:rsidRPr="00A330A0" w:rsidTr="00225F8B">
        <w:tc>
          <w:tcPr>
            <w:tcW w:w="0" w:type="auto"/>
          </w:tcPr>
          <w:p w:rsidR="00225F8B" w:rsidRPr="005061E2" w:rsidRDefault="00225F8B" w:rsidP="00225F8B">
            <w:pPr>
              <w:rPr>
                <w:rFonts w:ascii="Garamond" w:hAnsi="Garamond"/>
                <w:sz w:val="20"/>
                <w:szCs w:val="20"/>
                <w:lang w:val="bg-BG"/>
              </w:rPr>
            </w:pPr>
            <w:r w:rsidRPr="005061E2">
              <w:rPr>
                <w:rFonts w:ascii="Garamond" w:hAnsi="Garamond"/>
                <w:sz w:val="20"/>
                <w:szCs w:val="20"/>
                <w:lang w:val="bg-BG"/>
              </w:rPr>
              <w:t>9. дейности за превенция на обучителните затруднения, включително логопедична работа.</w:t>
            </w:r>
          </w:p>
        </w:tc>
        <w:tc>
          <w:tcPr>
            <w:tcW w:w="1286" w:type="dxa"/>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1627" w:type="dxa"/>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t>х</w:t>
            </w:r>
          </w:p>
        </w:tc>
      </w:tr>
      <w:tr w:rsidR="00F33DC8" w:rsidRPr="005061E2" w:rsidTr="005061E2">
        <w:tc>
          <w:tcPr>
            <w:tcW w:w="14926" w:type="dxa"/>
            <w:gridSpan w:val="10"/>
          </w:tcPr>
          <w:p w:rsidR="00F33DC8" w:rsidRPr="005061E2" w:rsidRDefault="00F33DC8" w:rsidP="005061E2">
            <w:pPr>
              <w:jc w:val="center"/>
              <w:rPr>
                <w:rFonts w:ascii="Garamond" w:hAnsi="Garamond"/>
                <w:sz w:val="20"/>
                <w:szCs w:val="20"/>
                <w:lang w:val="bg-BG"/>
              </w:rPr>
            </w:pPr>
            <w:r w:rsidRPr="005061E2">
              <w:rPr>
                <w:rFonts w:ascii="Garamond" w:hAnsi="Garamond"/>
                <w:b/>
                <w:sz w:val="20"/>
                <w:szCs w:val="20"/>
                <w:lang w:val="bg-BG"/>
              </w:rPr>
              <w:t xml:space="preserve">Осигурена допълнителна подкрепа за личностно </w:t>
            </w:r>
            <w:r w:rsidR="00A330A0" w:rsidRPr="005061E2">
              <w:rPr>
                <w:rFonts w:ascii="Garamond" w:hAnsi="Garamond"/>
                <w:b/>
                <w:sz w:val="20"/>
                <w:szCs w:val="20"/>
                <w:lang w:val="bg-BG"/>
              </w:rPr>
              <w:t>развитие</w:t>
            </w:r>
            <w:r w:rsidRPr="005061E2">
              <w:rPr>
                <w:rFonts w:ascii="Garamond" w:hAnsi="Garamond"/>
                <w:b/>
                <w:sz w:val="20"/>
                <w:szCs w:val="20"/>
                <w:lang w:val="bg-BG"/>
              </w:rPr>
              <w:t xml:space="preserve"> на децата и учениците</w:t>
            </w:r>
          </w:p>
        </w:tc>
      </w:tr>
      <w:tr w:rsidR="00225F8B" w:rsidRPr="00A330A0" w:rsidTr="00225F8B">
        <w:tc>
          <w:tcPr>
            <w:tcW w:w="0" w:type="auto"/>
          </w:tcPr>
          <w:p w:rsidR="00225F8B" w:rsidRPr="005061E2" w:rsidRDefault="00225F8B" w:rsidP="00225F8B">
            <w:pPr>
              <w:rPr>
                <w:rFonts w:ascii="Garamond" w:hAnsi="Garamond"/>
                <w:sz w:val="20"/>
                <w:szCs w:val="20"/>
                <w:lang w:val="bg-BG"/>
              </w:rPr>
            </w:pPr>
            <w:r w:rsidRPr="005061E2">
              <w:rPr>
                <w:rFonts w:ascii="Garamond" w:hAnsi="Garamond"/>
                <w:sz w:val="20"/>
                <w:szCs w:val="20"/>
                <w:lang w:val="bg-BG"/>
              </w:rPr>
              <w:t>1. психо-социална рехабилитация, рехабилитация на слуха и говора, зрителна рехабилитация, рехабилитация на комуникативните нарушения и при физически увреждания;</w:t>
            </w:r>
          </w:p>
        </w:tc>
        <w:tc>
          <w:tcPr>
            <w:tcW w:w="1286" w:type="dxa"/>
            <w:vAlign w:val="center"/>
          </w:tcPr>
          <w:p w:rsidR="00225F8B" w:rsidRPr="00225F8B" w:rsidRDefault="00225F8B" w:rsidP="00225F8B">
            <w:pPr>
              <w:jc w:val="center"/>
            </w:pPr>
            <w:r w:rsidRPr="00225F8B">
              <w:rPr>
                <w:rFonts w:ascii="Garamond" w:hAnsi="Garamond"/>
                <w:sz w:val="20"/>
                <w:szCs w:val="20"/>
              </w:rPr>
              <w:t>○</w:t>
            </w:r>
          </w:p>
        </w:tc>
        <w:tc>
          <w:tcPr>
            <w:tcW w:w="0" w:type="auto"/>
            <w:vAlign w:val="center"/>
          </w:tcPr>
          <w:p w:rsidR="00225F8B" w:rsidRPr="00225F8B" w:rsidRDefault="00225F8B" w:rsidP="00225F8B">
            <w:pPr>
              <w:jc w:val="center"/>
            </w:pPr>
            <w:r w:rsidRPr="00225F8B">
              <w:rPr>
                <w:rFonts w:ascii="Garamond" w:hAnsi="Garamond"/>
                <w:sz w:val="20"/>
                <w:szCs w:val="20"/>
              </w:rPr>
              <w:t>х</w:t>
            </w:r>
          </w:p>
        </w:tc>
        <w:tc>
          <w:tcPr>
            <w:tcW w:w="0" w:type="auto"/>
            <w:vAlign w:val="center"/>
          </w:tcPr>
          <w:p w:rsidR="00225F8B" w:rsidRPr="00225F8B" w:rsidRDefault="00225F8B" w:rsidP="00225F8B">
            <w:pPr>
              <w:jc w:val="center"/>
            </w:pPr>
            <w:r w:rsidRPr="00225F8B">
              <w:rPr>
                <w:rFonts w:ascii="Garamond" w:hAnsi="Garamond"/>
                <w:sz w:val="20"/>
                <w:szCs w:val="20"/>
              </w:rPr>
              <w:t>○;</w:t>
            </w: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t>○</w:t>
            </w:r>
          </w:p>
        </w:tc>
        <w:tc>
          <w:tcPr>
            <w:tcW w:w="0" w:type="auto"/>
            <w:vAlign w:val="center"/>
          </w:tcPr>
          <w:p w:rsidR="00225F8B" w:rsidRPr="00225F8B" w:rsidRDefault="00225F8B" w:rsidP="00225F8B">
            <w:pPr>
              <w:jc w:val="center"/>
            </w:pPr>
            <w:r w:rsidRPr="00225F8B">
              <w:rPr>
                <w:rFonts w:ascii="Garamond" w:hAnsi="Garamond"/>
                <w:sz w:val="20"/>
                <w:szCs w:val="20"/>
              </w:rPr>
              <w:t>○;</w:t>
            </w: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t>х</w:t>
            </w:r>
          </w:p>
        </w:tc>
        <w:tc>
          <w:tcPr>
            <w:tcW w:w="0" w:type="auto"/>
            <w:vAlign w:val="center"/>
          </w:tcPr>
          <w:p w:rsidR="00225F8B" w:rsidRPr="00225F8B" w:rsidRDefault="00225F8B" w:rsidP="00225F8B">
            <w:pPr>
              <w:jc w:val="center"/>
            </w:pPr>
            <w:r w:rsidRPr="00225F8B">
              <w:rPr>
                <w:rFonts w:ascii="Garamond" w:hAnsi="Garamond"/>
                <w:sz w:val="20"/>
                <w:szCs w:val="20"/>
              </w:rPr>
              <w:t>○</w:t>
            </w:r>
          </w:p>
        </w:tc>
        <w:tc>
          <w:tcPr>
            <w:tcW w:w="1627" w:type="dxa"/>
            <w:vAlign w:val="center"/>
          </w:tcPr>
          <w:p w:rsidR="00225F8B" w:rsidRPr="00225F8B" w:rsidRDefault="00225F8B" w:rsidP="00225F8B">
            <w:pPr>
              <w:jc w:val="center"/>
            </w:pPr>
            <w:r w:rsidRPr="00225F8B">
              <w:rPr>
                <w:rFonts w:ascii="Garamond" w:hAnsi="Garamond"/>
                <w:sz w:val="20"/>
                <w:szCs w:val="20"/>
              </w:rPr>
              <w:sym w:font="Wingdings 2" w:char="F050"/>
            </w:r>
            <w:r w:rsidRPr="00225F8B">
              <w:rPr>
                <w:rFonts w:ascii="Garamond" w:hAnsi="Garamond"/>
                <w:sz w:val="20"/>
                <w:szCs w:val="20"/>
              </w:rPr>
              <w:t>;○</w:t>
            </w:r>
          </w:p>
        </w:tc>
        <w:tc>
          <w:tcPr>
            <w:tcW w:w="0" w:type="auto"/>
            <w:vAlign w:val="center"/>
          </w:tcPr>
          <w:p w:rsidR="00225F8B" w:rsidRPr="00225F8B" w:rsidRDefault="00225F8B" w:rsidP="00225F8B">
            <w:pPr>
              <w:jc w:val="center"/>
            </w:pPr>
            <w:r w:rsidRPr="00225F8B">
              <w:rPr>
                <w:rFonts w:ascii="Garamond" w:hAnsi="Garamond"/>
                <w:sz w:val="20"/>
                <w:szCs w:val="20"/>
              </w:rPr>
              <w:t>х</w:t>
            </w:r>
          </w:p>
        </w:tc>
      </w:tr>
      <w:tr w:rsidR="00225F8B" w:rsidRPr="00A330A0" w:rsidTr="00225F8B">
        <w:tc>
          <w:tcPr>
            <w:tcW w:w="0" w:type="auto"/>
          </w:tcPr>
          <w:p w:rsidR="00225F8B" w:rsidRPr="005061E2" w:rsidRDefault="00225F8B" w:rsidP="00225F8B">
            <w:pPr>
              <w:rPr>
                <w:rFonts w:ascii="Garamond" w:hAnsi="Garamond"/>
                <w:sz w:val="20"/>
                <w:szCs w:val="20"/>
                <w:lang w:val="bg-BG"/>
              </w:rPr>
            </w:pPr>
            <w:r w:rsidRPr="005061E2">
              <w:rPr>
                <w:rFonts w:ascii="Garamond" w:hAnsi="Garamond"/>
                <w:sz w:val="20"/>
                <w:szCs w:val="20"/>
                <w:lang w:val="bg-BG"/>
              </w:rPr>
              <w:t>2. осигуряване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w:t>
            </w:r>
          </w:p>
        </w:tc>
        <w:tc>
          <w:tcPr>
            <w:tcW w:w="1286" w:type="dxa"/>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t>х</w:t>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t>х</w:t>
            </w:r>
          </w:p>
        </w:tc>
        <w:tc>
          <w:tcPr>
            <w:tcW w:w="1627" w:type="dxa"/>
            <w:vAlign w:val="center"/>
          </w:tcPr>
          <w:p w:rsidR="00225F8B" w:rsidRPr="00225F8B" w:rsidRDefault="00225F8B" w:rsidP="00225F8B">
            <w:pPr>
              <w:jc w:val="center"/>
            </w:pP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t>х</w:t>
            </w:r>
          </w:p>
        </w:tc>
      </w:tr>
      <w:tr w:rsidR="00225F8B" w:rsidRPr="00A330A0" w:rsidTr="00225F8B">
        <w:tc>
          <w:tcPr>
            <w:tcW w:w="0" w:type="auto"/>
          </w:tcPr>
          <w:p w:rsidR="00225F8B" w:rsidRPr="005061E2" w:rsidRDefault="00225F8B" w:rsidP="00225F8B">
            <w:pPr>
              <w:rPr>
                <w:rFonts w:ascii="Garamond" w:hAnsi="Garamond"/>
                <w:sz w:val="20"/>
                <w:szCs w:val="20"/>
                <w:lang w:val="bg-BG"/>
              </w:rPr>
            </w:pPr>
            <w:r w:rsidRPr="005061E2">
              <w:rPr>
                <w:rFonts w:ascii="Garamond" w:hAnsi="Garamond"/>
                <w:sz w:val="20"/>
                <w:szCs w:val="20"/>
                <w:lang w:val="bg-BG"/>
              </w:rPr>
              <w:lastRenderedPageBreak/>
              <w:t>3. предоставяне на обучение по специалните учебни предмети за учениците със сензорни увреждания;</w:t>
            </w:r>
          </w:p>
        </w:tc>
        <w:tc>
          <w:tcPr>
            <w:tcW w:w="1286" w:type="dxa"/>
            <w:vAlign w:val="center"/>
          </w:tcPr>
          <w:p w:rsidR="00225F8B" w:rsidRPr="00225F8B" w:rsidRDefault="00225F8B" w:rsidP="00225F8B">
            <w:pPr>
              <w:jc w:val="center"/>
            </w:pPr>
            <w:r w:rsidRPr="00225F8B">
              <w:rPr>
                <w:rFonts w:ascii="Garamond" w:hAnsi="Garamond"/>
                <w:sz w:val="20"/>
                <w:szCs w:val="20"/>
              </w:rPr>
              <w:t>х</w:t>
            </w:r>
          </w:p>
        </w:tc>
        <w:tc>
          <w:tcPr>
            <w:tcW w:w="0" w:type="auto"/>
            <w:vAlign w:val="center"/>
          </w:tcPr>
          <w:p w:rsidR="00225F8B" w:rsidRPr="00225F8B" w:rsidRDefault="00225F8B" w:rsidP="00225F8B">
            <w:pPr>
              <w:jc w:val="center"/>
            </w:pPr>
            <w:r w:rsidRPr="00225F8B">
              <w:rPr>
                <w:rFonts w:ascii="Garamond" w:hAnsi="Garamond"/>
                <w:sz w:val="20"/>
                <w:szCs w:val="20"/>
              </w:rPr>
              <w:t>х</w:t>
            </w:r>
          </w:p>
        </w:tc>
        <w:tc>
          <w:tcPr>
            <w:tcW w:w="0" w:type="auto"/>
            <w:vAlign w:val="center"/>
          </w:tcPr>
          <w:p w:rsidR="00225F8B" w:rsidRPr="00225F8B" w:rsidRDefault="00225F8B" w:rsidP="00225F8B">
            <w:pPr>
              <w:jc w:val="center"/>
            </w:pPr>
            <w:r w:rsidRPr="00225F8B">
              <w:rPr>
                <w:rFonts w:ascii="Garamond" w:hAnsi="Garamond"/>
                <w:sz w:val="20"/>
                <w:szCs w:val="20"/>
              </w:rPr>
              <w:t>х</w:t>
            </w:r>
          </w:p>
        </w:tc>
        <w:tc>
          <w:tcPr>
            <w:tcW w:w="0" w:type="auto"/>
            <w:vAlign w:val="center"/>
          </w:tcPr>
          <w:p w:rsidR="00225F8B" w:rsidRPr="00225F8B" w:rsidRDefault="00225F8B" w:rsidP="00225F8B">
            <w:pPr>
              <w:jc w:val="center"/>
            </w:pPr>
            <w:r w:rsidRPr="00225F8B">
              <w:rPr>
                <w:rFonts w:ascii="Garamond" w:hAnsi="Garamond"/>
                <w:sz w:val="20"/>
                <w:szCs w:val="20"/>
              </w:rPr>
              <w:t>х</w:t>
            </w:r>
          </w:p>
        </w:tc>
        <w:tc>
          <w:tcPr>
            <w:tcW w:w="0" w:type="auto"/>
            <w:vAlign w:val="center"/>
          </w:tcPr>
          <w:p w:rsidR="00225F8B" w:rsidRPr="00225F8B" w:rsidRDefault="00225F8B" w:rsidP="00225F8B">
            <w:pPr>
              <w:jc w:val="center"/>
            </w:pPr>
            <w:r w:rsidRPr="00225F8B">
              <w:rPr>
                <w:rFonts w:ascii="Garamond" w:hAnsi="Garamond"/>
                <w:sz w:val="20"/>
                <w:szCs w:val="20"/>
              </w:rPr>
              <w:t>х</w:t>
            </w:r>
          </w:p>
        </w:tc>
        <w:tc>
          <w:tcPr>
            <w:tcW w:w="0" w:type="auto"/>
            <w:vAlign w:val="center"/>
          </w:tcPr>
          <w:p w:rsidR="00225F8B" w:rsidRPr="00225F8B" w:rsidRDefault="00225F8B" w:rsidP="00225F8B">
            <w:pPr>
              <w:jc w:val="center"/>
            </w:pPr>
            <w:r w:rsidRPr="00225F8B">
              <w:rPr>
                <w:rFonts w:ascii="Garamond" w:hAnsi="Garamond"/>
                <w:sz w:val="20"/>
                <w:szCs w:val="20"/>
              </w:rPr>
              <w:t>х</w:t>
            </w:r>
          </w:p>
        </w:tc>
        <w:tc>
          <w:tcPr>
            <w:tcW w:w="0" w:type="auto"/>
            <w:vAlign w:val="center"/>
          </w:tcPr>
          <w:p w:rsidR="00225F8B" w:rsidRPr="00225F8B" w:rsidRDefault="00225F8B" w:rsidP="00225F8B">
            <w:pPr>
              <w:jc w:val="center"/>
            </w:pPr>
            <w:r w:rsidRPr="00225F8B">
              <w:rPr>
                <w:rFonts w:ascii="Garamond" w:hAnsi="Garamond"/>
                <w:sz w:val="20"/>
                <w:szCs w:val="20"/>
              </w:rPr>
              <w:t>х</w:t>
            </w:r>
          </w:p>
        </w:tc>
        <w:tc>
          <w:tcPr>
            <w:tcW w:w="1627" w:type="dxa"/>
            <w:vAlign w:val="center"/>
          </w:tcPr>
          <w:p w:rsidR="00225F8B" w:rsidRPr="00225F8B" w:rsidRDefault="00225F8B" w:rsidP="00225F8B">
            <w:pPr>
              <w:jc w:val="center"/>
            </w:pPr>
            <w:r w:rsidRPr="00225F8B">
              <w:rPr>
                <w:rFonts w:ascii="Garamond" w:hAnsi="Garamond"/>
                <w:sz w:val="20"/>
                <w:szCs w:val="20"/>
              </w:rPr>
              <w:t>○</w:t>
            </w:r>
          </w:p>
        </w:tc>
        <w:tc>
          <w:tcPr>
            <w:tcW w:w="0" w:type="auto"/>
            <w:vAlign w:val="center"/>
          </w:tcPr>
          <w:p w:rsidR="00225F8B" w:rsidRPr="00225F8B" w:rsidRDefault="00225F8B" w:rsidP="00225F8B">
            <w:pPr>
              <w:jc w:val="center"/>
            </w:pPr>
            <w:r w:rsidRPr="00225F8B">
              <w:rPr>
                <w:rFonts w:ascii="Garamond" w:hAnsi="Garamond"/>
                <w:sz w:val="20"/>
                <w:szCs w:val="20"/>
              </w:rPr>
              <w:t>х</w:t>
            </w:r>
          </w:p>
        </w:tc>
      </w:tr>
      <w:tr w:rsidR="00225F8B" w:rsidRPr="00A330A0" w:rsidTr="00225F8B">
        <w:tc>
          <w:tcPr>
            <w:tcW w:w="0" w:type="auto"/>
          </w:tcPr>
          <w:p w:rsidR="00225F8B" w:rsidRPr="005061E2" w:rsidRDefault="00225F8B" w:rsidP="00225F8B">
            <w:pPr>
              <w:rPr>
                <w:rFonts w:ascii="Garamond" w:hAnsi="Garamond"/>
                <w:sz w:val="20"/>
                <w:szCs w:val="20"/>
                <w:lang w:val="bg-BG"/>
              </w:rPr>
            </w:pPr>
            <w:r w:rsidRPr="005061E2">
              <w:rPr>
                <w:rFonts w:ascii="Garamond" w:hAnsi="Garamond"/>
                <w:sz w:val="20"/>
                <w:szCs w:val="20"/>
                <w:lang w:val="bg-BG"/>
              </w:rPr>
              <w:t>4. ресурсно подпомагане.</w:t>
            </w:r>
          </w:p>
        </w:tc>
        <w:tc>
          <w:tcPr>
            <w:tcW w:w="1286" w:type="dxa"/>
            <w:vAlign w:val="center"/>
          </w:tcPr>
          <w:p w:rsidR="00225F8B" w:rsidRPr="00225F8B" w:rsidRDefault="00225F8B" w:rsidP="00225F8B">
            <w:pPr>
              <w:jc w:val="center"/>
            </w:pPr>
            <w:r w:rsidRPr="00225F8B">
              <w:rPr>
                <w:rFonts w:ascii="Garamond" w:hAnsi="Garamond"/>
                <w:sz w:val="20"/>
                <w:szCs w:val="20"/>
              </w:rPr>
              <w:t>○</w:t>
            </w:r>
          </w:p>
        </w:tc>
        <w:tc>
          <w:tcPr>
            <w:tcW w:w="0" w:type="auto"/>
            <w:vAlign w:val="center"/>
          </w:tcPr>
          <w:p w:rsidR="00225F8B" w:rsidRPr="00225F8B" w:rsidRDefault="00225F8B" w:rsidP="00225F8B">
            <w:pPr>
              <w:jc w:val="center"/>
            </w:pPr>
            <w:r w:rsidRPr="00225F8B">
              <w:rPr>
                <w:rFonts w:ascii="Garamond" w:hAnsi="Garamond"/>
                <w:sz w:val="20"/>
                <w:szCs w:val="20"/>
              </w:rPr>
              <w:t>○</w:t>
            </w:r>
          </w:p>
        </w:tc>
        <w:tc>
          <w:tcPr>
            <w:tcW w:w="0" w:type="auto"/>
            <w:vAlign w:val="center"/>
          </w:tcPr>
          <w:p w:rsidR="00225F8B" w:rsidRPr="00225F8B" w:rsidRDefault="00225F8B" w:rsidP="00225F8B">
            <w:pPr>
              <w:jc w:val="center"/>
            </w:pPr>
            <w:r w:rsidRPr="00225F8B">
              <w:rPr>
                <w:rFonts w:ascii="Garamond" w:hAnsi="Garamond"/>
                <w:sz w:val="20"/>
                <w:szCs w:val="20"/>
              </w:rPr>
              <w:t>○;</w:t>
            </w: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t>○</w:t>
            </w:r>
          </w:p>
        </w:tc>
        <w:tc>
          <w:tcPr>
            <w:tcW w:w="0" w:type="auto"/>
            <w:vAlign w:val="center"/>
          </w:tcPr>
          <w:p w:rsidR="00225F8B" w:rsidRPr="00225F8B" w:rsidRDefault="00225F8B" w:rsidP="00225F8B">
            <w:pPr>
              <w:jc w:val="center"/>
            </w:pPr>
            <w:r w:rsidRPr="00225F8B">
              <w:rPr>
                <w:rFonts w:ascii="Garamond" w:hAnsi="Garamond"/>
                <w:sz w:val="20"/>
                <w:szCs w:val="20"/>
              </w:rPr>
              <w:t>○;</w:t>
            </w:r>
            <w:r w:rsidRPr="00225F8B">
              <w:rPr>
                <w:rFonts w:ascii="Garamond" w:hAnsi="Garamond"/>
                <w:sz w:val="20"/>
                <w:szCs w:val="20"/>
              </w:rPr>
              <w:sym w:font="Wingdings 2" w:char="F050"/>
            </w:r>
          </w:p>
        </w:tc>
        <w:tc>
          <w:tcPr>
            <w:tcW w:w="0" w:type="auto"/>
            <w:vAlign w:val="center"/>
          </w:tcPr>
          <w:p w:rsidR="00225F8B" w:rsidRPr="00225F8B" w:rsidRDefault="00225F8B" w:rsidP="00225F8B">
            <w:pPr>
              <w:jc w:val="center"/>
            </w:pPr>
            <w:r w:rsidRPr="00225F8B">
              <w:rPr>
                <w:rFonts w:ascii="Garamond" w:hAnsi="Garamond"/>
                <w:sz w:val="20"/>
                <w:szCs w:val="20"/>
              </w:rPr>
              <w:t>○</w:t>
            </w:r>
          </w:p>
        </w:tc>
        <w:tc>
          <w:tcPr>
            <w:tcW w:w="0" w:type="auto"/>
            <w:vAlign w:val="center"/>
          </w:tcPr>
          <w:p w:rsidR="00225F8B" w:rsidRPr="00225F8B" w:rsidRDefault="00225F8B" w:rsidP="00225F8B">
            <w:pPr>
              <w:jc w:val="center"/>
            </w:pPr>
            <w:r w:rsidRPr="00225F8B">
              <w:rPr>
                <w:rFonts w:ascii="Garamond" w:hAnsi="Garamond"/>
                <w:sz w:val="20"/>
                <w:szCs w:val="20"/>
              </w:rPr>
              <w:t>○</w:t>
            </w:r>
          </w:p>
        </w:tc>
        <w:tc>
          <w:tcPr>
            <w:tcW w:w="1627" w:type="dxa"/>
            <w:vAlign w:val="center"/>
          </w:tcPr>
          <w:p w:rsidR="00225F8B" w:rsidRPr="00225F8B" w:rsidRDefault="00225F8B" w:rsidP="00225F8B">
            <w:pPr>
              <w:jc w:val="center"/>
            </w:pPr>
            <w:r w:rsidRPr="00225F8B">
              <w:rPr>
                <w:rFonts w:ascii="Garamond" w:hAnsi="Garamond"/>
                <w:sz w:val="20"/>
                <w:szCs w:val="20"/>
              </w:rPr>
              <w:sym w:font="Wingdings 2" w:char="F050"/>
            </w:r>
            <w:r w:rsidRPr="00225F8B">
              <w:rPr>
                <w:rFonts w:ascii="Garamond" w:hAnsi="Garamond"/>
                <w:sz w:val="20"/>
                <w:szCs w:val="20"/>
              </w:rPr>
              <w:t>;○</w:t>
            </w:r>
          </w:p>
        </w:tc>
        <w:tc>
          <w:tcPr>
            <w:tcW w:w="0" w:type="auto"/>
            <w:vAlign w:val="center"/>
          </w:tcPr>
          <w:p w:rsidR="00225F8B" w:rsidRPr="00225F8B" w:rsidRDefault="00225F8B" w:rsidP="00225F8B">
            <w:pPr>
              <w:jc w:val="center"/>
            </w:pPr>
            <w:r w:rsidRPr="00225F8B">
              <w:rPr>
                <w:rFonts w:ascii="Garamond" w:hAnsi="Garamond"/>
                <w:sz w:val="20"/>
                <w:szCs w:val="20"/>
              </w:rPr>
              <w:t>х</w:t>
            </w:r>
          </w:p>
        </w:tc>
      </w:tr>
    </w:tbl>
    <w:p w:rsidR="00610F91" w:rsidRPr="00A330A0" w:rsidRDefault="00610F91" w:rsidP="00610F91">
      <w:pPr>
        <w:jc w:val="both"/>
        <w:rPr>
          <w:rFonts w:ascii="Garamond" w:hAnsi="Garamond"/>
          <w:sz w:val="20"/>
          <w:szCs w:val="20"/>
          <w:lang w:val="bg-BG"/>
        </w:rPr>
      </w:pPr>
      <w:r w:rsidRPr="00A330A0">
        <w:rPr>
          <w:rFonts w:ascii="Garamond" w:hAnsi="Garamond"/>
          <w:b/>
          <w:sz w:val="20"/>
          <w:szCs w:val="20"/>
          <w:lang w:val="bg-BG"/>
        </w:rPr>
        <w:t>Източник:</w:t>
      </w:r>
      <w:r w:rsidRPr="00A330A0">
        <w:rPr>
          <w:rFonts w:ascii="Garamond" w:hAnsi="Garamond"/>
          <w:sz w:val="20"/>
          <w:szCs w:val="20"/>
          <w:lang w:val="bg-BG"/>
        </w:rPr>
        <w:t xml:space="preserve"> По данни от Анализ на потребностите от подкрепата за личностно развитие на децата и учениците на общините от област Кюстендил.</w:t>
      </w:r>
    </w:p>
    <w:p w:rsidR="00406145" w:rsidRPr="00A330A0" w:rsidRDefault="00406145">
      <w:pPr>
        <w:jc w:val="both"/>
        <w:rPr>
          <w:rFonts w:ascii="Garamond" w:hAnsi="Garamond"/>
          <w:sz w:val="24"/>
          <w:lang w:val="bg-BG"/>
        </w:rPr>
      </w:pPr>
    </w:p>
    <w:p w:rsidR="00220A90" w:rsidRPr="00A330A0" w:rsidRDefault="00220A90">
      <w:pPr>
        <w:jc w:val="both"/>
        <w:rPr>
          <w:rFonts w:ascii="Garamond" w:hAnsi="Garamond"/>
          <w:b/>
          <w:sz w:val="20"/>
          <w:szCs w:val="20"/>
          <w:lang w:val="bg-BG"/>
        </w:rPr>
      </w:pPr>
      <w:r w:rsidRPr="00A330A0">
        <w:rPr>
          <w:rFonts w:ascii="Garamond" w:hAnsi="Garamond"/>
          <w:b/>
          <w:sz w:val="20"/>
          <w:szCs w:val="20"/>
          <w:lang w:val="bg-BG"/>
        </w:rPr>
        <w:t>Легенда:</w:t>
      </w:r>
    </w:p>
    <w:p w:rsidR="00F03F40" w:rsidRPr="00A330A0" w:rsidRDefault="00F03F40">
      <w:pPr>
        <w:jc w:val="both"/>
        <w:rPr>
          <w:rFonts w:ascii="Garamond" w:hAnsi="Garamond"/>
          <w:sz w:val="20"/>
          <w:szCs w:val="20"/>
          <w:lang w:val="bg-BG"/>
        </w:rPr>
      </w:pPr>
      <w:r w:rsidRPr="00A330A0">
        <w:rPr>
          <w:rFonts w:ascii="Garamond" w:hAnsi="Garamond"/>
          <w:sz w:val="20"/>
          <w:szCs w:val="20"/>
          <w:lang w:val="bg-BG"/>
        </w:rPr>
        <w:sym w:font="Wingdings 2" w:char="F050"/>
      </w:r>
      <w:r w:rsidRPr="00A330A0">
        <w:rPr>
          <w:rFonts w:ascii="Garamond" w:hAnsi="Garamond"/>
          <w:sz w:val="20"/>
          <w:szCs w:val="20"/>
          <w:lang w:val="bg-BG"/>
        </w:rPr>
        <w:t xml:space="preserve"> - налични данни и </w:t>
      </w:r>
      <w:r w:rsidR="00B50021" w:rsidRPr="00A330A0">
        <w:rPr>
          <w:rFonts w:ascii="Garamond" w:hAnsi="Garamond"/>
          <w:sz w:val="20"/>
          <w:szCs w:val="20"/>
          <w:lang w:val="bg-BG"/>
        </w:rPr>
        <w:t>информация</w:t>
      </w:r>
      <w:r w:rsidRPr="00A330A0">
        <w:rPr>
          <w:rFonts w:ascii="Garamond" w:hAnsi="Garamond"/>
          <w:sz w:val="20"/>
          <w:szCs w:val="20"/>
          <w:lang w:val="bg-BG"/>
        </w:rPr>
        <w:t xml:space="preserve"> за осигурена дейност/форма на подкрепа;</w:t>
      </w:r>
    </w:p>
    <w:p w:rsidR="009C651C" w:rsidRPr="00A330A0" w:rsidRDefault="00F03F40">
      <w:pPr>
        <w:jc w:val="both"/>
        <w:rPr>
          <w:rFonts w:ascii="Garamond" w:hAnsi="Garamond"/>
          <w:sz w:val="20"/>
          <w:szCs w:val="20"/>
          <w:lang w:val="bg-BG"/>
        </w:rPr>
      </w:pPr>
      <w:r w:rsidRPr="00A330A0">
        <w:rPr>
          <w:rFonts w:ascii="Garamond" w:hAnsi="Garamond"/>
          <w:sz w:val="20"/>
          <w:szCs w:val="20"/>
          <w:lang w:val="bg-BG"/>
        </w:rPr>
        <w:t xml:space="preserve">х </w:t>
      </w:r>
      <w:r w:rsidR="009C651C" w:rsidRPr="00A330A0">
        <w:rPr>
          <w:rFonts w:ascii="Garamond" w:hAnsi="Garamond"/>
          <w:sz w:val="20"/>
          <w:szCs w:val="20"/>
          <w:lang w:val="bg-BG"/>
        </w:rPr>
        <w:t>–</w:t>
      </w:r>
      <w:r w:rsidRPr="00A330A0">
        <w:rPr>
          <w:rFonts w:ascii="Garamond" w:hAnsi="Garamond"/>
          <w:sz w:val="20"/>
          <w:szCs w:val="20"/>
          <w:lang w:val="bg-BG"/>
        </w:rPr>
        <w:t xml:space="preserve"> </w:t>
      </w:r>
      <w:r w:rsidR="009C651C" w:rsidRPr="00A330A0">
        <w:rPr>
          <w:rFonts w:ascii="Garamond" w:hAnsi="Garamond"/>
          <w:sz w:val="20"/>
          <w:szCs w:val="20"/>
          <w:lang w:val="bg-BG"/>
        </w:rPr>
        <w:t>идентифицирана потребност от осигуряване на подкрепа за личностно развитие: липса на данни и информация за осигурена дейност/форма на подкрепа и/или същата не се осигурява от образователните институции на територията на съответната община;</w:t>
      </w:r>
    </w:p>
    <w:p w:rsidR="009C651C" w:rsidRPr="00A330A0" w:rsidRDefault="009C651C">
      <w:pPr>
        <w:jc w:val="both"/>
        <w:rPr>
          <w:rFonts w:ascii="Garamond" w:hAnsi="Garamond"/>
          <w:sz w:val="20"/>
          <w:szCs w:val="20"/>
          <w:lang w:val="bg-BG"/>
        </w:rPr>
      </w:pPr>
      <w:r w:rsidRPr="00A330A0">
        <w:rPr>
          <w:rFonts w:ascii="Garamond" w:hAnsi="Garamond"/>
          <w:sz w:val="20"/>
          <w:szCs w:val="20"/>
          <w:lang w:val="bg-BG"/>
        </w:rPr>
        <w:t>○ – идентифицирана потребност от осигуряване на подкрепа за личностно развитие: налични данни и информация, че съответната дейност/форма на подкрепа се осъществява в отделни образователни институции самостоятелно или с външна подкрепа (доставчици на социа</w:t>
      </w:r>
      <w:r w:rsidR="00220A90" w:rsidRPr="00A330A0">
        <w:rPr>
          <w:rFonts w:ascii="Garamond" w:hAnsi="Garamond"/>
          <w:sz w:val="20"/>
          <w:szCs w:val="20"/>
          <w:lang w:val="bg-BG"/>
        </w:rPr>
        <w:t>лни услуги/ЦПЛР/община/РЦПППО).</w:t>
      </w:r>
    </w:p>
    <w:p w:rsidR="00220A90" w:rsidRPr="00A330A0" w:rsidRDefault="00220A90">
      <w:pPr>
        <w:jc w:val="both"/>
        <w:rPr>
          <w:rFonts w:ascii="Garamond" w:hAnsi="Garamond"/>
          <w:sz w:val="20"/>
          <w:szCs w:val="20"/>
          <w:lang w:val="bg-BG"/>
        </w:rPr>
      </w:pPr>
    </w:p>
    <w:p w:rsidR="00220A90" w:rsidRPr="00A330A0" w:rsidRDefault="00220A90">
      <w:pPr>
        <w:jc w:val="both"/>
        <w:rPr>
          <w:rFonts w:ascii="Garamond" w:hAnsi="Garamond"/>
          <w:sz w:val="20"/>
          <w:szCs w:val="20"/>
          <w:lang w:val="bg-BG"/>
        </w:rPr>
        <w:sectPr w:rsidR="00220A90" w:rsidRPr="00A330A0" w:rsidSect="000843FD">
          <w:type w:val="continuous"/>
          <w:pgSz w:w="16838" w:h="11906" w:orient="landscape" w:code="9"/>
          <w:pgMar w:top="1418" w:right="1418" w:bottom="1418" w:left="1418" w:header="709" w:footer="709" w:gutter="0"/>
          <w:cols w:space="708"/>
          <w:titlePg/>
          <w:docGrid w:linePitch="360"/>
        </w:sectPr>
      </w:pPr>
    </w:p>
    <w:p w:rsidR="00DA5DCC" w:rsidRPr="00A330A0" w:rsidRDefault="00DA5DCC" w:rsidP="00DC06EC">
      <w:pPr>
        <w:pStyle w:val="Heading1"/>
        <w:spacing w:before="0" w:after="0" w:line="360" w:lineRule="auto"/>
        <w:jc w:val="both"/>
        <w:rPr>
          <w:rFonts w:ascii="Garamond" w:hAnsi="Garamond"/>
          <w:sz w:val="28"/>
          <w:szCs w:val="28"/>
          <w:lang w:val="bg-BG"/>
        </w:rPr>
      </w:pPr>
      <w:bookmarkStart w:id="9" w:name="_Toc496187539"/>
      <w:r w:rsidRPr="00A330A0">
        <w:rPr>
          <w:rFonts w:ascii="Garamond" w:hAnsi="Garamond"/>
          <w:sz w:val="28"/>
          <w:szCs w:val="28"/>
          <w:lang w:val="bg-BG"/>
        </w:rPr>
        <w:lastRenderedPageBreak/>
        <w:t xml:space="preserve">II. </w:t>
      </w:r>
      <w:r w:rsidR="00DC06EC" w:rsidRPr="00A330A0">
        <w:rPr>
          <w:rFonts w:ascii="Garamond" w:hAnsi="Garamond"/>
          <w:sz w:val="28"/>
          <w:szCs w:val="28"/>
          <w:lang w:val="bg-BG"/>
        </w:rPr>
        <w:t>Предизвикателства</w:t>
      </w:r>
      <w:bookmarkEnd w:id="9"/>
    </w:p>
    <w:p w:rsidR="00494580" w:rsidRPr="00A330A0" w:rsidRDefault="00494580" w:rsidP="00CD2EA2">
      <w:pPr>
        <w:pStyle w:val="Default"/>
        <w:spacing w:line="360" w:lineRule="auto"/>
        <w:ind w:firstLine="567"/>
        <w:jc w:val="both"/>
        <w:rPr>
          <w:rFonts w:ascii="Garamond" w:hAnsi="Garamond"/>
        </w:rPr>
      </w:pPr>
      <w:r w:rsidRPr="00A330A0">
        <w:rPr>
          <w:rFonts w:ascii="Garamond" w:hAnsi="Garamond"/>
        </w:rPr>
        <w:t>Законът за предучилищното и училищно</w:t>
      </w:r>
      <w:r w:rsidR="00C80AF0" w:rsidRPr="009C1566">
        <w:rPr>
          <w:rFonts w:ascii="Garamond" w:hAnsi="Garamond"/>
          <w:color w:val="auto"/>
        </w:rPr>
        <w:t>то</w:t>
      </w:r>
      <w:r w:rsidRPr="009C1566">
        <w:rPr>
          <w:rFonts w:ascii="Garamond" w:hAnsi="Garamond"/>
          <w:color w:val="auto"/>
        </w:rPr>
        <w:t xml:space="preserve"> </w:t>
      </w:r>
      <w:r w:rsidRPr="00A330A0">
        <w:rPr>
          <w:rFonts w:ascii="Garamond" w:hAnsi="Garamond"/>
        </w:rPr>
        <w:t xml:space="preserve">образование поставя изискване за разработване на Областна стратегия за подкрепа за личностно развитие на децата и учениците въз основа на общински анализи от подкрепа. В процеса на разработване на Областната стратегия се </w:t>
      </w:r>
      <w:r w:rsidR="00D4053E" w:rsidRPr="00A330A0">
        <w:rPr>
          <w:rFonts w:ascii="Garamond" w:hAnsi="Garamond"/>
        </w:rPr>
        <w:t>в</w:t>
      </w:r>
      <w:r w:rsidRPr="00A330A0">
        <w:rPr>
          <w:rFonts w:ascii="Garamond" w:hAnsi="Garamond"/>
        </w:rPr>
        <w:t>ключва</w:t>
      </w:r>
      <w:r w:rsidR="00A5708E">
        <w:rPr>
          <w:rFonts w:ascii="Garamond" w:hAnsi="Garamond"/>
        </w:rPr>
        <w:t>т</w:t>
      </w:r>
      <w:r w:rsidRPr="00A330A0">
        <w:rPr>
          <w:rFonts w:ascii="Garamond" w:hAnsi="Garamond"/>
        </w:rPr>
        <w:t xml:space="preserve"> и описва</w:t>
      </w:r>
      <w:r w:rsidR="00C80AF0" w:rsidRPr="00A5708E">
        <w:rPr>
          <w:rFonts w:ascii="Garamond" w:hAnsi="Garamond"/>
          <w:color w:val="auto"/>
        </w:rPr>
        <w:t>т</w:t>
      </w:r>
      <w:r w:rsidRPr="00A330A0">
        <w:rPr>
          <w:rFonts w:ascii="Garamond" w:hAnsi="Garamond"/>
        </w:rPr>
        <w:t xml:space="preserve"> предизвикателствата, стратегическите цели и дейности, които са в синхрон с философията и концепцията на приобщаващото образование. </w:t>
      </w:r>
    </w:p>
    <w:p w:rsidR="00494580" w:rsidRPr="00A330A0" w:rsidRDefault="00494580" w:rsidP="00CD2EA2">
      <w:pPr>
        <w:pStyle w:val="Default"/>
        <w:spacing w:line="360" w:lineRule="auto"/>
        <w:ind w:firstLine="567"/>
        <w:jc w:val="both"/>
        <w:rPr>
          <w:rFonts w:ascii="Garamond" w:hAnsi="Garamond"/>
        </w:rPr>
      </w:pPr>
      <w:r w:rsidRPr="00A330A0">
        <w:rPr>
          <w:rFonts w:ascii="Garamond" w:hAnsi="Garamond"/>
        </w:rPr>
        <w:t>За успешно прилагане в практиката на организацията, принципите и процедурите, изисквани от Закона за предучилищното и училищн</w:t>
      </w:r>
      <w:r w:rsidRPr="009C1566">
        <w:rPr>
          <w:rFonts w:ascii="Garamond" w:hAnsi="Garamond"/>
          <w:color w:val="auto"/>
        </w:rPr>
        <w:t>о</w:t>
      </w:r>
      <w:r w:rsidR="00C80AF0" w:rsidRPr="009C1566">
        <w:rPr>
          <w:rFonts w:ascii="Garamond" w:hAnsi="Garamond"/>
          <w:color w:val="auto"/>
        </w:rPr>
        <w:t>то</w:t>
      </w:r>
      <w:r w:rsidRPr="009C1566">
        <w:rPr>
          <w:rFonts w:ascii="Garamond" w:hAnsi="Garamond"/>
          <w:color w:val="auto"/>
        </w:rPr>
        <w:t xml:space="preserve"> </w:t>
      </w:r>
      <w:r w:rsidRPr="00A330A0">
        <w:rPr>
          <w:rFonts w:ascii="Garamond" w:hAnsi="Garamond"/>
        </w:rPr>
        <w:t xml:space="preserve">образование и Наредбата за приобщаващото образование се поставят </w:t>
      </w:r>
      <w:r w:rsidR="00E878B4" w:rsidRPr="00A330A0">
        <w:rPr>
          <w:rFonts w:ascii="Garamond" w:hAnsi="Garamond"/>
        </w:rPr>
        <w:t xml:space="preserve">редица предизвикателства. В основата са необходимостта от разширяване на компетентностите на педагогическия персонал за целите на приобщаващото образование, </w:t>
      </w:r>
      <w:r w:rsidR="00E878B4" w:rsidRPr="009C1566">
        <w:rPr>
          <w:rFonts w:ascii="Garamond" w:hAnsi="Garamond"/>
          <w:color w:val="auto"/>
        </w:rPr>
        <w:t>промяната във финансирането на общата и допълнителна подкрепа</w:t>
      </w:r>
      <w:r w:rsidR="009C1566">
        <w:rPr>
          <w:rFonts w:ascii="Garamond" w:hAnsi="Garamond"/>
        </w:rPr>
        <w:t xml:space="preserve">, </w:t>
      </w:r>
      <w:r w:rsidR="00E878B4" w:rsidRPr="00A330A0">
        <w:rPr>
          <w:rFonts w:ascii="Garamond" w:hAnsi="Garamond"/>
        </w:rPr>
        <w:t>разширяване и засилване на партньорството и взаимодействието на всички участници и институции.</w:t>
      </w:r>
    </w:p>
    <w:p w:rsidR="00E878B4" w:rsidRPr="00A330A0" w:rsidRDefault="00494580" w:rsidP="00CD2EA2">
      <w:pPr>
        <w:pStyle w:val="Default"/>
        <w:spacing w:line="360" w:lineRule="auto"/>
        <w:ind w:firstLine="567"/>
        <w:jc w:val="both"/>
        <w:rPr>
          <w:rFonts w:ascii="Garamond" w:hAnsi="Garamond"/>
        </w:rPr>
      </w:pPr>
      <w:r w:rsidRPr="00A5708E">
        <w:rPr>
          <w:rFonts w:ascii="Garamond" w:hAnsi="Garamond"/>
        </w:rPr>
        <w:t>Ф</w:t>
      </w:r>
      <w:r w:rsidRPr="00A330A0">
        <w:rPr>
          <w:rFonts w:ascii="Garamond" w:hAnsi="Garamond"/>
        </w:rPr>
        <w:t xml:space="preserve">илософията на приобщаващото образование поставя необходимостта пред педагогическите специалисти за придобиване на компетентности, свързани с </w:t>
      </w:r>
      <w:r w:rsidRPr="00D44D24">
        <w:rPr>
          <w:rFonts w:ascii="Garamond" w:hAnsi="Garamond"/>
          <w:color w:val="auto"/>
        </w:rPr>
        <w:t>новите</w:t>
      </w:r>
      <w:r w:rsidRPr="00A330A0">
        <w:rPr>
          <w:rFonts w:ascii="Garamond" w:hAnsi="Garamond"/>
        </w:rPr>
        <w:t xml:space="preserve"> нормативни промени, както и осмисляне на собствения си педагогически опит с родители, добрите си практики, възможностите за развитие на тези практики и обогатяването им с нови идеи. Приобщаващото образование изисква разширяване на кръга от педагогически специалисти в екипна работа като основен</w:t>
      </w:r>
      <w:r w:rsidR="00E878B4" w:rsidRPr="00A330A0">
        <w:rPr>
          <w:rFonts w:ascii="Garamond" w:hAnsi="Garamond"/>
        </w:rPr>
        <w:t xml:space="preserve"> подход в неговата реализация. </w:t>
      </w:r>
    </w:p>
    <w:p w:rsidR="00494580" w:rsidRPr="00A330A0" w:rsidRDefault="00AA1000" w:rsidP="00CD2EA2">
      <w:pPr>
        <w:spacing w:line="360" w:lineRule="auto"/>
        <w:ind w:firstLine="567"/>
        <w:jc w:val="both"/>
        <w:rPr>
          <w:rFonts w:ascii="Garamond" w:hAnsi="Garamond"/>
          <w:sz w:val="24"/>
          <w:lang w:val="bg-BG"/>
        </w:rPr>
      </w:pPr>
      <w:r w:rsidRPr="00A330A0">
        <w:rPr>
          <w:rFonts w:ascii="Garamond" w:hAnsi="Garamond"/>
          <w:sz w:val="24"/>
          <w:lang w:val="bg-BG"/>
        </w:rPr>
        <w:t xml:space="preserve">Осъществяването на ценностите и на организацията на приобщаващото образование изисква просветеност на родителската общност, чувствителност на обществото към проблемите на децата и учениците, разбиране за отговорностите на всички и за необходимата толерантност и търпимост. </w:t>
      </w:r>
      <w:r w:rsidR="00494580" w:rsidRPr="00A330A0">
        <w:rPr>
          <w:rFonts w:ascii="Garamond" w:hAnsi="Garamond"/>
          <w:sz w:val="24"/>
          <w:lang w:val="bg-BG"/>
        </w:rPr>
        <w:t>За осъществяване на процеса е необходимо фокусиране върху всички участници в процеса на образование – деца, родители, педагоги</w:t>
      </w:r>
      <w:r w:rsidRPr="00A330A0">
        <w:rPr>
          <w:rFonts w:ascii="Garamond" w:hAnsi="Garamond"/>
          <w:sz w:val="24"/>
          <w:lang w:val="bg-BG"/>
        </w:rPr>
        <w:t>чески специалисти.</w:t>
      </w:r>
    </w:p>
    <w:p w:rsidR="00AA1000" w:rsidRPr="00A330A0" w:rsidRDefault="00AA1000" w:rsidP="00AA1000">
      <w:pPr>
        <w:spacing w:line="360" w:lineRule="auto"/>
        <w:jc w:val="both"/>
        <w:rPr>
          <w:rFonts w:ascii="Garamond" w:hAnsi="Garamond"/>
          <w:sz w:val="24"/>
          <w:lang w:val="bg-BG"/>
        </w:rPr>
      </w:pPr>
    </w:p>
    <w:p w:rsidR="00494580" w:rsidRPr="00A330A0" w:rsidRDefault="00494580" w:rsidP="00494580">
      <w:pPr>
        <w:rPr>
          <w:lang w:val="bg-BG"/>
        </w:rPr>
      </w:pPr>
    </w:p>
    <w:p w:rsidR="00DA5DCC" w:rsidRPr="00A330A0" w:rsidRDefault="00DA5DCC" w:rsidP="00DC06EC">
      <w:pPr>
        <w:pStyle w:val="Heading1"/>
        <w:spacing w:before="0" w:after="0" w:line="360" w:lineRule="auto"/>
        <w:jc w:val="both"/>
        <w:rPr>
          <w:rFonts w:ascii="Garamond" w:hAnsi="Garamond"/>
          <w:sz w:val="28"/>
          <w:szCs w:val="28"/>
          <w:lang w:val="bg-BG"/>
        </w:rPr>
      </w:pPr>
      <w:bookmarkStart w:id="10" w:name="_Toc496187540"/>
      <w:r w:rsidRPr="00A330A0">
        <w:rPr>
          <w:rFonts w:ascii="Garamond" w:hAnsi="Garamond"/>
          <w:sz w:val="28"/>
          <w:szCs w:val="28"/>
          <w:lang w:val="bg-BG"/>
        </w:rPr>
        <w:t xml:space="preserve">III. </w:t>
      </w:r>
      <w:r w:rsidR="00DC06EC" w:rsidRPr="00A330A0">
        <w:rPr>
          <w:rFonts w:ascii="Garamond" w:hAnsi="Garamond"/>
          <w:sz w:val="28"/>
          <w:szCs w:val="28"/>
          <w:lang w:val="bg-BG"/>
        </w:rPr>
        <w:t>Стратегически цели и дейности</w:t>
      </w:r>
      <w:bookmarkEnd w:id="10"/>
    </w:p>
    <w:p w:rsidR="00AA1000" w:rsidRPr="00A330A0" w:rsidRDefault="00AA1000" w:rsidP="00AA1000">
      <w:pPr>
        <w:rPr>
          <w:lang w:val="bg-BG"/>
        </w:rPr>
      </w:pPr>
    </w:p>
    <w:p w:rsidR="0093235D" w:rsidRPr="00A330A0" w:rsidRDefault="0093235D" w:rsidP="0093235D">
      <w:pPr>
        <w:shd w:val="clear" w:color="auto" w:fill="EAF1DD"/>
        <w:spacing w:line="360" w:lineRule="auto"/>
        <w:jc w:val="center"/>
        <w:rPr>
          <w:rFonts w:ascii="Garamond" w:hAnsi="Garamond"/>
          <w:b/>
          <w:sz w:val="24"/>
          <w:lang w:val="bg-BG"/>
        </w:rPr>
      </w:pPr>
      <w:r w:rsidRPr="00A330A0">
        <w:rPr>
          <w:rFonts w:ascii="Garamond" w:hAnsi="Garamond"/>
          <w:b/>
          <w:sz w:val="24"/>
          <w:lang w:val="bg-BG"/>
        </w:rPr>
        <w:t>Визия</w:t>
      </w:r>
    </w:p>
    <w:p w:rsidR="0093235D" w:rsidRPr="00A330A0" w:rsidRDefault="0093235D" w:rsidP="00CD2EA2">
      <w:pPr>
        <w:shd w:val="clear" w:color="auto" w:fill="FFFFFF"/>
        <w:spacing w:line="360" w:lineRule="auto"/>
        <w:ind w:firstLine="567"/>
        <w:jc w:val="both"/>
        <w:rPr>
          <w:rFonts w:ascii="Garamond" w:hAnsi="Garamond"/>
          <w:sz w:val="24"/>
          <w:lang w:val="bg-BG"/>
        </w:rPr>
      </w:pPr>
      <w:r w:rsidRPr="00A330A0">
        <w:rPr>
          <w:rFonts w:ascii="Garamond" w:hAnsi="Garamond"/>
          <w:sz w:val="24"/>
          <w:lang w:val="bg-BG"/>
        </w:rPr>
        <w:t>Осигурено качествено образование</w:t>
      </w:r>
      <w:r w:rsidR="00C80AF0">
        <w:rPr>
          <w:rFonts w:ascii="Garamond" w:hAnsi="Garamond"/>
          <w:sz w:val="24"/>
          <w:lang w:val="bg-BG"/>
        </w:rPr>
        <w:t>,</w:t>
      </w:r>
      <w:r w:rsidRPr="00A330A0">
        <w:rPr>
          <w:rFonts w:ascii="Garamond" w:hAnsi="Garamond"/>
          <w:sz w:val="24"/>
          <w:lang w:val="bg-BG"/>
        </w:rPr>
        <w:t xml:space="preserve"> основано на индивидуалните потребности </w:t>
      </w:r>
      <w:r w:rsidR="009862CF" w:rsidRPr="00A330A0">
        <w:rPr>
          <w:rFonts w:ascii="Garamond" w:hAnsi="Garamond"/>
          <w:sz w:val="24"/>
          <w:lang w:val="bg-BG"/>
        </w:rPr>
        <w:t xml:space="preserve">на </w:t>
      </w:r>
      <w:r w:rsidRPr="00A330A0">
        <w:rPr>
          <w:rFonts w:ascii="Garamond" w:hAnsi="Garamond"/>
          <w:sz w:val="24"/>
          <w:lang w:val="bg-BG"/>
        </w:rPr>
        <w:t>децата и учениците от област Кюстендил.</w:t>
      </w:r>
    </w:p>
    <w:p w:rsidR="0093235D" w:rsidRDefault="0093235D" w:rsidP="0093235D">
      <w:pPr>
        <w:spacing w:line="360" w:lineRule="auto"/>
        <w:jc w:val="both"/>
        <w:rPr>
          <w:rFonts w:ascii="Garamond" w:hAnsi="Garamond"/>
          <w:sz w:val="24"/>
          <w:lang w:val="bg-BG"/>
        </w:rPr>
      </w:pPr>
    </w:p>
    <w:p w:rsidR="00C52334" w:rsidRDefault="00C52334" w:rsidP="0093235D">
      <w:pPr>
        <w:spacing w:line="360" w:lineRule="auto"/>
        <w:jc w:val="both"/>
        <w:rPr>
          <w:rFonts w:ascii="Garamond" w:hAnsi="Garamond"/>
          <w:sz w:val="24"/>
          <w:lang w:val="bg-BG"/>
        </w:rPr>
      </w:pPr>
    </w:p>
    <w:p w:rsidR="00C52334" w:rsidRPr="00A330A0" w:rsidRDefault="00C52334" w:rsidP="0093235D">
      <w:pPr>
        <w:spacing w:line="360" w:lineRule="auto"/>
        <w:jc w:val="both"/>
        <w:rPr>
          <w:rFonts w:ascii="Garamond" w:hAnsi="Garamond"/>
          <w:sz w:val="24"/>
          <w:lang w:val="bg-BG"/>
        </w:rPr>
      </w:pPr>
    </w:p>
    <w:p w:rsidR="0093235D" w:rsidRPr="00A330A0" w:rsidRDefault="0093235D" w:rsidP="0093235D">
      <w:pPr>
        <w:shd w:val="clear" w:color="auto" w:fill="EAF1DD"/>
        <w:spacing w:line="360" w:lineRule="auto"/>
        <w:jc w:val="center"/>
        <w:rPr>
          <w:rFonts w:ascii="Garamond" w:hAnsi="Garamond"/>
          <w:b/>
          <w:sz w:val="24"/>
          <w:lang w:val="bg-BG"/>
        </w:rPr>
      </w:pPr>
      <w:r w:rsidRPr="00A330A0">
        <w:rPr>
          <w:rFonts w:ascii="Garamond" w:hAnsi="Garamond"/>
          <w:b/>
          <w:sz w:val="24"/>
          <w:lang w:val="bg-BG"/>
        </w:rPr>
        <w:t>Мисия</w:t>
      </w:r>
    </w:p>
    <w:p w:rsidR="0093235D" w:rsidRPr="00A330A0" w:rsidRDefault="0093235D" w:rsidP="00CD2EA2">
      <w:pPr>
        <w:shd w:val="clear" w:color="auto" w:fill="FFFFFF"/>
        <w:spacing w:line="360" w:lineRule="auto"/>
        <w:ind w:firstLine="567"/>
        <w:jc w:val="both"/>
        <w:rPr>
          <w:rFonts w:ascii="Garamond" w:hAnsi="Garamond"/>
          <w:sz w:val="24"/>
          <w:lang w:val="bg-BG"/>
        </w:rPr>
      </w:pPr>
      <w:r w:rsidRPr="00A330A0">
        <w:rPr>
          <w:rFonts w:ascii="Garamond" w:hAnsi="Garamond"/>
          <w:sz w:val="24"/>
          <w:lang w:val="bg-BG"/>
        </w:rPr>
        <w:t xml:space="preserve">Създаване на условия и осигуряване на </w:t>
      </w:r>
      <w:r w:rsidR="00A330A0" w:rsidRPr="00A330A0">
        <w:rPr>
          <w:rFonts w:ascii="Garamond" w:hAnsi="Garamond"/>
          <w:sz w:val="24"/>
          <w:lang w:val="bg-BG"/>
        </w:rPr>
        <w:t>базисни</w:t>
      </w:r>
      <w:r w:rsidRPr="00A330A0">
        <w:rPr>
          <w:rFonts w:ascii="Garamond" w:hAnsi="Garamond"/>
          <w:sz w:val="24"/>
          <w:lang w:val="bg-BG"/>
        </w:rPr>
        <w:t xml:space="preserve"> ресурси за предоставяне на ефективна и ефикасна обща и допълнителна подкрепа за личностно развитие на децата и учениците в област Кюстендил.</w:t>
      </w:r>
    </w:p>
    <w:p w:rsidR="0093235D" w:rsidRPr="00A330A0" w:rsidRDefault="0093235D" w:rsidP="0093235D">
      <w:pPr>
        <w:spacing w:line="360" w:lineRule="auto"/>
        <w:jc w:val="both"/>
        <w:rPr>
          <w:rFonts w:ascii="Garamond" w:hAnsi="Garamond"/>
          <w:sz w:val="24"/>
          <w:lang w:val="bg-BG"/>
        </w:rPr>
      </w:pPr>
    </w:p>
    <w:p w:rsidR="0093235D" w:rsidRPr="00A330A0" w:rsidRDefault="0093235D" w:rsidP="0093235D">
      <w:pPr>
        <w:shd w:val="clear" w:color="auto" w:fill="EAF1DD"/>
        <w:spacing w:line="360" w:lineRule="auto"/>
        <w:jc w:val="center"/>
        <w:rPr>
          <w:rFonts w:ascii="Garamond" w:hAnsi="Garamond"/>
          <w:b/>
          <w:sz w:val="24"/>
          <w:lang w:val="bg-BG"/>
        </w:rPr>
      </w:pPr>
      <w:r w:rsidRPr="00A330A0">
        <w:rPr>
          <w:rFonts w:ascii="Garamond" w:hAnsi="Garamond"/>
          <w:b/>
          <w:sz w:val="24"/>
          <w:lang w:val="bg-BG"/>
        </w:rPr>
        <w:t>Стратегически цели</w:t>
      </w:r>
    </w:p>
    <w:p w:rsidR="0093235D" w:rsidRPr="00A330A0" w:rsidRDefault="0093235D" w:rsidP="0093235D">
      <w:pPr>
        <w:spacing w:line="360" w:lineRule="auto"/>
        <w:jc w:val="both"/>
        <w:rPr>
          <w:rFonts w:ascii="Garamond" w:hAnsi="Garamond"/>
          <w:sz w:val="24"/>
          <w:lang w:val="bg-BG"/>
        </w:rPr>
      </w:pPr>
      <w:r w:rsidRPr="00A330A0">
        <w:rPr>
          <w:rFonts w:ascii="Garamond" w:hAnsi="Garamond"/>
          <w:i/>
          <w:sz w:val="24"/>
          <w:lang w:val="bg-BG"/>
        </w:rPr>
        <w:t xml:space="preserve">Стратегическа цел №1. </w:t>
      </w:r>
      <w:r w:rsidRPr="00A330A0">
        <w:rPr>
          <w:rFonts w:ascii="Garamond" w:hAnsi="Garamond"/>
          <w:sz w:val="24"/>
          <w:lang w:val="bg-BG"/>
        </w:rPr>
        <w:t>Създаване на подходяща социално-психологическа среда за личностно развитие на децата и учениците от Област Кюстендил</w:t>
      </w:r>
    </w:p>
    <w:p w:rsidR="0093235D" w:rsidRPr="00A330A0" w:rsidRDefault="0093235D" w:rsidP="0093235D">
      <w:pPr>
        <w:spacing w:line="360" w:lineRule="auto"/>
        <w:jc w:val="both"/>
        <w:rPr>
          <w:rFonts w:ascii="Garamond" w:hAnsi="Garamond"/>
          <w:sz w:val="24"/>
          <w:lang w:val="bg-BG"/>
        </w:rPr>
      </w:pPr>
      <w:r w:rsidRPr="00A330A0">
        <w:rPr>
          <w:rFonts w:ascii="Garamond" w:hAnsi="Garamond"/>
          <w:i/>
          <w:sz w:val="24"/>
          <w:lang w:val="bg-BG"/>
        </w:rPr>
        <w:t>Стратегическа цел №2.</w:t>
      </w:r>
      <w:r w:rsidR="00EA59A2">
        <w:rPr>
          <w:rFonts w:ascii="Garamond" w:hAnsi="Garamond"/>
          <w:sz w:val="24"/>
          <w:lang w:val="bg-BG"/>
        </w:rPr>
        <w:t xml:space="preserve"> Осигуряване на специалисти и </w:t>
      </w:r>
      <w:r w:rsidRPr="00A330A0">
        <w:rPr>
          <w:rFonts w:ascii="Garamond" w:hAnsi="Garamond"/>
          <w:sz w:val="24"/>
          <w:lang w:val="bg-BG"/>
        </w:rPr>
        <w:t>повишаване на компетентностите на педагогическия персонал за задоволяване на потребностите от подкрепа за личностно развитие на децата и учениците в Област Кюстендил</w:t>
      </w:r>
    </w:p>
    <w:p w:rsidR="0093235D" w:rsidRPr="00A330A0" w:rsidRDefault="0093235D" w:rsidP="0093235D">
      <w:pPr>
        <w:spacing w:line="360" w:lineRule="auto"/>
        <w:jc w:val="both"/>
        <w:rPr>
          <w:rFonts w:ascii="Garamond" w:hAnsi="Garamond"/>
          <w:sz w:val="24"/>
          <w:lang w:val="bg-BG"/>
        </w:rPr>
      </w:pPr>
      <w:r w:rsidRPr="00A330A0">
        <w:rPr>
          <w:rFonts w:ascii="Garamond" w:hAnsi="Garamond"/>
          <w:i/>
          <w:sz w:val="24"/>
          <w:lang w:val="bg-BG"/>
        </w:rPr>
        <w:t>Стратегическа цел №3.</w:t>
      </w:r>
      <w:r w:rsidRPr="00A330A0">
        <w:rPr>
          <w:rFonts w:ascii="Garamond" w:hAnsi="Garamond"/>
          <w:sz w:val="24"/>
          <w:lang w:val="bg-BG"/>
        </w:rPr>
        <w:t xml:space="preserve"> Създаване на подкрепяща среда и подобряване на условията за личностно развитие за деца и ученици</w:t>
      </w:r>
      <w:r w:rsidR="00173A27" w:rsidRPr="00A330A0">
        <w:rPr>
          <w:rFonts w:ascii="Garamond" w:hAnsi="Garamond"/>
          <w:sz w:val="24"/>
          <w:lang w:val="bg-BG"/>
        </w:rPr>
        <w:t>, вкл. и</w:t>
      </w:r>
      <w:r w:rsidRPr="00A330A0">
        <w:rPr>
          <w:rFonts w:ascii="Garamond" w:hAnsi="Garamond"/>
          <w:sz w:val="24"/>
          <w:lang w:val="bg-BG"/>
        </w:rPr>
        <w:t xml:space="preserve"> със специални образователни потребности от Област Кюстендил</w:t>
      </w:r>
    </w:p>
    <w:p w:rsidR="0093235D" w:rsidRPr="00A330A0" w:rsidRDefault="0093235D" w:rsidP="0093235D">
      <w:pPr>
        <w:spacing w:line="360" w:lineRule="auto"/>
        <w:jc w:val="both"/>
        <w:rPr>
          <w:rFonts w:ascii="Garamond" w:hAnsi="Garamond"/>
          <w:sz w:val="24"/>
          <w:lang w:val="bg-BG"/>
        </w:rPr>
      </w:pPr>
      <w:r w:rsidRPr="00A330A0">
        <w:rPr>
          <w:rFonts w:ascii="Garamond" w:hAnsi="Garamond"/>
          <w:i/>
          <w:sz w:val="24"/>
          <w:lang w:val="bg-BG"/>
        </w:rPr>
        <w:t>Стратегическа цел №4.</w:t>
      </w:r>
      <w:r w:rsidRPr="00A330A0">
        <w:rPr>
          <w:rFonts w:ascii="Garamond" w:hAnsi="Garamond"/>
          <w:sz w:val="24"/>
          <w:lang w:val="bg-BG"/>
        </w:rPr>
        <w:t xml:space="preserve">  Развитие и разширяване на мрежата от образователни институции за предоставяне на обща и допълнителна подкрепа за личностно развитие на територията на Област Кюстендил</w:t>
      </w:r>
    </w:p>
    <w:p w:rsidR="0093235D" w:rsidRPr="00A330A0" w:rsidRDefault="0093235D" w:rsidP="0093235D">
      <w:pPr>
        <w:spacing w:line="360" w:lineRule="auto"/>
        <w:jc w:val="both"/>
        <w:rPr>
          <w:rFonts w:ascii="Garamond" w:hAnsi="Garamond"/>
          <w:sz w:val="24"/>
          <w:lang w:val="bg-BG"/>
        </w:rPr>
      </w:pPr>
      <w:r w:rsidRPr="00A330A0">
        <w:rPr>
          <w:rFonts w:ascii="Garamond" w:hAnsi="Garamond"/>
          <w:i/>
          <w:sz w:val="24"/>
          <w:lang w:val="bg-BG"/>
        </w:rPr>
        <w:t>Стратегическа цел №5.</w:t>
      </w:r>
      <w:r w:rsidRPr="00A330A0">
        <w:rPr>
          <w:rFonts w:ascii="Garamond" w:hAnsi="Garamond"/>
          <w:sz w:val="24"/>
          <w:lang w:val="bg-BG"/>
        </w:rPr>
        <w:t xml:space="preserve"> Повишаване ефикасността на </w:t>
      </w:r>
      <w:r w:rsidR="00A330A0" w:rsidRPr="00A330A0">
        <w:rPr>
          <w:rFonts w:ascii="Garamond" w:hAnsi="Garamond"/>
          <w:sz w:val="24"/>
          <w:lang w:val="bg-BG"/>
        </w:rPr>
        <w:t>взаимодействие</w:t>
      </w:r>
      <w:r w:rsidRPr="00A330A0">
        <w:rPr>
          <w:rFonts w:ascii="Garamond" w:hAnsi="Garamond"/>
          <w:sz w:val="24"/>
          <w:lang w:val="bg-BG"/>
        </w:rPr>
        <w:t xml:space="preserve"> между участниците в образователния процес и институциите за осигуряване на най-добрия интерес на детето и ученика</w:t>
      </w:r>
    </w:p>
    <w:p w:rsidR="0093235D" w:rsidRPr="00A330A0" w:rsidRDefault="0093235D" w:rsidP="0093235D">
      <w:pPr>
        <w:spacing w:line="360" w:lineRule="auto"/>
        <w:jc w:val="both"/>
        <w:rPr>
          <w:rFonts w:ascii="Garamond" w:hAnsi="Garamond"/>
          <w:sz w:val="24"/>
          <w:lang w:val="bg-BG"/>
        </w:rPr>
      </w:pPr>
      <w:r w:rsidRPr="00A330A0">
        <w:rPr>
          <w:rFonts w:ascii="Garamond" w:hAnsi="Garamond"/>
          <w:i/>
          <w:sz w:val="24"/>
          <w:lang w:val="bg-BG"/>
        </w:rPr>
        <w:t>Стратегическа цел №6.</w:t>
      </w:r>
      <w:r w:rsidRPr="00A330A0">
        <w:rPr>
          <w:rFonts w:ascii="Garamond" w:hAnsi="Garamond"/>
          <w:sz w:val="24"/>
          <w:lang w:val="bg-BG"/>
        </w:rPr>
        <w:t xml:space="preserve"> Създаване на условия за активно сътрудничество на образователните </w:t>
      </w:r>
      <w:r w:rsidR="00A330A0" w:rsidRPr="00A330A0">
        <w:rPr>
          <w:rFonts w:ascii="Garamond" w:hAnsi="Garamond"/>
          <w:sz w:val="24"/>
          <w:lang w:val="bg-BG"/>
        </w:rPr>
        <w:t>институции</w:t>
      </w:r>
      <w:r w:rsidRPr="00A330A0">
        <w:rPr>
          <w:rFonts w:ascii="Garamond" w:hAnsi="Garamond"/>
          <w:sz w:val="24"/>
          <w:lang w:val="bg-BG"/>
        </w:rPr>
        <w:t xml:space="preserve"> и гражданското общество за целите на приобщаващото </w:t>
      </w:r>
      <w:r w:rsidR="00A330A0" w:rsidRPr="00A330A0">
        <w:rPr>
          <w:rFonts w:ascii="Garamond" w:hAnsi="Garamond"/>
          <w:sz w:val="24"/>
          <w:lang w:val="bg-BG"/>
        </w:rPr>
        <w:t>образование</w:t>
      </w:r>
    </w:p>
    <w:p w:rsidR="0093235D" w:rsidRPr="00A330A0" w:rsidRDefault="0093235D" w:rsidP="0093235D">
      <w:pPr>
        <w:spacing w:line="360" w:lineRule="auto"/>
        <w:jc w:val="both"/>
        <w:rPr>
          <w:rFonts w:ascii="Garamond" w:hAnsi="Garamond"/>
          <w:sz w:val="24"/>
          <w:lang w:val="bg-BG"/>
        </w:rPr>
      </w:pPr>
    </w:p>
    <w:p w:rsidR="003D3BC5" w:rsidRPr="00A330A0" w:rsidRDefault="003D3BC5" w:rsidP="00CD2EA2">
      <w:pPr>
        <w:spacing w:line="360" w:lineRule="auto"/>
        <w:ind w:firstLine="567"/>
        <w:jc w:val="both"/>
        <w:rPr>
          <w:rFonts w:ascii="Garamond" w:hAnsi="Garamond"/>
          <w:sz w:val="24"/>
          <w:lang w:val="bg-BG"/>
        </w:rPr>
      </w:pPr>
      <w:r w:rsidRPr="00A330A0">
        <w:rPr>
          <w:rFonts w:ascii="Garamond" w:hAnsi="Garamond"/>
          <w:sz w:val="24"/>
          <w:lang w:val="bg-BG"/>
        </w:rPr>
        <w:t xml:space="preserve">Отделните стратегически цели, по своята същност обединяват набор от дейности (мерки и интервенции), подчинени на мисията и визията на стратегията, едновременно с това попадащи в определено тематично направление. </w:t>
      </w:r>
    </w:p>
    <w:p w:rsidR="0093235D" w:rsidRPr="00A330A0" w:rsidRDefault="0093235D" w:rsidP="003D3BC5">
      <w:pPr>
        <w:keepNext/>
        <w:keepLines/>
        <w:spacing w:line="360" w:lineRule="auto"/>
        <w:jc w:val="both"/>
        <w:rPr>
          <w:rFonts w:ascii="Garamond" w:hAnsi="Garamond"/>
          <w:sz w:val="24"/>
          <w:u w:val="single"/>
          <w:lang w:val="bg-BG"/>
        </w:rPr>
      </w:pPr>
      <w:r w:rsidRPr="00A330A0">
        <w:rPr>
          <w:rFonts w:ascii="Garamond" w:hAnsi="Garamond"/>
          <w:sz w:val="24"/>
          <w:u w:val="single"/>
          <w:lang w:val="bg-BG"/>
        </w:rPr>
        <w:t xml:space="preserve">Стратегическа цел №1: Създаване на подходяща </w:t>
      </w:r>
      <w:r w:rsidR="00173A27" w:rsidRPr="00A330A0">
        <w:rPr>
          <w:rFonts w:ascii="Garamond" w:hAnsi="Garamond"/>
          <w:sz w:val="24"/>
          <w:u w:val="single"/>
          <w:lang w:val="bg-BG"/>
        </w:rPr>
        <w:t>социално-</w:t>
      </w:r>
      <w:r w:rsidR="00A330A0" w:rsidRPr="00A330A0">
        <w:rPr>
          <w:rFonts w:ascii="Garamond" w:hAnsi="Garamond"/>
          <w:sz w:val="24"/>
          <w:u w:val="single"/>
          <w:lang w:val="bg-BG"/>
        </w:rPr>
        <w:t>психологическа</w:t>
      </w:r>
      <w:r w:rsidR="00173A27" w:rsidRPr="00A330A0">
        <w:rPr>
          <w:rFonts w:ascii="Garamond" w:hAnsi="Garamond"/>
          <w:sz w:val="24"/>
          <w:u w:val="single"/>
          <w:lang w:val="bg-BG"/>
        </w:rPr>
        <w:t xml:space="preserve"> </w:t>
      </w:r>
      <w:r w:rsidRPr="00A330A0">
        <w:rPr>
          <w:rFonts w:ascii="Garamond" w:hAnsi="Garamond"/>
          <w:sz w:val="24"/>
          <w:u w:val="single"/>
          <w:lang w:val="bg-BG"/>
        </w:rPr>
        <w:t>среда за личностно развитие на децата и учениците от Област Кюстендил</w:t>
      </w:r>
    </w:p>
    <w:p w:rsidR="0093235D" w:rsidRPr="00A330A0" w:rsidRDefault="0093235D" w:rsidP="003D3BC5">
      <w:pPr>
        <w:keepNext/>
        <w:keepLines/>
        <w:spacing w:line="360" w:lineRule="auto"/>
        <w:jc w:val="both"/>
        <w:rPr>
          <w:rFonts w:ascii="Garamond" w:hAnsi="Garamond"/>
          <w:b/>
          <w:sz w:val="24"/>
          <w:u w:val="single"/>
          <w:lang w:val="bg-BG"/>
        </w:rPr>
      </w:pPr>
      <w:r w:rsidRPr="00A330A0">
        <w:rPr>
          <w:rFonts w:ascii="Garamond" w:hAnsi="Garamond"/>
          <w:b/>
          <w:sz w:val="24"/>
          <w:u w:val="single"/>
          <w:lang w:val="bg-BG"/>
        </w:rPr>
        <w:t>Дейности:</w:t>
      </w:r>
    </w:p>
    <w:p w:rsidR="0093235D" w:rsidRPr="00A330A0" w:rsidRDefault="0093235D" w:rsidP="0093235D">
      <w:pPr>
        <w:spacing w:line="360" w:lineRule="auto"/>
        <w:ind w:firstLine="426"/>
        <w:jc w:val="both"/>
        <w:rPr>
          <w:rFonts w:ascii="Garamond" w:hAnsi="Garamond"/>
          <w:sz w:val="24"/>
          <w:lang w:val="bg-BG"/>
        </w:rPr>
      </w:pPr>
      <w:r w:rsidRPr="00A330A0">
        <w:rPr>
          <w:rFonts w:ascii="Garamond" w:hAnsi="Garamond"/>
          <w:sz w:val="24"/>
          <w:lang w:val="bg-BG"/>
        </w:rPr>
        <w:t>1)</w:t>
      </w:r>
      <w:r w:rsidRPr="00A330A0">
        <w:rPr>
          <w:rFonts w:ascii="Garamond" w:hAnsi="Garamond"/>
          <w:sz w:val="24"/>
          <w:lang w:val="bg-BG"/>
        </w:rPr>
        <w:tab/>
        <w:t>Ранно оценяване на развитието на децата и риска от об</w:t>
      </w:r>
      <w:r w:rsidR="00A330A0">
        <w:rPr>
          <w:rFonts w:ascii="Garamond" w:hAnsi="Garamond"/>
          <w:sz w:val="24"/>
          <w:lang w:val="bg-BG"/>
        </w:rPr>
        <w:t>учителни затруднения на децата</w:t>
      </w:r>
      <w:r w:rsidRPr="00A330A0">
        <w:rPr>
          <w:rFonts w:ascii="Garamond" w:hAnsi="Garamond"/>
          <w:sz w:val="24"/>
          <w:lang w:val="bg-BG"/>
        </w:rPr>
        <w:t xml:space="preserve"> в детската градина и в предучилищните групи в образователните инс</w:t>
      </w:r>
      <w:r w:rsidR="00A330A0">
        <w:rPr>
          <w:rFonts w:ascii="Garamond" w:hAnsi="Garamond"/>
          <w:sz w:val="24"/>
          <w:lang w:val="bg-BG"/>
        </w:rPr>
        <w:t>т</w:t>
      </w:r>
      <w:r w:rsidRPr="00A330A0">
        <w:rPr>
          <w:rFonts w:ascii="Garamond" w:hAnsi="Garamond"/>
          <w:sz w:val="24"/>
          <w:lang w:val="bg-BG"/>
        </w:rPr>
        <w:t>итуции;</w:t>
      </w:r>
    </w:p>
    <w:p w:rsidR="0093235D" w:rsidRPr="00A330A0" w:rsidRDefault="0093235D" w:rsidP="0093235D">
      <w:pPr>
        <w:spacing w:line="360" w:lineRule="auto"/>
        <w:ind w:firstLine="426"/>
        <w:jc w:val="both"/>
        <w:rPr>
          <w:rFonts w:ascii="Garamond" w:hAnsi="Garamond"/>
          <w:sz w:val="24"/>
          <w:lang w:val="bg-BG"/>
        </w:rPr>
      </w:pPr>
      <w:r w:rsidRPr="00A330A0">
        <w:rPr>
          <w:rFonts w:ascii="Garamond" w:hAnsi="Garamond"/>
          <w:sz w:val="24"/>
          <w:lang w:val="bg-BG"/>
        </w:rPr>
        <w:t>2)</w:t>
      </w:r>
      <w:r w:rsidRPr="00A330A0">
        <w:rPr>
          <w:rFonts w:ascii="Garamond" w:hAnsi="Garamond"/>
          <w:sz w:val="24"/>
          <w:lang w:val="bg-BG"/>
        </w:rPr>
        <w:tab/>
        <w:t>Осигуряване на логопедична подкрепа като превенция на по</w:t>
      </w:r>
      <w:r w:rsidR="003D3BC5" w:rsidRPr="00A330A0">
        <w:rPr>
          <w:rFonts w:ascii="Garamond" w:hAnsi="Garamond"/>
          <w:sz w:val="24"/>
          <w:lang w:val="bg-BG"/>
        </w:rPr>
        <w:t>следващи обучителни затруднения;</w:t>
      </w:r>
    </w:p>
    <w:p w:rsidR="0093235D" w:rsidRPr="00A330A0" w:rsidRDefault="0093235D" w:rsidP="0093235D">
      <w:pPr>
        <w:spacing w:line="360" w:lineRule="auto"/>
        <w:ind w:firstLine="426"/>
        <w:jc w:val="both"/>
        <w:rPr>
          <w:rFonts w:ascii="Garamond" w:hAnsi="Garamond"/>
          <w:sz w:val="24"/>
          <w:lang w:val="bg-BG"/>
        </w:rPr>
      </w:pPr>
      <w:r w:rsidRPr="00A330A0">
        <w:rPr>
          <w:rFonts w:ascii="Garamond" w:hAnsi="Garamond"/>
          <w:sz w:val="24"/>
          <w:lang w:val="bg-BG"/>
        </w:rPr>
        <w:lastRenderedPageBreak/>
        <w:t>3)</w:t>
      </w:r>
      <w:r w:rsidRPr="00A330A0">
        <w:rPr>
          <w:rFonts w:ascii="Garamond" w:hAnsi="Garamond"/>
          <w:sz w:val="24"/>
          <w:lang w:val="bg-BG"/>
        </w:rPr>
        <w:tab/>
        <w:t>Прилагане на методи и подходи за ефективна работа с деца и ученици с обучителни затруднения в рамките на предоставяната обща подкрепа от образователните институции;</w:t>
      </w:r>
    </w:p>
    <w:p w:rsidR="0093235D" w:rsidRPr="00A330A0" w:rsidRDefault="0093235D" w:rsidP="0093235D">
      <w:pPr>
        <w:spacing w:line="360" w:lineRule="auto"/>
        <w:ind w:firstLine="426"/>
        <w:jc w:val="both"/>
        <w:rPr>
          <w:rFonts w:ascii="Garamond" w:hAnsi="Garamond"/>
          <w:sz w:val="24"/>
          <w:lang w:val="bg-BG"/>
        </w:rPr>
      </w:pPr>
      <w:r w:rsidRPr="00A330A0">
        <w:rPr>
          <w:rFonts w:ascii="Garamond" w:hAnsi="Garamond"/>
          <w:sz w:val="24"/>
          <w:lang w:val="bg-BG"/>
        </w:rPr>
        <w:t>4)</w:t>
      </w:r>
      <w:r w:rsidRPr="00A330A0">
        <w:rPr>
          <w:rFonts w:ascii="Garamond" w:hAnsi="Garamond"/>
          <w:sz w:val="24"/>
          <w:lang w:val="bg-BG"/>
        </w:rPr>
        <w:tab/>
        <w:t>Оказване на педагогическа и психологическа подкрепа за преодоляване на трудности в обучението, процеса на учене и комуникацията в учебна среда, включително осъществяване</w:t>
      </w:r>
      <w:r w:rsidR="003D3BC5" w:rsidRPr="00A330A0">
        <w:rPr>
          <w:rFonts w:ascii="Garamond" w:hAnsi="Garamond"/>
          <w:sz w:val="24"/>
          <w:lang w:val="bg-BG"/>
        </w:rPr>
        <w:t xml:space="preserve"> на взаимодействие с родителите;</w:t>
      </w:r>
    </w:p>
    <w:p w:rsidR="0093235D" w:rsidRPr="00A330A0" w:rsidRDefault="002B2D78" w:rsidP="0093235D">
      <w:pPr>
        <w:spacing w:line="360" w:lineRule="auto"/>
        <w:ind w:firstLine="426"/>
        <w:jc w:val="both"/>
        <w:rPr>
          <w:rFonts w:ascii="Garamond" w:hAnsi="Garamond"/>
          <w:sz w:val="24"/>
          <w:lang w:val="bg-BG"/>
        </w:rPr>
      </w:pPr>
      <w:r>
        <w:rPr>
          <w:rFonts w:ascii="Garamond" w:hAnsi="Garamond"/>
          <w:sz w:val="24"/>
          <w:lang w:val="bg-BG"/>
        </w:rPr>
        <w:t>5</w:t>
      </w:r>
      <w:r w:rsidR="0093235D" w:rsidRPr="00A330A0">
        <w:rPr>
          <w:rFonts w:ascii="Garamond" w:hAnsi="Garamond"/>
          <w:sz w:val="24"/>
          <w:lang w:val="bg-BG"/>
        </w:rPr>
        <w:t>)</w:t>
      </w:r>
      <w:r w:rsidR="0093235D" w:rsidRPr="00A330A0">
        <w:rPr>
          <w:rFonts w:ascii="Garamond" w:hAnsi="Garamond"/>
          <w:sz w:val="24"/>
          <w:lang w:val="bg-BG"/>
        </w:rPr>
        <w:tab/>
        <w:t>Осигуряване на условия и ресурси за развитие на интересите, способностите, компетентностите и изявата на децата и учениците в областта на науките, технологиите, изкуствата и спорт;</w:t>
      </w:r>
    </w:p>
    <w:p w:rsidR="0093235D" w:rsidRPr="00A330A0" w:rsidRDefault="002B2D78" w:rsidP="0093235D">
      <w:pPr>
        <w:spacing w:line="360" w:lineRule="auto"/>
        <w:ind w:firstLine="426"/>
        <w:jc w:val="both"/>
        <w:rPr>
          <w:rFonts w:ascii="Garamond" w:hAnsi="Garamond"/>
          <w:sz w:val="24"/>
          <w:lang w:val="bg-BG"/>
        </w:rPr>
      </w:pPr>
      <w:r>
        <w:rPr>
          <w:rFonts w:ascii="Garamond" w:hAnsi="Garamond"/>
          <w:sz w:val="24"/>
          <w:lang w:val="bg-BG"/>
        </w:rPr>
        <w:t>6</w:t>
      </w:r>
      <w:r w:rsidR="0093235D" w:rsidRPr="00A330A0">
        <w:rPr>
          <w:rFonts w:ascii="Garamond" w:hAnsi="Garamond"/>
          <w:sz w:val="24"/>
          <w:lang w:val="bg-BG"/>
        </w:rPr>
        <w:t>)</w:t>
      </w:r>
      <w:r w:rsidR="0093235D" w:rsidRPr="00A330A0">
        <w:rPr>
          <w:rFonts w:ascii="Garamond" w:hAnsi="Garamond"/>
          <w:sz w:val="24"/>
          <w:lang w:val="bg-BG"/>
        </w:rPr>
        <w:tab/>
        <w:t>Кариерно консултиране и ориентиране на учениците в зависимост от потребностите, интересите, способностите, предпочитанията и ценностите</w:t>
      </w:r>
      <w:r w:rsidR="003D3BC5" w:rsidRPr="00A330A0">
        <w:rPr>
          <w:rFonts w:ascii="Garamond" w:hAnsi="Garamond"/>
          <w:sz w:val="24"/>
          <w:lang w:val="bg-BG"/>
        </w:rPr>
        <w:t>;</w:t>
      </w:r>
    </w:p>
    <w:p w:rsidR="0093235D" w:rsidRPr="00A330A0" w:rsidRDefault="002B2D78" w:rsidP="0093235D">
      <w:pPr>
        <w:spacing w:line="360" w:lineRule="auto"/>
        <w:ind w:firstLine="426"/>
        <w:jc w:val="both"/>
        <w:rPr>
          <w:rFonts w:ascii="Garamond" w:hAnsi="Garamond"/>
          <w:sz w:val="24"/>
          <w:lang w:val="bg-BG"/>
        </w:rPr>
      </w:pPr>
      <w:r>
        <w:rPr>
          <w:rFonts w:ascii="Garamond" w:hAnsi="Garamond"/>
          <w:sz w:val="24"/>
          <w:lang w:val="bg-BG"/>
        </w:rPr>
        <w:t>7</w:t>
      </w:r>
      <w:r w:rsidR="0093235D" w:rsidRPr="00A330A0">
        <w:rPr>
          <w:rFonts w:ascii="Garamond" w:hAnsi="Garamond"/>
          <w:sz w:val="24"/>
          <w:lang w:val="bg-BG"/>
        </w:rPr>
        <w:t>)</w:t>
      </w:r>
      <w:r w:rsidR="0093235D" w:rsidRPr="00A330A0">
        <w:rPr>
          <w:rFonts w:ascii="Garamond" w:hAnsi="Garamond"/>
          <w:sz w:val="24"/>
          <w:lang w:val="bg-BG"/>
        </w:rPr>
        <w:tab/>
        <w:t>Осигуряване на кариерно ориентиране според способностите и потребностите на учениците със СОП</w:t>
      </w:r>
      <w:r w:rsidR="003D3BC5" w:rsidRPr="00A330A0">
        <w:rPr>
          <w:rFonts w:ascii="Garamond" w:hAnsi="Garamond"/>
          <w:sz w:val="24"/>
          <w:lang w:val="bg-BG"/>
        </w:rPr>
        <w:t>;</w:t>
      </w:r>
    </w:p>
    <w:p w:rsidR="0093235D" w:rsidRPr="00A330A0" w:rsidRDefault="002B2D78" w:rsidP="0093235D">
      <w:pPr>
        <w:spacing w:line="360" w:lineRule="auto"/>
        <w:ind w:firstLine="426"/>
        <w:jc w:val="both"/>
        <w:rPr>
          <w:rFonts w:ascii="Garamond" w:hAnsi="Garamond"/>
          <w:sz w:val="24"/>
          <w:lang w:val="bg-BG"/>
        </w:rPr>
      </w:pPr>
      <w:r>
        <w:rPr>
          <w:rFonts w:ascii="Garamond" w:hAnsi="Garamond"/>
          <w:sz w:val="24"/>
          <w:lang w:val="bg-BG"/>
        </w:rPr>
        <w:t>8</w:t>
      </w:r>
      <w:r w:rsidR="0093235D" w:rsidRPr="00A330A0">
        <w:rPr>
          <w:rFonts w:ascii="Garamond" w:hAnsi="Garamond"/>
          <w:sz w:val="24"/>
          <w:lang w:val="bg-BG"/>
        </w:rPr>
        <w:t>)</w:t>
      </w:r>
      <w:r w:rsidR="0093235D" w:rsidRPr="00A330A0">
        <w:rPr>
          <w:rFonts w:ascii="Garamond" w:hAnsi="Garamond"/>
          <w:sz w:val="24"/>
          <w:lang w:val="bg-BG"/>
        </w:rPr>
        <w:tab/>
        <w:t>Планиране и реализиране на дейности за превенция на тормоза и насилието, както и дейности за мотивация, реакция и преодоляване на проблемно поведение и нарушения на</w:t>
      </w:r>
      <w:r w:rsidR="003D3BC5" w:rsidRPr="00A330A0">
        <w:rPr>
          <w:rFonts w:ascii="Garamond" w:hAnsi="Garamond"/>
          <w:sz w:val="24"/>
          <w:lang w:val="bg-BG"/>
        </w:rPr>
        <w:t xml:space="preserve"> дисциплината от деца и ученици; </w:t>
      </w:r>
    </w:p>
    <w:p w:rsidR="0093235D" w:rsidRPr="00A330A0" w:rsidRDefault="002B2D78" w:rsidP="0093235D">
      <w:pPr>
        <w:tabs>
          <w:tab w:val="left" w:pos="851"/>
        </w:tabs>
        <w:spacing w:line="360" w:lineRule="auto"/>
        <w:ind w:firstLine="426"/>
        <w:jc w:val="both"/>
        <w:rPr>
          <w:rFonts w:ascii="Garamond" w:hAnsi="Garamond"/>
          <w:sz w:val="24"/>
          <w:lang w:val="bg-BG"/>
        </w:rPr>
      </w:pPr>
      <w:r>
        <w:rPr>
          <w:rFonts w:ascii="Garamond" w:hAnsi="Garamond"/>
          <w:sz w:val="24"/>
          <w:lang w:val="bg-BG"/>
        </w:rPr>
        <w:t>9</w:t>
      </w:r>
      <w:r w:rsidR="0093235D" w:rsidRPr="00A330A0">
        <w:rPr>
          <w:rFonts w:ascii="Garamond" w:hAnsi="Garamond"/>
          <w:sz w:val="24"/>
          <w:lang w:val="bg-BG"/>
        </w:rPr>
        <w:t>)</w:t>
      </w:r>
      <w:r w:rsidR="0093235D" w:rsidRPr="00A330A0">
        <w:rPr>
          <w:rFonts w:ascii="Garamond" w:hAnsi="Garamond"/>
          <w:sz w:val="24"/>
          <w:lang w:val="bg-BG"/>
        </w:rPr>
        <w:tab/>
        <w:t>Участие в общински, областни, национални проекти, програми и форуми в областта на науките, технологиите, изкуствата и спорта за осигуряване на личностно развитие на децата и учениците и стимулиране на инициативност и творчески</w:t>
      </w:r>
      <w:r w:rsidR="003D3BC5" w:rsidRPr="00A330A0">
        <w:rPr>
          <w:rFonts w:ascii="Garamond" w:hAnsi="Garamond"/>
          <w:sz w:val="24"/>
          <w:lang w:val="bg-BG"/>
        </w:rPr>
        <w:t xml:space="preserve"> потенциал, вкл. и </w:t>
      </w:r>
      <w:r w:rsidR="00EA59A2" w:rsidRPr="009C1566">
        <w:rPr>
          <w:rFonts w:ascii="Garamond" w:hAnsi="Garamond"/>
          <w:sz w:val="24"/>
          <w:lang w:val="bg-BG"/>
        </w:rPr>
        <w:t>за</w:t>
      </w:r>
      <w:r w:rsidR="00EA59A2">
        <w:rPr>
          <w:rFonts w:ascii="Garamond" w:hAnsi="Garamond"/>
          <w:sz w:val="24"/>
          <w:lang w:val="bg-BG"/>
        </w:rPr>
        <w:t xml:space="preserve"> </w:t>
      </w:r>
      <w:r w:rsidR="003D3BC5" w:rsidRPr="00A330A0">
        <w:rPr>
          <w:rFonts w:ascii="Garamond" w:hAnsi="Garamond"/>
          <w:sz w:val="24"/>
          <w:lang w:val="bg-BG"/>
        </w:rPr>
        <w:t>деца със СОП;</w:t>
      </w:r>
    </w:p>
    <w:p w:rsidR="0093235D" w:rsidRPr="00A330A0" w:rsidRDefault="0093235D" w:rsidP="0093235D">
      <w:pPr>
        <w:tabs>
          <w:tab w:val="left" w:pos="851"/>
        </w:tabs>
        <w:spacing w:line="360" w:lineRule="auto"/>
        <w:ind w:firstLine="426"/>
        <w:jc w:val="both"/>
        <w:rPr>
          <w:rFonts w:ascii="Garamond" w:hAnsi="Garamond"/>
          <w:sz w:val="24"/>
          <w:lang w:val="bg-BG"/>
        </w:rPr>
      </w:pPr>
      <w:r w:rsidRPr="00A330A0">
        <w:rPr>
          <w:rFonts w:ascii="Garamond" w:hAnsi="Garamond"/>
          <w:sz w:val="24"/>
          <w:lang w:val="bg-BG"/>
        </w:rPr>
        <w:t>1</w:t>
      </w:r>
      <w:r w:rsidR="002B2D78">
        <w:rPr>
          <w:rFonts w:ascii="Garamond" w:hAnsi="Garamond"/>
          <w:sz w:val="24"/>
          <w:lang w:val="bg-BG"/>
        </w:rPr>
        <w:t>0</w:t>
      </w:r>
      <w:r w:rsidRPr="00A330A0">
        <w:rPr>
          <w:rFonts w:ascii="Garamond" w:hAnsi="Garamond"/>
          <w:sz w:val="24"/>
          <w:lang w:val="bg-BG"/>
        </w:rPr>
        <w:t>)</w:t>
      </w:r>
      <w:r w:rsidRPr="00A330A0">
        <w:rPr>
          <w:rFonts w:ascii="Garamond" w:hAnsi="Garamond"/>
          <w:sz w:val="24"/>
          <w:lang w:val="bg-BG"/>
        </w:rPr>
        <w:tab/>
        <w:t>Създаване на система за поощрения на децата и учениците;</w:t>
      </w:r>
    </w:p>
    <w:p w:rsidR="0093235D" w:rsidRPr="00A330A0" w:rsidRDefault="002B2D78" w:rsidP="0093235D">
      <w:pPr>
        <w:tabs>
          <w:tab w:val="left" w:pos="851"/>
        </w:tabs>
        <w:spacing w:line="360" w:lineRule="auto"/>
        <w:ind w:firstLine="426"/>
        <w:jc w:val="both"/>
        <w:rPr>
          <w:rFonts w:ascii="Garamond" w:hAnsi="Garamond"/>
          <w:sz w:val="24"/>
          <w:lang w:val="bg-BG"/>
        </w:rPr>
      </w:pPr>
      <w:r>
        <w:rPr>
          <w:rFonts w:ascii="Garamond" w:hAnsi="Garamond"/>
          <w:sz w:val="24"/>
          <w:lang w:val="bg-BG"/>
        </w:rPr>
        <w:t>11</w:t>
      </w:r>
      <w:r w:rsidR="0093235D" w:rsidRPr="00A330A0">
        <w:rPr>
          <w:rFonts w:ascii="Garamond" w:hAnsi="Garamond"/>
          <w:sz w:val="24"/>
          <w:lang w:val="bg-BG"/>
        </w:rPr>
        <w:t>)</w:t>
      </w:r>
      <w:r w:rsidR="0093235D" w:rsidRPr="00A330A0">
        <w:rPr>
          <w:rFonts w:ascii="Garamond" w:hAnsi="Garamond"/>
          <w:sz w:val="24"/>
          <w:lang w:val="bg-BG"/>
        </w:rPr>
        <w:tab/>
        <w:t>Идентифициране на деца с изявени дарби и осигуряване на допълнителна подкрепа за личностно развитие.</w:t>
      </w:r>
    </w:p>
    <w:p w:rsidR="0093235D" w:rsidRPr="00A330A0" w:rsidRDefault="0093235D" w:rsidP="0093235D">
      <w:pPr>
        <w:spacing w:line="360" w:lineRule="auto"/>
        <w:jc w:val="both"/>
        <w:rPr>
          <w:rFonts w:ascii="Garamond" w:hAnsi="Garamond"/>
          <w:sz w:val="24"/>
          <w:lang w:val="bg-BG"/>
        </w:rPr>
      </w:pPr>
    </w:p>
    <w:p w:rsidR="0093235D" w:rsidRPr="00A330A0" w:rsidRDefault="0093235D" w:rsidP="0093235D">
      <w:pPr>
        <w:spacing w:line="360" w:lineRule="auto"/>
        <w:jc w:val="both"/>
        <w:rPr>
          <w:rFonts w:ascii="Garamond" w:hAnsi="Garamond"/>
          <w:sz w:val="24"/>
          <w:u w:val="single"/>
          <w:lang w:val="bg-BG"/>
        </w:rPr>
      </w:pPr>
      <w:r w:rsidRPr="00A330A0">
        <w:rPr>
          <w:rFonts w:ascii="Garamond" w:hAnsi="Garamond"/>
          <w:sz w:val="24"/>
          <w:u w:val="single"/>
          <w:lang w:val="bg-BG"/>
        </w:rPr>
        <w:t>Стратегическа цел №2: Осигуряване на специалисти и повишаване на компетентностите на педагогическия персонал за задоволяване на потребностите от подкрепа за личностно развитие на децата и учениците в Област Кюстендил</w:t>
      </w:r>
    </w:p>
    <w:p w:rsidR="0093235D" w:rsidRPr="00A330A0" w:rsidRDefault="0093235D" w:rsidP="0093235D">
      <w:pPr>
        <w:spacing w:line="360" w:lineRule="auto"/>
        <w:jc w:val="both"/>
        <w:rPr>
          <w:rFonts w:ascii="Garamond" w:hAnsi="Garamond"/>
          <w:b/>
          <w:sz w:val="24"/>
          <w:lang w:val="bg-BG"/>
        </w:rPr>
      </w:pPr>
      <w:r w:rsidRPr="00A330A0">
        <w:rPr>
          <w:rFonts w:ascii="Garamond" w:hAnsi="Garamond"/>
          <w:b/>
          <w:sz w:val="24"/>
          <w:lang w:val="bg-BG"/>
        </w:rPr>
        <w:t>Дейности:</w:t>
      </w:r>
    </w:p>
    <w:p w:rsidR="0093235D" w:rsidRPr="00A330A0" w:rsidRDefault="0093235D" w:rsidP="0093235D">
      <w:pPr>
        <w:spacing w:line="360" w:lineRule="auto"/>
        <w:ind w:firstLine="284"/>
        <w:jc w:val="both"/>
        <w:rPr>
          <w:rFonts w:ascii="Garamond" w:hAnsi="Garamond"/>
          <w:sz w:val="24"/>
          <w:lang w:val="bg-BG"/>
        </w:rPr>
      </w:pPr>
      <w:r w:rsidRPr="00A330A0">
        <w:rPr>
          <w:rFonts w:ascii="Garamond" w:hAnsi="Garamond"/>
          <w:sz w:val="24"/>
          <w:lang w:val="bg-BG"/>
        </w:rPr>
        <w:t>1)</w:t>
      </w:r>
      <w:r w:rsidRPr="00A330A0">
        <w:rPr>
          <w:rFonts w:ascii="Garamond" w:hAnsi="Garamond"/>
          <w:sz w:val="24"/>
          <w:lang w:val="bg-BG"/>
        </w:rPr>
        <w:tab/>
        <w:t>Осигуряване на специалисти в училищата, детските градини и общинските институции за предоставяне на обща и допълнителна подкрепа на децата и учениците, в това число:</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Обезпеченост с педагогически съветници, логопеди, психолози и ресурсни учители</w:t>
      </w:r>
      <w:r w:rsidR="003D3BC5" w:rsidRPr="00A330A0">
        <w:rPr>
          <w:rFonts w:ascii="Garamond" w:hAnsi="Garamond"/>
          <w:sz w:val="24"/>
          <w:lang w:val="bg-BG"/>
        </w:rPr>
        <w:t xml:space="preserve"> в детските градини и училищата;</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 xml:space="preserve">Осигуряване на ресурсни учители за краткосрочна и дългосрочна допълнителна подкрепа на децата и учениците със специални образователни </w:t>
      </w:r>
      <w:r w:rsidRPr="00A330A0">
        <w:rPr>
          <w:rFonts w:ascii="Garamond" w:hAnsi="Garamond"/>
          <w:sz w:val="24"/>
          <w:lang w:val="bg-BG"/>
        </w:rPr>
        <w:lastRenderedPageBreak/>
        <w:t>потребности по начините, определени от нормативната уредба – назначени в училището и в детската градина, от</w:t>
      </w:r>
      <w:r w:rsidR="003D3BC5" w:rsidRPr="00A330A0">
        <w:rPr>
          <w:rFonts w:ascii="Garamond" w:hAnsi="Garamond"/>
          <w:sz w:val="24"/>
          <w:lang w:val="bg-BG"/>
        </w:rPr>
        <w:t xml:space="preserve"> ЦПЛР на общината или от РЦПППО;</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Въвеждане на практиката за назначаване на помощник на учителя при повече от 3 деца или ученици със СОП в групата/паралелката;</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 xml:space="preserve">Използване на професионалните компетенции на специалистите, работещи в социалните </w:t>
      </w:r>
      <w:r w:rsidRPr="00D44D24">
        <w:rPr>
          <w:rFonts w:ascii="Garamond" w:hAnsi="Garamond"/>
          <w:sz w:val="24"/>
          <w:lang w:val="bg-BG"/>
        </w:rPr>
        <w:t xml:space="preserve">услуги </w:t>
      </w:r>
      <w:r w:rsidR="00EA59A2" w:rsidRPr="00D44D24">
        <w:rPr>
          <w:rFonts w:ascii="Garamond" w:hAnsi="Garamond"/>
          <w:sz w:val="24"/>
          <w:lang w:val="bg-BG"/>
        </w:rPr>
        <w:t xml:space="preserve">с </w:t>
      </w:r>
      <w:r w:rsidRPr="00D44D24">
        <w:rPr>
          <w:rFonts w:ascii="Garamond" w:hAnsi="Garamond"/>
          <w:sz w:val="24"/>
          <w:lang w:val="bg-BG"/>
        </w:rPr>
        <w:t>делегирани</w:t>
      </w:r>
      <w:r w:rsidRPr="00A330A0">
        <w:rPr>
          <w:rFonts w:ascii="Garamond" w:hAnsi="Garamond"/>
          <w:sz w:val="24"/>
          <w:lang w:val="bg-BG"/>
        </w:rPr>
        <w:t xml:space="preserve"> от държавата дейности (ЦОП, ЦСРИ</w:t>
      </w:r>
      <w:r w:rsidR="00EA59A2">
        <w:rPr>
          <w:rFonts w:ascii="Garamond" w:hAnsi="Garamond"/>
          <w:sz w:val="24"/>
          <w:lang w:val="bg-BG"/>
        </w:rPr>
        <w:t xml:space="preserve">, </w:t>
      </w:r>
      <w:r w:rsidR="00EA59A2" w:rsidRPr="009C1566">
        <w:rPr>
          <w:rFonts w:ascii="Garamond" w:hAnsi="Garamond"/>
          <w:sz w:val="24"/>
          <w:lang w:val="bg-BG"/>
        </w:rPr>
        <w:t>ДЦДУ</w:t>
      </w:r>
      <w:r w:rsidRPr="009C1566">
        <w:rPr>
          <w:rFonts w:ascii="Garamond" w:hAnsi="Garamond"/>
          <w:sz w:val="24"/>
          <w:lang w:val="bg-BG"/>
        </w:rPr>
        <w:t>)</w:t>
      </w:r>
      <w:r w:rsidR="002B2D78">
        <w:rPr>
          <w:rFonts w:ascii="Garamond" w:hAnsi="Garamond"/>
          <w:sz w:val="24"/>
          <w:lang w:val="bg-BG"/>
        </w:rPr>
        <w:t xml:space="preserve"> в подкрепа на децата със СОП,</w:t>
      </w:r>
      <w:r w:rsidR="002B2D78" w:rsidRPr="002B2D78">
        <w:rPr>
          <w:rFonts w:ascii="Garamond" w:hAnsi="Garamond"/>
          <w:color w:val="FF0000"/>
          <w:sz w:val="24"/>
          <w:lang w:val="bg-BG"/>
        </w:rPr>
        <w:t xml:space="preserve"> </w:t>
      </w:r>
      <w:r w:rsidR="002B2D78" w:rsidRPr="002B2D78">
        <w:rPr>
          <w:rFonts w:ascii="Garamond" w:hAnsi="Garamond"/>
          <w:sz w:val="24"/>
          <w:lang w:val="bg-BG"/>
        </w:rPr>
        <w:t>в риск и с хронични заболявания.</w:t>
      </w:r>
    </w:p>
    <w:p w:rsidR="0093235D" w:rsidRPr="00A330A0" w:rsidRDefault="0093235D" w:rsidP="0093235D">
      <w:pPr>
        <w:tabs>
          <w:tab w:val="left" w:pos="993"/>
        </w:tabs>
        <w:spacing w:line="360" w:lineRule="auto"/>
        <w:ind w:firstLine="567"/>
        <w:jc w:val="both"/>
        <w:rPr>
          <w:rFonts w:ascii="Garamond" w:hAnsi="Garamond"/>
          <w:sz w:val="24"/>
          <w:lang w:val="bg-BG"/>
        </w:rPr>
      </w:pPr>
      <w:r w:rsidRPr="00A330A0">
        <w:rPr>
          <w:rFonts w:ascii="Garamond" w:hAnsi="Garamond"/>
          <w:sz w:val="24"/>
          <w:lang w:val="bg-BG"/>
        </w:rPr>
        <w:t>2)</w:t>
      </w:r>
      <w:r w:rsidRPr="00A330A0">
        <w:rPr>
          <w:rFonts w:ascii="Garamond" w:hAnsi="Garamond"/>
          <w:sz w:val="24"/>
          <w:lang w:val="bg-BG"/>
        </w:rPr>
        <w:tab/>
        <w:t>Повишаване квалификацията на педагогическите специалисти за придобиване и усъвършенстване на компетентностите за идентифициране на потребностите от обща и допълнителна подкрепа, в това число:</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Обучение на класни ръководители за ефективно изпълнение на специфичните допълн</w:t>
      </w:r>
      <w:r w:rsidR="003D3BC5" w:rsidRPr="00A330A0">
        <w:rPr>
          <w:rFonts w:ascii="Garamond" w:hAnsi="Garamond"/>
          <w:sz w:val="24"/>
          <w:lang w:val="bg-BG"/>
        </w:rPr>
        <w:t>ителни професионални задължения;</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Провеждане на обучения на училищно, общинско и областно ниво за учители, педагогически съветници и други специалисти, които р</w:t>
      </w:r>
      <w:r w:rsidR="003D3BC5" w:rsidRPr="00A330A0">
        <w:rPr>
          <w:rFonts w:ascii="Garamond" w:hAnsi="Garamond"/>
          <w:sz w:val="24"/>
          <w:lang w:val="bg-BG"/>
        </w:rPr>
        <w:t>аботят с деца и ученици със СОП;</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Осигуряване на въвеждащо и продължаващо обучение от РЦПППО на лица, назначени на длъжността „помощник на учителя“ за групи и класове с повече от три деца или ученици със СОП</w:t>
      </w:r>
      <w:r w:rsidR="003D3BC5" w:rsidRPr="00A330A0">
        <w:rPr>
          <w:rFonts w:ascii="Garamond" w:hAnsi="Garamond"/>
          <w:sz w:val="24"/>
          <w:lang w:val="bg-BG"/>
        </w:rPr>
        <w:t>;</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Изготвяне на програма за квалификация на педагогически специалисти, работещи с деца и ученици със СОП от Регионалния център за подкрепа на процеса на приобщаващото образование</w:t>
      </w:r>
      <w:r w:rsidR="003D3BC5" w:rsidRPr="00A330A0">
        <w:rPr>
          <w:rFonts w:ascii="Garamond" w:hAnsi="Garamond"/>
          <w:sz w:val="24"/>
          <w:lang w:val="bg-BG"/>
        </w:rPr>
        <w:t>;</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Обучение за използване на утвърдени от Министерството на образованието и науката методики за оценяване (Методика за оценка на образователните потребности на децата и учениците, Методика за функционална оценка и работа с деца с умствена изостаналост и аутистичен спектър на развитие, Методика за оценка на индивидуалните потребности на деца и ученици с множество увреждания), методики за вербално и невербално оценяване, както и други методи</w:t>
      </w:r>
      <w:r w:rsidR="00C7208B" w:rsidRPr="00A330A0">
        <w:rPr>
          <w:rFonts w:ascii="Garamond" w:hAnsi="Garamond"/>
          <w:sz w:val="24"/>
          <w:lang w:val="bg-BG"/>
        </w:rPr>
        <w:t>ки и</w:t>
      </w:r>
      <w:r w:rsidR="003D3BC5" w:rsidRPr="00A330A0">
        <w:rPr>
          <w:rFonts w:ascii="Garamond" w:hAnsi="Garamond"/>
          <w:sz w:val="24"/>
          <w:lang w:val="bg-BG"/>
        </w:rPr>
        <w:t xml:space="preserve"> стандартизирани инструменти.</w:t>
      </w:r>
    </w:p>
    <w:p w:rsidR="0093235D" w:rsidRPr="00A330A0" w:rsidRDefault="0093235D" w:rsidP="0093235D">
      <w:pPr>
        <w:spacing w:line="360" w:lineRule="auto"/>
        <w:ind w:firstLine="426"/>
        <w:jc w:val="both"/>
        <w:rPr>
          <w:rFonts w:ascii="Garamond" w:hAnsi="Garamond"/>
          <w:sz w:val="24"/>
          <w:lang w:val="bg-BG"/>
        </w:rPr>
      </w:pPr>
      <w:r w:rsidRPr="00A330A0">
        <w:rPr>
          <w:rFonts w:ascii="Garamond" w:hAnsi="Garamond"/>
          <w:sz w:val="24"/>
          <w:lang w:val="bg-BG"/>
        </w:rPr>
        <w:t>3)</w:t>
      </w:r>
      <w:r w:rsidRPr="00A330A0">
        <w:rPr>
          <w:rFonts w:ascii="Garamond" w:hAnsi="Garamond"/>
          <w:sz w:val="24"/>
          <w:lang w:val="bg-BG"/>
        </w:rPr>
        <w:tab/>
        <w:t>Осигуряване на методическа подкрепа на екипите за подкрепа за личностно развитие в училищата и детските градини, в това число:</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Предоставяне на рамка за оценка на индивидуалните потребности от обща подкрепа за ли</w:t>
      </w:r>
      <w:r w:rsidR="00C7208B" w:rsidRPr="00A330A0">
        <w:rPr>
          <w:rFonts w:ascii="Garamond" w:hAnsi="Garamond"/>
          <w:sz w:val="24"/>
          <w:lang w:val="bg-BG"/>
        </w:rPr>
        <w:t>чностно развитие на дете/ученик;</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Предоставяне на рамка за оценка на индивидуалните потребности от допълнителна подкрепа за ли</w:t>
      </w:r>
      <w:r w:rsidR="00C7208B" w:rsidRPr="00A330A0">
        <w:rPr>
          <w:rFonts w:ascii="Garamond" w:hAnsi="Garamond"/>
          <w:sz w:val="24"/>
          <w:lang w:val="bg-BG"/>
        </w:rPr>
        <w:t>чностно развитие на дете/ученик;</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lastRenderedPageBreak/>
        <w:t>-</w:t>
      </w:r>
      <w:r w:rsidRPr="00A330A0">
        <w:rPr>
          <w:rFonts w:ascii="Garamond" w:hAnsi="Garamond"/>
          <w:sz w:val="24"/>
          <w:lang w:val="bg-BG"/>
        </w:rPr>
        <w:tab/>
        <w:t xml:space="preserve">Подкрепа на учителите за диференцирането на подходи за обучение, които дават различни възможности за групиране на потребностите на учениците и насочване на общата и допълнителната подкрепа </w:t>
      </w:r>
      <w:r w:rsidR="00C7208B" w:rsidRPr="00A330A0">
        <w:rPr>
          <w:rFonts w:ascii="Garamond" w:hAnsi="Garamond"/>
          <w:sz w:val="24"/>
          <w:lang w:val="bg-BG"/>
        </w:rPr>
        <w:t>в най-голямо съответствие с тях;</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Обучение на педагогическите специалисти в детските градини за извършване на ранно оценяване (скрининг) на развитието на детето и на риска от обучителни затруднения по чл. 8, ал. 3, т. 1 от Наред</w:t>
      </w:r>
      <w:r w:rsidR="00C7208B" w:rsidRPr="00A330A0">
        <w:rPr>
          <w:rFonts w:ascii="Garamond" w:hAnsi="Garamond"/>
          <w:sz w:val="24"/>
          <w:lang w:val="bg-BG"/>
        </w:rPr>
        <w:t>бата за приобщаващо образование;</w:t>
      </w:r>
      <w:r w:rsidRPr="00A330A0">
        <w:rPr>
          <w:rFonts w:ascii="Garamond" w:hAnsi="Garamond"/>
          <w:sz w:val="24"/>
          <w:lang w:val="bg-BG"/>
        </w:rPr>
        <w:t xml:space="preserve"> </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Наблюдение и методическа подкрепа от страна на РЦПППО на ранното оценяване (нормативно основание – чл. 11 от Наредб</w:t>
      </w:r>
      <w:r w:rsidR="00C7208B" w:rsidRPr="00A330A0">
        <w:rPr>
          <w:rFonts w:ascii="Garamond" w:hAnsi="Garamond"/>
          <w:sz w:val="24"/>
          <w:lang w:val="bg-BG"/>
        </w:rPr>
        <w:t>ата за приобщаващо образование);</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Консултиране по конкретни казуси.</w:t>
      </w:r>
    </w:p>
    <w:p w:rsidR="0093235D" w:rsidRPr="00A330A0" w:rsidRDefault="0093235D" w:rsidP="0093235D">
      <w:pPr>
        <w:tabs>
          <w:tab w:val="left" w:pos="993"/>
        </w:tabs>
        <w:spacing w:line="360" w:lineRule="auto"/>
        <w:ind w:firstLine="567"/>
        <w:jc w:val="both"/>
        <w:rPr>
          <w:rFonts w:ascii="Garamond" w:hAnsi="Garamond"/>
          <w:sz w:val="24"/>
          <w:lang w:val="bg-BG"/>
        </w:rPr>
      </w:pPr>
      <w:r w:rsidRPr="00A330A0">
        <w:rPr>
          <w:rFonts w:ascii="Garamond" w:hAnsi="Garamond"/>
          <w:sz w:val="24"/>
          <w:lang w:val="bg-BG"/>
        </w:rPr>
        <w:t>4)</w:t>
      </w:r>
      <w:r w:rsidRPr="00A330A0">
        <w:rPr>
          <w:rFonts w:ascii="Garamond" w:hAnsi="Garamond"/>
          <w:sz w:val="24"/>
          <w:lang w:val="bg-BG"/>
        </w:rPr>
        <w:tab/>
        <w:t>Сътрудничество между педагогическите специалисти и обмен на добри практики</w:t>
      </w:r>
      <w:r w:rsidR="00C7208B" w:rsidRPr="00A330A0">
        <w:rPr>
          <w:rFonts w:ascii="Garamond" w:hAnsi="Garamond"/>
          <w:sz w:val="24"/>
          <w:lang w:val="bg-BG"/>
        </w:rPr>
        <w:t>.</w:t>
      </w:r>
    </w:p>
    <w:p w:rsidR="0093235D" w:rsidRPr="00A330A0" w:rsidRDefault="0093235D" w:rsidP="0093235D">
      <w:pPr>
        <w:spacing w:line="360" w:lineRule="auto"/>
        <w:jc w:val="both"/>
        <w:rPr>
          <w:rFonts w:ascii="Garamond" w:hAnsi="Garamond"/>
          <w:sz w:val="24"/>
          <w:lang w:val="bg-BG"/>
        </w:rPr>
      </w:pPr>
      <w:r w:rsidRPr="00A330A0">
        <w:rPr>
          <w:rFonts w:ascii="Garamond" w:hAnsi="Garamond"/>
          <w:sz w:val="24"/>
          <w:lang w:val="bg-BG"/>
        </w:rPr>
        <w:t xml:space="preserve"> </w:t>
      </w:r>
    </w:p>
    <w:p w:rsidR="0093235D" w:rsidRPr="00A330A0" w:rsidRDefault="0093235D" w:rsidP="0093235D">
      <w:pPr>
        <w:spacing w:line="360" w:lineRule="auto"/>
        <w:jc w:val="both"/>
        <w:rPr>
          <w:rFonts w:ascii="Garamond" w:hAnsi="Garamond"/>
          <w:sz w:val="24"/>
          <w:u w:val="single"/>
          <w:lang w:val="bg-BG"/>
        </w:rPr>
      </w:pPr>
      <w:r w:rsidRPr="00A330A0">
        <w:rPr>
          <w:rFonts w:ascii="Garamond" w:hAnsi="Garamond"/>
          <w:sz w:val="24"/>
          <w:u w:val="single"/>
          <w:lang w:val="bg-BG"/>
        </w:rPr>
        <w:t>Стратегическа цел №3: Създаване на подкрепяща среда и подобряване на условията за личностно развитие за деца и ученици, вкл. и със специални образователни потребности от Област Кюстендил</w:t>
      </w:r>
    </w:p>
    <w:p w:rsidR="0093235D" w:rsidRPr="00A330A0" w:rsidRDefault="0093235D" w:rsidP="0093235D">
      <w:pPr>
        <w:spacing w:line="360" w:lineRule="auto"/>
        <w:jc w:val="both"/>
        <w:rPr>
          <w:rFonts w:ascii="Garamond" w:hAnsi="Garamond"/>
          <w:b/>
          <w:sz w:val="24"/>
          <w:lang w:val="bg-BG"/>
        </w:rPr>
      </w:pPr>
      <w:r w:rsidRPr="00A330A0">
        <w:rPr>
          <w:rFonts w:ascii="Garamond" w:hAnsi="Garamond"/>
          <w:b/>
          <w:sz w:val="24"/>
          <w:lang w:val="bg-BG"/>
        </w:rPr>
        <w:t>Дейности:</w:t>
      </w:r>
    </w:p>
    <w:p w:rsidR="0093235D" w:rsidRPr="00A330A0" w:rsidRDefault="0093235D" w:rsidP="0093235D">
      <w:pPr>
        <w:spacing w:line="360" w:lineRule="auto"/>
        <w:ind w:firstLine="567"/>
        <w:jc w:val="both"/>
        <w:rPr>
          <w:rFonts w:ascii="Garamond" w:hAnsi="Garamond"/>
          <w:sz w:val="24"/>
          <w:lang w:val="bg-BG"/>
        </w:rPr>
      </w:pPr>
      <w:r w:rsidRPr="00A330A0">
        <w:rPr>
          <w:rFonts w:ascii="Garamond" w:hAnsi="Garamond"/>
          <w:sz w:val="24"/>
          <w:lang w:val="bg-BG"/>
        </w:rPr>
        <w:t>1) Подобряване на техническата инфраструктура в детските градини и училищата за обезпечаване на нуждите от подобряване физическата култура на децата и учениците;</w:t>
      </w:r>
    </w:p>
    <w:p w:rsidR="0093235D" w:rsidRPr="00A330A0" w:rsidRDefault="0093235D" w:rsidP="0093235D">
      <w:pPr>
        <w:spacing w:line="360" w:lineRule="auto"/>
        <w:ind w:firstLine="567"/>
        <w:jc w:val="both"/>
        <w:rPr>
          <w:rFonts w:ascii="Garamond" w:hAnsi="Garamond"/>
          <w:sz w:val="24"/>
          <w:lang w:val="bg-BG"/>
        </w:rPr>
      </w:pPr>
      <w:r w:rsidRPr="00A330A0">
        <w:rPr>
          <w:rFonts w:ascii="Garamond" w:hAnsi="Garamond"/>
          <w:sz w:val="24"/>
          <w:lang w:val="bg-BG"/>
        </w:rPr>
        <w:t>2) Създаване на достъпна физическа и архитектурна среда в образователните институции в област Кюстендил, в това число:</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Изграждане и/или подобряване на входните и комуникационни пространства (достъпност до входа, помещенията и пространствата) в детските градини и училищата;</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Осигуряване на пригодност на учебните помещенията и пространствата, помещенията и пространствата за общо ползване за хора с увреждания, както и достъпни и пригодни санитарно-хигиенни помещени</w:t>
      </w:r>
      <w:r w:rsidR="00C7208B" w:rsidRPr="00A330A0">
        <w:rPr>
          <w:rFonts w:ascii="Garamond" w:hAnsi="Garamond"/>
          <w:sz w:val="24"/>
          <w:lang w:val="bg-BG"/>
        </w:rPr>
        <w:t>я.</w:t>
      </w:r>
    </w:p>
    <w:p w:rsidR="0093235D" w:rsidRPr="00A330A0" w:rsidRDefault="0093235D" w:rsidP="0093235D">
      <w:pPr>
        <w:spacing w:line="360" w:lineRule="auto"/>
        <w:ind w:firstLine="567"/>
        <w:jc w:val="both"/>
        <w:rPr>
          <w:rFonts w:ascii="Garamond" w:hAnsi="Garamond"/>
          <w:sz w:val="24"/>
          <w:lang w:val="bg-BG"/>
        </w:rPr>
      </w:pPr>
      <w:r w:rsidRPr="00A330A0">
        <w:rPr>
          <w:rFonts w:ascii="Garamond" w:hAnsi="Garamond"/>
          <w:sz w:val="24"/>
          <w:lang w:val="bg-BG"/>
        </w:rPr>
        <w:t>3) Подобряване на специализираната подкрепяща среда в образователните институции, в това число:</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Създаване и оборудване на кабинет за ресурсно подпомагане във всяко училище и детска градина, в които има деца със СОП;</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Обновяване на ресурсните кабинети</w:t>
      </w:r>
      <w:r w:rsidR="00C7208B" w:rsidRPr="00A330A0">
        <w:rPr>
          <w:rFonts w:ascii="Garamond" w:hAnsi="Garamond"/>
          <w:sz w:val="24"/>
          <w:lang w:val="bg-BG"/>
        </w:rPr>
        <w:t xml:space="preserve"> с дидактични материали;</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Обзавеждане на учебни помещения, даващи възможност за обособяване учебни места за ученици в инвалидни колички, с увреден слух, с намалено/увредено зрение, при установена необходимост;</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lastRenderedPageBreak/>
        <w:t>-</w:t>
      </w:r>
      <w:r w:rsidRPr="00A330A0">
        <w:rPr>
          <w:rFonts w:ascii="Garamond" w:hAnsi="Garamond"/>
          <w:sz w:val="24"/>
          <w:lang w:val="bg-BG"/>
        </w:rPr>
        <w:tab/>
        <w:t>Осигуряване на подходящи помещения за кабинети за рехабилитация на слуха и говора</w:t>
      </w:r>
      <w:r w:rsidRPr="00D44D24">
        <w:rPr>
          <w:rFonts w:ascii="Garamond" w:hAnsi="Garamond"/>
          <w:sz w:val="24"/>
          <w:lang w:val="bg-BG"/>
        </w:rPr>
        <w:t xml:space="preserve">, </w:t>
      </w:r>
      <w:r w:rsidR="00185879" w:rsidRPr="00D44D24">
        <w:rPr>
          <w:rFonts w:ascii="Garamond" w:hAnsi="Garamond"/>
          <w:sz w:val="24"/>
          <w:lang w:val="bg-BG"/>
        </w:rPr>
        <w:t>на</w:t>
      </w:r>
      <w:r w:rsidRPr="00D44D24">
        <w:rPr>
          <w:rFonts w:ascii="Garamond" w:hAnsi="Garamond"/>
          <w:sz w:val="24"/>
          <w:lang w:val="bg-BG"/>
        </w:rPr>
        <w:t xml:space="preserve"> логопедични</w:t>
      </w:r>
      <w:r w:rsidRPr="00A330A0">
        <w:rPr>
          <w:rFonts w:ascii="Garamond" w:hAnsi="Garamond"/>
          <w:sz w:val="24"/>
          <w:lang w:val="bg-BG"/>
        </w:rPr>
        <w:t xml:space="preserve"> каб</w:t>
      </w:r>
      <w:r w:rsidR="00C7208B" w:rsidRPr="00A330A0">
        <w:rPr>
          <w:rFonts w:ascii="Garamond" w:hAnsi="Garamond"/>
          <w:sz w:val="24"/>
          <w:lang w:val="bg-BG"/>
        </w:rPr>
        <w:t>инети и специализирани кабинети;</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Осигуряване на достъп за обслужване на деца и ученици с увреждания в останалите помещения (библиотеки, ад</w:t>
      </w:r>
      <w:r w:rsidR="00C7208B" w:rsidRPr="00A330A0">
        <w:rPr>
          <w:rFonts w:ascii="Garamond" w:hAnsi="Garamond"/>
          <w:sz w:val="24"/>
          <w:lang w:val="bg-BG"/>
        </w:rPr>
        <w:t>министративни</w:t>
      </w:r>
      <w:r w:rsidR="00C7208B" w:rsidRPr="00D44D24">
        <w:rPr>
          <w:rFonts w:ascii="Garamond" w:hAnsi="Garamond"/>
          <w:sz w:val="24"/>
          <w:lang w:val="bg-BG"/>
        </w:rPr>
        <w:t xml:space="preserve"> </w:t>
      </w:r>
      <w:r w:rsidR="00185879" w:rsidRPr="00D44D24">
        <w:rPr>
          <w:rFonts w:ascii="Garamond" w:hAnsi="Garamond"/>
          <w:sz w:val="24"/>
          <w:lang w:val="bg-BG"/>
        </w:rPr>
        <w:t>помещения</w:t>
      </w:r>
      <w:r w:rsidR="00C7208B" w:rsidRPr="00A330A0">
        <w:rPr>
          <w:rFonts w:ascii="Garamond" w:hAnsi="Garamond"/>
          <w:sz w:val="24"/>
          <w:lang w:val="bg-BG"/>
        </w:rPr>
        <w:t xml:space="preserve"> и други);</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Реализиране на проекти, насочени към осигуряване на съвременна образователна среда, достъпност и сигурност на средата.</w:t>
      </w:r>
    </w:p>
    <w:p w:rsidR="0093235D" w:rsidRPr="00A330A0" w:rsidRDefault="0093235D" w:rsidP="0093235D">
      <w:pPr>
        <w:spacing w:line="360" w:lineRule="auto"/>
        <w:ind w:firstLine="426"/>
        <w:jc w:val="both"/>
        <w:rPr>
          <w:rFonts w:ascii="Garamond" w:hAnsi="Garamond"/>
          <w:sz w:val="24"/>
          <w:lang w:val="bg-BG"/>
        </w:rPr>
      </w:pPr>
      <w:r w:rsidRPr="00A330A0">
        <w:rPr>
          <w:rFonts w:ascii="Garamond" w:hAnsi="Garamond"/>
          <w:sz w:val="24"/>
          <w:lang w:val="bg-BG"/>
        </w:rPr>
        <w:t>4) Организиране на необходимите разумни улеснения за участие на учениците със СОП в национални външни оценявания и държавни зрелостни изпити.</w:t>
      </w:r>
    </w:p>
    <w:p w:rsidR="0093235D" w:rsidRPr="00A330A0" w:rsidRDefault="0093235D" w:rsidP="0093235D">
      <w:pPr>
        <w:spacing w:line="360" w:lineRule="auto"/>
        <w:jc w:val="both"/>
        <w:rPr>
          <w:rFonts w:ascii="Garamond" w:hAnsi="Garamond"/>
          <w:sz w:val="24"/>
          <w:lang w:val="bg-BG"/>
        </w:rPr>
      </w:pPr>
    </w:p>
    <w:p w:rsidR="0093235D" w:rsidRPr="00A330A0" w:rsidRDefault="00185879" w:rsidP="0093235D">
      <w:pPr>
        <w:spacing w:line="360" w:lineRule="auto"/>
        <w:jc w:val="both"/>
        <w:rPr>
          <w:rFonts w:ascii="Garamond" w:hAnsi="Garamond"/>
          <w:sz w:val="24"/>
          <w:u w:val="single"/>
          <w:lang w:val="bg-BG"/>
        </w:rPr>
      </w:pPr>
      <w:r>
        <w:rPr>
          <w:rFonts w:ascii="Garamond" w:hAnsi="Garamond"/>
          <w:sz w:val="24"/>
          <w:u w:val="single"/>
          <w:lang w:val="bg-BG"/>
        </w:rPr>
        <w:t xml:space="preserve">Стратегическа цел №4: </w:t>
      </w:r>
      <w:r w:rsidR="0093235D" w:rsidRPr="00A330A0">
        <w:rPr>
          <w:rFonts w:ascii="Garamond" w:hAnsi="Garamond"/>
          <w:sz w:val="24"/>
          <w:u w:val="single"/>
          <w:lang w:val="bg-BG"/>
        </w:rPr>
        <w:t>Развитие и разширяване на мрежата от образователни институции за предоставяне на обща и допълнителна подкрепа за личностно развитие на територията на Област Кюстендил</w:t>
      </w:r>
    </w:p>
    <w:p w:rsidR="0093235D" w:rsidRPr="00A330A0" w:rsidRDefault="0093235D" w:rsidP="0093235D">
      <w:pPr>
        <w:spacing w:line="360" w:lineRule="auto"/>
        <w:jc w:val="both"/>
        <w:rPr>
          <w:rFonts w:ascii="Garamond" w:hAnsi="Garamond"/>
          <w:b/>
          <w:sz w:val="24"/>
          <w:lang w:val="bg-BG"/>
        </w:rPr>
      </w:pPr>
      <w:r w:rsidRPr="00A330A0">
        <w:rPr>
          <w:rFonts w:ascii="Garamond" w:hAnsi="Garamond"/>
          <w:b/>
          <w:sz w:val="24"/>
          <w:lang w:val="bg-BG"/>
        </w:rPr>
        <w:t>Дейности:</w:t>
      </w:r>
    </w:p>
    <w:p w:rsidR="0093235D" w:rsidRPr="00A330A0" w:rsidRDefault="0093235D" w:rsidP="0093235D">
      <w:pPr>
        <w:spacing w:line="360" w:lineRule="auto"/>
        <w:ind w:firstLine="567"/>
        <w:jc w:val="both"/>
        <w:rPr>
          <w:rFonts w:ascii="Garamond" w:hAnsi="Garamond"/>
          <w:sz w:val="24"/>
          <w:lang w:val="bg-BG"/>
        </w:rPr>
      </w:pPr>
      <w:r w:rsidRPr="00A330A0">
        <w:rPr>
          <w:rFonts w:ascii="Garamond" w:hAnsi="Garamond"/>
          <w:sz w:val="24"/>
          <w:lang w:val="bg-BG"/>
        </w:rPr>
        <w:t xml:space="preserve">1) Създаване на общински центрове за </w:t>
      </w:r>
      <w:r w:rsidRPr="00A5708E">
        <w:rPr>
          <w:rFonts w:ascii="Garamond" w:hAnsi="Garamond"/>
          <w:sz w:val="24"/>
          <w:lang w:val="bg-BG"/>
        </w:rPr>
        <w:t xml:space="preserve">подкрепа </w:t>
      </w:r>
      <w:r w:rsidR="00185879" w:rsidRPr="00A5708E">
        <w:rPr>
          <w:rFonts w:ascii="Garamond" w:hAnsi="Garamond"/>
          <w:sz w:val="24"/>
          <w:lang w:val="bg-BG"/>
        </w:rPr>
        <w:t>з</w:t>
      </w:r>
      <w:r w:rsidRPr="00A5708E">
        <w:rPr>
          <w:rFonts w:ascii="Garamond" w:hAnsi="Garamond"/>
          <w:sz w:val="24"/>
          <w:lang w:val="bg-BG"/>
        </w:rPr>
        <w:t>а личностното</w:t>
      </w:r>
      <w:r w:rsidRPr="00A330A0">
        <w:rPr>
          <w:rFonts w:ascii="Garamond" w:hAnsi="Garamond"/>
          <w:sz w:val="24"/>
          <w:lang w:val="bg-BG"/>
        </w:rPr>
        <w:t xml:space="preserve"> развитие</w:t>
      </w:r>
      <w:r w:rsidR="00C7208B" w:rsidRPr="00A330A0">
        <w:rPr>
          <w:rFonts w:ascii="Garamond" w:hAnsi="Garamond"/>
          <w:sz w:val="24"/>
          <w:lang w:val="bg-BG"/>
        </w:rPr>
        <w:t>;</w:t>
      </w:r>
    </w:p>
    <w:p w:rsidR="0093235D" w:rsidRPr="00A330A0" w:rsidRDefault="0093235D" w:rsidP="0093235D">
      <w:pPr>
        <w:spacing w:line="360" w:lineRule="auto"/>
        <w:ind w:firstLine="567"/>
        <w:jc w:val="both"/>
        <w:rPr>
          <w:rFonts w:ascii="Garamond" w:hAnsi="Garamond"/>
          <w:sz w:val="24"/>
          <w:lang w:val="bg-BG"/>
        </w:rPr>
      </w:pPr>
      <w:r w:rsidRPr="00A330A0">
        <w:rPr>
          <w:rFonts w:ascii="Garamond" w:hAnsi="Garamond"/>
          <w:sz w:val="24"/>
          <w:lang w:val="bg-BG"/>
        </w:rPr>
        <w:t xml:space="preserve">2) Създаване на </w:t>
      </w:r>
      <w:r w:rsidR="00C7208B" w:rsidRPr="00A330A0">
        <w:rPr>
          <w:rFonts w:ascii="Garamond" w:hAnsi="Garamond"/>
          <w:sz w:val="24"/>
          <w:lang w:val="bg-BG"/>
        </w:rPr>
        <w:t>Центрове за обществена подкрепа;</w:t>
      </w:r>
    </w:p>
    <w:p w:rsidR="0093235D" w:rsidRPr="00A330A0" w:rsidRDefault="0093235D" w:rsidP="0093235D">
      <w:pPr>
        <w:spacing w:line="360" w:lineRule="auto"/>
        <w:ind w:firstLine="567"/>
        <w:jc w:val="both"/>
        <w:rPr>
          <w:rFonts w:ascii="Garamond" w:hAnsi="Garamond"/>
          <w:sz w:val="24"/>
          <w:lang w:val="bg-BG"/>
        </w:rPr>
      </w:pPr>
      <w:r w:rsidRPr="00A330A0">
        <w:rPr>
          <w:rFonts w:ascii="Garamond" w:hAnsi="Garamond"/>
          <w:sz w:val="24"/>
          <w:lang w:val="bg-BG"/>
        </w:rPr>
        <w:t>3) Възлагане от страна на общините на дейностите за подкрепа за личностно развитие на деца и ученици на ЦПЛР в друга община или н</w:t>
      </w:r>
      <w:r w:rsidR="00C7208B" w:rsidRPr="00A330A0">
        <w:rPr>
          <w:rFonts w:ascii="Garamond" w:hAnsi="Garamond"/>
          <w:sz w:val="24"/>
          <w:lang w:val="bg-BG"/>
        </w:rPr>
        <w:t>а доставчици на социални услуги;</w:t>
      </w:r>
    </w:p>
    <w:p w:rsidR="0093235D" w:rsidRPr="00A330A0" w:rsidRDefault="00CB2437" w:rsidP="0093235D">
      <w:pPr>
        <w:spacing w:line="360" w:lineRule="auto"/>
        <w:ind w:firstLine="567"/>
        <w:jc w:val="both"/>
        <w:rPr>
          <w:rFonts w:ascii="Garamond" w:hAnsi="Garamond"/>
          <w:sz w:val="24"/>
          <w:lang w:val="bg-BG"/>
        </w:rPr>
      </w:pPr>
      <w:r>
        <w:rPr>
          <w:rFonts w:ascii="Garamond" w:hAnsi="Garamond"/>
          <w:sz w:val="24"/>
          <w:lang w:val="bg-BG"/>
        </w:rPr>
        <w:t>4</w:t>
      </w:r>
      <w:r w:rsidR="0093235D" w:rsidRPr="00A330A0">
        <w:rPr>
          <w:rFonts w:ascii="Garamond" w:hAnsi="Garamond"/>
          <w:sz w:val="24"/>
          <w:lang w:val="bg-BG"/>
        </w:rPr>
        <w:t>) Развитие на капацитета на училищата и детските градини за успешно прилаг</w:t>
      </w:r>
      <w:r w:rsidR="00C7208B" w:rsidRPr="00A330A0">
        <w:rPr>
          <w:rFonts w:ascii="Garamond" w:hAnsi="Garamond"/>
          <w:sz w:val="24"/>
          <w:lang w:val="bg-BG"/>
        </w:rPr>
        <w:t>ане на нормативна</w:t>
      </w:r>
      <w:r w:rsidR="00D44D24">
        <w:rPr>
          <w:rFonts w:ascii="Garamond" w:hAnsi="Garamond"/>
          <w:sz w:val="24"/>
          <w:lang w:val="bg-BG"/>
        </w:rPr>
        <w:t>та</w:t>
      </w:r>
      <w:r w:rsidR="00C7208B" w:rsidRPr="00A330A0">
        <w:rPr>
          <w:rFonts w:ascii="Garamond" w:hAnsi="Garamond"/>
          <w:sz w:val="24"/>
          <w:lang w:val="bg-BG"/>
        </w:rPr>
        <w:t xml:space="preserve"> уредба, в това число:</w:t>
      </w:r>
    </w:p>
    <w:p w:rsidR="0093235D" w:rsidRPr="00A330A0" w:rsidRDefault="0093235D" w:rsidP="0093235D">
      <w:pPr>
        <w:tabs>
          <w:tab w:val="left" w:pos="993"/>
        </w:tabs>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Изготвяне на годишни планове за предоставяне на подкрепа за личностно развитие и обобщен доклад за състоянието на процеса на приобщаващото образование</w:t>
      </w:r>
      <w:r w:rsidR="00C7208B" w:rsidRPr="00A330A0">
        <w:rPr>
          <w:rFonts w:ascii="Garamond" w:hAnsi="Garamond"/>
          <w:sz w:val="24"/>
          <w:lang w:val="bg-BG"/>
        </w:rPr>
        <w:t>;</w:t>
      </w:r>
    </w:p>
    <w:p w:rsidR="0093235D" w:rsidRPr="00A330A0" w:rsidRDefault="0093235D" w:rsidP="0093235D">
      <w:pPr>
        <w:tabs>
          <w:tab w:val="left" w:pos="993"/>
        </w:tabs>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Прилагане на изискванията на наредба № 6 за усвояването на българския книжовен език.</w:t>
      </w:r>
    </w:p>
    <w:p w:rsidR="0093235D" w:rsidRPr="00A330A0" w:rsidRDefault="00CB2437" w:rsidP="0093235D">
      <w:pPr>
        <w:spacing w:line="360" w:lineRule="auto"/>
        <w:ind w:firstLine="567"/>
        <w:jc w:val="both"/>
        <w:rPr>
          <w:rFonts w:ascii="Garamond" w:hAnsi="Garamond"/>
          <w:sz w:val="24"/>
          <w:lang w:val="bg-BG"/>
        </w:rPr>
      </w:pPr>
      <w:r>
        <w:rPr>
          <w:rFonts w:ascii="Garamond" w:hAnsi="Garamond"/>
          <w:sz w:val="24"/>
          <w:lang w:val="bg-BG"/>
        </w:rPr>
        <w:t>5</w:t>
      </w:r>
      <w:r w:rsidR="0093235D" w:rsidRPr="00A330A0">
        <w:rPr>
          <w:rFonts w:ascii="Garamond" w:hAnsi="Garamond"/>
          <w:sz w:val="24"/>
          <w:lang w:val="bg-BG"/>
        </w:rPr>
        <w:t xml:space="preserve">) </w:t>
      </w:r>
      <w:r w:rsidR="00B46520" w:rsidRPr="00B46520">
        <w:rPr>
          <w:rFonts w:ascii="Garamond" w:hAnsi="Garamond"/>
          <w:sz w:val="24"/>
          <w:lang w:val="bg-BG"/>
        </w:rPr>
        <w:t>Развитие на Центъра за подкрепа за личностно развитие – ОДК, Кюстендил, с включване на нови дейности и форми за обща и допълнителна подкрепа</w:t>
      </w:r>
      <w:r w:rsidR="00B46520">
        <w:rPr>
          <w:rFonts w:ascii="Garamond" w:hAnsi="Garamond"/>
          <w:sz w:val="24"/>
          <w:lang w:val="bg-BG"/>
        </w:rPr>
        <w:t>.</w:t>
      </w:r>
    </w:p>
    <w:p w:rsidR="0093235D" w:rsidRPr="00A330A0" w:rsidRDefault="0093235D" w:rsidP="0093235D">
      <w:pPr>
        <w:spacing w:line="360" w:lineRule="auto"/>
        <w:jc w:val="both"/>
        <w:rPr>
          <w:rFonts w:ascii="Garamond" w:hAnsi="Garamond"/>
          <w:sz w:val="24"/>
          <w:lang w:val="bg-BG"/>
        </w:rPr>
      </w:pPr>
    </w:p>
    <w:p w:rsidR="0093235D" w:rsidRPr="00A330A0" w:rsidRDefault="0093235D" w:rsidP="0093235D">
      <w:pPr>
        <w:spacing w:line="360" w:lineRule="auto"/>
        <w:jc w:val="both"/>
        <w:rPr>
          <w:rFonts w:ascii="Garamond" w:hAnsi="Garamond"/>
          <w:sz w:val="24"/>
          <w:u w:val="single"/>
          <w:lang w:val="bg-BG"/>
        </w:rPr>
      </w:pPr>
      <w:r w:rsidRPr="00A330A0">
        <w:rPr>
          <w:rFonts w:ascii="Garamond" w:hAnsi="Garamond"/>
          <w:sz w:val="24"/>
          <w:u w:val="single"/>
          <w:lang w:val="bg-BG"/>
        </w:rPr>
        <w:t xml:space="preserve">Стратегическа цел №5: Повишаване ефикасността на </w:t>
      </w:r>
      <w:r w:rsidR="00A330A0" w:rsidRPr="00A330A0">
        <w:rPr>
          <w:rFonts w:ascii="Garamond" w:hAnsi="Garamond"/>
          <w:sz w:val="24"/>
          <w:u w:val="single"/>
          <w:lang w:val="bg-BG"/>
        </w:rPr>
        <w:t>взаимодействие</w:t>
      </w:r>
      <w:r w:rsidRPr="00A330A0">
        <w:rPr>
          <w:rFonts w:ascii="Garamond" w:hAnsi="Garamond"/>
          <w:sz w:val="24"/>
          <w:u w:val="single"/>
          <w:lang w:val="bg-BG"/>
        </w:rPr>
        <w:t xml:space="preserve"> между участниците в образователния процес и институциите за осигуряване на най-добрия интерес на детето и ученика</w:t>
      </w:r>
    </w:p>
    <w:p w:rsidR="0093235D" w:rsidRPr="00A330A0" w:rsidRDefault="0093235D" w:rsidP="0093235D">
      <w:pPr>
        <w:spacing w:line="360" w:lineRule="auto"/>
        <w:jc w:val="both"/>
        <w:rPr>
          <w:rFonts w:ascii="Garamond" w:hAnsi="Garamond"/>
          <w:b/>
          <w:sz w:val="24"/>
          <w:lang w:val="bg-BG"/>
        </w:rPr>
      </w:pPr>
      <w:r w:rsidRPr="00A330A0">
        <w:rPr>
          <w:rFonts w:ascii="Garamond" w:hAnsi="Garamond"/>
          <w:b/>
          <w:sz w:val="24"/>
          <w:lang w:val="bg-BG"/>
        </w:rPr>
        <w:t>Дейности:</w:t>
      </w:r>
    </w:p>
    <w:p w:rsidR="0093235D" w:rsidRPr="00A330A0" w:rsidRDefault="0093235D" w:rsidP="0093235D">
      <w:pPr>
        <w:spacing w:line="360" w:lineRule="auto"/>
        <w:ind w:firstLine="567"/>
        <w:jc w:val="both"/>
        <w:rPr>
          <w:rFonts w:ascii="Garamond" w:hAnsi="Garamond"/>
          <w:sz w:val="24"/>
          <w:lang w:val="bg-BG"/>
        </w:rPr>
      </w:pPr>
      <w:r w:rsidRPr="00A330A0">
        <w:rPr>
          <w:rFonts w:ascii="Garamond" w:hAnsi="Garamond"/>
          <w:sz w:val="24"/>
          <w:lang w:val="bg-BG"/>
        </w:rPr>
        <w:t>1) Взаимодействие с р</w:t>
      </w:r>
      <w:r w:rsidR="00C7208B" w:rsidRPr="00A330A0">
        <w:rPr>
          <w:rFonts w:ascii="Garamond" w:hAnsi="Garamond"/>
          <w:sz w:val="24"/>
          <w:lang w:val="bg-BG"/>
        </w:rPr>
        <w:t>одителите, в това число:</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 xml:space="preserve">Повишаване информираността на родителската общност за функциите на психолога, логопеда, рехабилитатора на слуха и говора при осъществяване на </w:t>
      </w:r>
      <w:r w:rsidRPr="00A330A0">
        <w:rPr>
          <w:rFonts w:ascii="Garamond" w:hAnsi="Garamond"/>
          <w:sz w:val="24"/>
          <w:lang w:val="bg-BG"/>
        </w:rPr>
        <w:lastRenderedPageBreak/>
        <w:t>психо-социалната рехабилитация и рехабилитация</w:t>
      </w:r>
      <w:r w:rsidR="00C7208B" w:rsidRPr="00A330A0">
        <w:rPr>
          <w:rFonts w:ascii="Garamond" w:hAnsi="Garamond"/>
          <w:sz w:val="24"/>
          <w:lang w:val="bg-BG"/>
        </w:rPr>
        <w:t>та на комуникативните нарушения;</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Информиране на родителите за възможностите и насочване на учениците със специални образователни потребности след VІІ и Х клас за продължаване на образованието или за придобиване на професионална квалификация от Регионален екип за подкрепа за личностно</w:t>
      </w:r>
      <w:r w:rsidR="00C7208B" w:rsidRPr="00A330A0">
        <w:rPr>
          <w:rFonts w:ascii="Garamond" w:hAnsi="Garamond"/>
          <w:sz w:val="24"/>
          <w:lang w:val="bg-BG"/>
        </w:rPr>
        <w:t>;</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развитие на децата и учениците със специални образователни потребности към Регионален център за подкрепа на процеса на приобщаващото образование</w:t>
      </w:r>
      <w:r w:rsidR="00C7208B" w:rsidRPr="00A330A0">
        <w:rPr>
          <w:rFonts w:ascii="Garamond" w:hAnsi="Garamond"/>
          <w:sz w:val="24"/>
          <w:lang w:val="bg-BG"/>
        </w:rPr>
        <w:t>;</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r>
      <w:r w:rsidR="00B46520" w:rsidRPr="00B46520">
        <w:rPr>
          <w:rFonts w:ascii="Garamond" w:hAnsi="Garamond"/>
          <w:sz w:val="24"/>
          <w:lang w:val="bg-BG"/>
        </w:rPr>
        <w:t>Своевременно информиране и консултиране на родителите на деца в риск от отпадане от специалисти и институции;</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 xml:space="preserve">Приобщаване на родителите към училищната общност чрез включването им в дейности на </w:t>
      </w:r>
      <w:r w:rsidR="00B46520" w:rsidRPr="00B46520">
        <w:rPr>
          <w:rFonts w:ascii="Garamond" w:hAnsi="Garamond"/>
          <w:sz w:val="24"/>
          <w:lang w:val="bg-BG"/>
        </w:rPr>
        <w:t>паралелково и училищно</w:t>
      </w:r>
      <w:r w:rsidRPr="00A330A0">
        <w:rPr>
          <w:rFonts w:ascii="Garamond" w:hAnsi="Garamond"/>
          <w:sz w:val="24"/>
          <w:lang w:val="bg-BG"/>
        </w:rPr>
        <w:t>.</w:t>
      </w:r>
    </w:p>
    <w:p w:rsidR="0093235D" w:rsidRPr="00A330A0" w:rsidRDefault="0093235D" w:rsidP="0093235D">
      <w:pPr>
        <w:spacing w:line="360" w:lineRule="auto"/>
        <w:ind w:firstLine="567"/>
        <w:jc w:val="both"/>
        <w:rPr>
          <w:rFonts w:ascii="Garamond" w:hAnsi="Garamond"/>
          <w:sz w:val="24"/>
          <w:lang w:val="bg-BG"/>
        </w:rPr>
      </w:pPr>
      <w:r w:rsidRPr="00A330A0">
        <w:rPr>
          <w:rFonts w:ascii="Garamond" w:hAnsi="Garamond"/>
          <w:sz w:val="24"/>
          <w:lang w:val="bg-BG"/>
        </w:rPr>
        <w:t>2) Развитие на ефективни форми за работа с родителите на деца и ученици с обучителни трудности и със специални образователни потребности</w:t>
      </w:r>
      <w:r w:rsidR="00C7208B" w:rsidRPr="00A330A0">
        <w:rPr>
          <w:rFonts w:ascii="Garamond" w:hAnsi="Garamond"/>
          <w:sz w:val="24"/>
          <w:lang w:val="bg-BG"/>
        </w:rPr>
        <w:t>, в това число:</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 xml:space="preserve">Осигуряване на подкрепяща среда за семействата и близките на децата </w:t>
      </w:r>
      <w:r w:rsidR="00C7208B" w:rsidRPr="00A330A0">
        <w:rPr>
          <w:rFonts w:ascii="Garamond" w:hAnsi="Garamond"/>
          <w:sz w:val="24"/>
          <w:lang w:val="bg-BG"/>
        </w:rPr>
        <w:t xml:space="preserve">и ученици </w:t>
      </w:r>
      <w:r w:rsidRPr="00A330A0">
        <w:rPr>
          <w:rFonts w:ascii="Garamond" w:hAnsi="Garamond"/>
          <w:sz w:val="24"/>
          <w:lang w:val="bg-BG"/>
        </w:rPr>
        <w:t>със СОП - консултиране с психолози, логопеди, социални работници, тренинги и др.</w:t>
      </w:r>
      <w:r w:rsidR="00C7208B" w:rsidRPr="00A330A0">
        <w:rPr>
          <w:rFonts w:ascii="Garamond" w:hAnsi="Garamond"/>
          <w:sz w:val="24"/>
          <w:lang w:val="bg-BG"/>
        </w:rPr>
        <w:t>;</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Въвеждане на практиката за назначаване на социален работник в училищата и детските градини, който да изпълнява функцията на медиатор между семейството, обкръжението на детето/учени</w:t>
      </w:r>
      <w:r w:rsidR="00C7208B" w:rsidRPr="00A330A0">
        <w:rPr>
          <w:rFonts w:ascii="Garamond" w:hAnsi="Garamond"/>
          <w:sz w:val="24"/>
          <w:lang w:val="bg-BG"/>
        </w:rPr>
        <w:t>ка и образователната институция;</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Определяне на ден в месеца за организиране на „Отворени врати в ДГ/училище“ за посещение на родители;</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Повишаване информираността на родителите относно затрудненията в образователния процес на техните деца и възможностите за преодоляването им (консултации, допълнително обучение, форми за извънк</w:t>
      </w:r>
      <w:r w:rsidR="00C7208B" w:rsidRPr="00A330A0">
        <w:rPr>
          <w:rFonts w:ascii="Garamond" w:hAnsi="Garamond"/>
          <w:sz w:val="24"/>
          <w:lang w:val="bg-BG"/>
        </w:rPr>
        <w:t>ласни и извънучилищни дейности);</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 xml:space="preserve">Работа с родителите и </w:t>
      </w:r>
      <w:r w:rsidR="002B2D78">
        <w:rPr>
          <w:rFonts w:ascii="Garamond" w:hAnsi="Garamond"/>
          <w:sz w:val="24"/>
          <w:lang w:val="bg-BG"/>
        </w:rPr>
        <w:t>с лицата, полагащи грижи</w:t>
      </w:r>
      <w:r w:rsidRPr="00A330A0">
        <w:rPr>
          <w:rFonts w:ascii="Garamond" w:hAnsi="Garamond"/>
          <w:sz w:val="24"/>
          <w:lang w:val="bg-BG"/>
        </w:rPr>
        <w:t>, които възпрепятстват децата редовно да посещават детска градина и училище.</w:t>
      </w:r>
    </w:p>
    <w:p w:rsidR="0093235D" w:rsidRPr="00A330A0" w:rsidRDefault="0093235D" w:rsidP="0093235D">
      <w:pPr>
        <w:spacing w:line="360" w:lineRule="auto"/>
        <w:ind w:firstLine="567"/>
        <w:jc w:val="both"/>
        <w:rPr>
          <w:rFonts w:ascii="Garamond" w:hAnsi="Garamond"/>
          <w:sz w:val="24"/>
          <w:lang w:val="bg-BG"/>
        </w:rPr>
      </w:pPr>
      <w:r w:rsidRPr="00A330A0">
        <w:rPr>
          <w:rFonts w:ascii="Garamond" w:hAnsi="Garamond"/>
          <w:sz w:val="24"/>
          <w:lang w:val="bg-BG"/>
        </w:rPr>
        <w:t>3) Работа с родителите на</w:t>
      </w:r>
      <w:r w:rsidR="00C7208B" w:rsidRPr="00A330A0">
        <w:rPr>
          <w:rFonts w:ascii="Garamond" w:hAnsi="Garamond"/>
          <w:sz w:val="24"/>
          <w:lang w:val="bg-BG"/>
        </w:rPr>
        <w:t xml:space="preserve"> деца и ученици с изявени дарби, в това число:</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 xml:space="preserve">Консултиране на родителите на деца с изявени дарби и насочване към специалисти за </w:t>
      </w:r>
      <w:r w:rsidR="00C7208B" w:rsidRPr="00A330A0">
        <w:rPr>
          <w:rFonts w:ascii="Garamond" w:hAnsi="Garamond"/>
          <w:sz w:val="24"/>
          <w:lang w:val="bg-BG"/>
        </w:rPr>
        <w:t>развитие на детето;</w:t>
      </w:r>
    </w:p>
    <w:p w:rsidR="0093235D" w:rsidRPr="00A330A0" w:rsidRDefault="0093235D" w:rsidP="0093235D">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Разяснителни и информационни кампании за предлаганите услуги за деца с изявени дарби, специалисти в различните сфери на развитие и общински програми и мерки за стимулиране на деца с изявени дарби.</w:t>
      </w:r>
    </w:p>
    <w:p w:rsidR="0093235D" w:rsidRPr="00A330A0" w:rsidRDefault="0093235D" w:rsidP="0093235D">
      <w:pPr>
        <w:spacing w:line="360" w:lineRule="auto"/>
        <w:ind w:firstLine="708"/>
        <w:jc w:val="both"/>
        <w:rPr>
          <w:rFonts w:ascii="Garamond" w:hAnsi="Garamond"/>
          <w:sz w:val="24"/>
          <w:lang w:val="bg-BG"/>
        </w:rPr>
      </w:pPr>
      <w:r w:rsidRPr="00A330A0">
        <w:rPr>
          <w:rFonts w:ascii="Garamond" w:hAnsi="Garamond"/>
          <w:sz w:val="24"/>
          <w:lang w:val="bg-BG"/>
        </w:rPr>
        <w:lastRenderedPageBreak/>
        <w:t>4) Подобряване на координацията и сътрудничеството между институции по отношение на работата с децата в рис</w:t>
      </w:r>
      <w:r w:rsidR="00C7208B" w:rsidRPr="00A330A0">
        <w:rPr>
          <w:rFonts w:ascii="Garamond" w:hAnsi="Garamond"/>
          <w:sz w:val="24"/>
          <w:lang w:val="bg-BG"/>
        </w:rPr>
        <w:t>к и деца, жертви на насилие, в това число:</w:t>
      </w:r>
    </w:p>
    <w:p w:rsidR="0093235D" w:rsidRPr="00A330A0" w:rsidRDefault="0093235D" w:rsidP="00E878B4">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Прилагане на Координационния механизъм за взаимодействие при работа в случаи на деца, жертви на насилие или в риск от насилие и за взаимоде</w:t>
      </w:r>
      <w:r w:rsidR="00C7208B" w:rsidRPr="00A330A0">
        <w:rPr>
          <w:rFonts w:ascii="Garamond" w:hAnsi="Garamond"/>
          <w:sz w:val="24"/>
          <w:lang w:val="bg-BG"/>
        </w:rPr>
        <w:t>йствие при кризисна интервенция;</w:t>
      </w:r>
    </w:p>
    <w:p w:rsidR="0093235D" w:rsidRPr="00A330A0" w:rsidRDefault="0093235D" w:rsidP="00E878B4">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Прилагане на Механизма за противодействие на училищния тормоз меж</w:t>
      </w:r>
      <w:r w:rsidR="00C7208B" w:rsidRPr="00A330A0">
        <w:rPr>
          <w:rFonts w:ascii="Garamond" w:hAnsi="Garamond"/>
          <w:sz w:val="24"/>
          <w:lang w:val="bg-BG"/>
        </w:rPr>
        <w:t>ду децата и учениците в училище;</w:t>
      </w:r>
    </w:p>
    <w:p w:rsidR="0093235D" w:rsidRPr="00A330A0" w:rsidRDefault="0093235D" w:rsidP="00E878B4">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Съвместни дейности на институциите в системата на предучилищното и училищното</w:t>
      </w:r>
      <w:r w:rsidR="00E878B4" w:rsidRPr="00A330A0">
        <w:rPr>
          <w:rFonts w:ascii="Garamond" w:hAnsi="Garamond"/>
          <w:sz w:val="24"/>
          <w:lang w:val="bg-BG"/>
        </w:rPr>
        <w:t xml:space="preserve"> </w:t>
      </w:r>
      <w:r w:rsidRPr="00A330A0">
        <w:rPr>
          <w:rFonts w:ascii="Garamond" w:hAnsi="Garamond"/>
          <w:sz w:val="24"/>
          <w:lang w:val="bg-BG"/>
        </w:rPr>
        <w:t xml:space="preserve">образование с </w:t>
      </w:r>
      <w:r w:rsidR="00E878B4" w:rsidRPr="00A330A0">
        <w:rPr>
          <w:rFonts w:ascii="Garamond" w:hAnsi="Garamond"/>
          <w:sz w:val="24"/>
          <w:lang w:val="bg-BG"/>
        </w:rPr>
        <w:t>отдел „Закрила на детето“</w:t>
      </w:r>
      <w:r w:rsidRPr="00A330A0">
        <w:rPr>
          <w:rFonts w:ascii="Garamond" w:hAnsi="Garamond"/>
          <w:sz w:val="24"/>
          <w:lang w:val="bg-BG"/>
        </w:rPr>
        <w:t xml:space="preserve"> и Местните комисии за борба с противообществените прояви на </w:t>
      </w:r>
      <w:r w:rsidRPr="00C52334">
        <w:rPr>
          <w:rFonts w:ascii="Garamond" w:hAnsi="Garamond"/>
          <w:sz w:val="24"/>
          <w:lang w:val="bg-BG"/>
        </w:rPr>
        <w:t>малолетни</w:t>
      </w:r>
      <w:r w:rsidR="00185879" w:rsidRPr="00C52334">
        <w:rPr>
          <w:rFonts w:ascii="Garamond" w:hAnsi="Garamond"/>
          <w:sz w:val="24"/>
          <w:lang w:val="bg-BG"/>
        </w:rPr>
        <w:t>те</w:t>
      </w:r>
      <w:r w:rsidRPr="00C52334">
        <w:rPr>
          <w:rFonts w:ascii="Garamond" w:hAnsi="Garamond"/>
          <w:sz w:val="24"/>
          <w:lang w:val="bg-BG"/>
        </w:rPr>
        <w:t xml:space="preserve"> и непълнолетни</w:t>
      </w:r>
      <w:r w:rsidR="00185879" w:rsidRPr="00C52334">
        <w:rPr>
          <w:rFonts w:ascii="Garamond" w:hAnsi="Garamond"/>
          <w:sz w:val="24"/>
          <w:lang w:val="bg-BG"/>
        </w:rPr>
        <w:t>те</w:t>
      </w:r>
      <w:r w:rsidRPr="00C52334">
        <w:rPr>
          <w:rFonts w:ascii="Garamond" w:hAnsi="Garamond"/>
          <w:sz w:val="24"/>
          <w:lang w:val="bg-BG"/>
        </w:rPr>
        <w:t xml:space="preserve"> </w:t>
      </w:r>
      <w:r w:rsidRPr="00A330A0">
        <w:rPr>
          <w:rFonts w:ascii="Garamond" w:hAnsi="Garamond"/>
          <w:sz w:val="24"/>
          <w:lang w:val="bg-BG"/>
        </w:rPr>
        <w:t>(МКБППМН) в подкрепа на деца с рисково поведение и жертви на насилие (периодични срещи, планов</w:t>
      </w:r>
      <w:r w:rsidR="00C7208B" w:rsidRPr="00A330A0">
        <w:rPr>
          <w:rFonts w:ascii="Garamond" w:hAnsi="Garamond"/>
          <w:sz w:val="24"/>
          <w:lang w:val="bg-BG"/>
        </w:rPr>
        <w:t>е за действие, годишни анализи);</w:t>
      </w:r>
    </w:p>
    <w:p w:rsidR="0093235D" w:rsidRPr="00A330A0" w:rsidRDefault="0093235D" w:rsidP="00E878B4">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Провеждане на съвместни кампании с РЗИ срещу зависимостите;</w:t>
      </w:r>
    </w:p>
    <w:p w:rsidR="002B2D78" w:rsidRDefault="0093235D" w:rsidP="002B2D78">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Съвместни срещи, дискусии, беседи с представители на МВР, отдел „Закрила на детето“, МКБППМН</w:t>
      </w:r>
      <w:r w:rsidR="00C7208B" w:rsidRPr="00A330A0">
        <w:rPr>
          <w:rFonts w:ascii="Garamond" w:hAnsi="Garamond"/>
          <w:sz w:val="24"/>
          <w:lang w:val="bg-BG"/>
        </w:rPr>
        <w:t>.</w:t>
      </w:r>
    </w:p>
    <w:p w:rsidR="002B2D78" w:rsidRPr="002B2D78" w:rsidRDefault="002B2D78" w:rsidP="002B2D78">
      <w:pPr>
        <w:spacing w:line="360" w:lineRule="auto"/>
        <w:ind w:left="993"/>
        <w:jc w:val="both"/>
        <w:rPr>
          <w:rFonts w:ascii="Garamond" w:hAnsi="Garamond"/>
          <w:sz w:val="24"/>
          <w:lang w:val="bg-BG"/>
        </w:rPr>
      </w:pPr>
      <w:r w:rsidRPr="002B2D78">
        <w:rPr>
          <w:rFonts w:ascii="Garamond" w:hAnsi="Garamond"/>
          <w:sz w:val="24"/>
          <w:lang w:val="bg-BG"/>
        </w:rPr>
        <w:t>-      Включване в екипите за подкрепа за личностно развитие на децата в риск на представители на органите за закрила на детето и на органите за борба с противообществени появи на малолетни и непълнолетни – чл.188, ал.4 от Закона за предучилищното и училищното образование.</w:t>
      </w:r>
    </w:p>
    <w:p w:rsidR="002B2D78" w:rsidRPr="002B2D78" w:rsidRDefault="002B2D78" w:rsidP="002B2D78">
      <w:pPr>
        <w:spacing w:line="360" w:lineRule="auto"/>
        <w:ind w:left="993"/>
        <w:jc w:val="both"/>
        <w:rPr>
          <w:rFonts w:ascii="Garamond" w:hAnsi="Garamond"/>
          <w:sz w:val="24"/>
          <w:lang w:val="bg-BG"/>
        </w:rPr>
      </w:pPr>
    </w:p>
    <w:p w:rsidR="0093235D" w:rsidRPr="00A330A0" w:rsidRDefault="0093235D" w:rsidP="002B2D78">
      <w:pPr>
        <w:spacing w:line="360" w:lineRule="auto"/>
        <w:ind w:left="993"/>
        <w:jc w:val="both"/>
        <w:rPr>
          <w:rFonts w:ascii="Garamond" w:hAnsi="Garamond"/>
          <w:sz w:val="24"/>
          <w:lang w:val="bg-BG"/>
        </w:rPr>
      </w:pPr>
      <w:r w:rsidRPr="00A330A0">
        <w:rPr>
          <w:rFonts w:ascii="Garamond" w:hAnsi="Garamond"/>
          <w:sz w:val="24"/>
          <w:lang w:val="bg-BG"/>
        </w:rPr>
        <w:t>5) Взаимодействия между участниците в образованието и институциите по отношение на отпадането от училище и обединяване на усилията за връщане в обр</w:t>
      </w:r>
      <w:r w:rsidR="00C7208B" w:rsidRPr="00A330A0">
        <w:rPr>
          <w:rFonts w:ascii="Garamond" w:hAnsi="Garamond"/>
          <w:sz w:val="24"/>
          <w:lang w:val="bg-BG"/>
        </w:rPr>
        <w:t>азованието на отпаднали ученици, в това число:</w:t>
      </w:r>
    </w:p>
    <w:p w:rsidR="0093235D" w:rsidRPr="00A330A0" w:rsidRDefault="0093235D" w:rsidP="00E878B4">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Ангажиране с конкретни мерки на обществените съвети, ученическите съвети, ученици и родители-доброволци в дейности, насочени към приобщаването на ученици в риск, ученици в неравностойно положение и подпомагането им да намерят и заемат своето място в</w:t>
      </w:r>
      <w:r w:rsidR="00C7208B" w:rsidRPr="00A330A0">
        <w:rPr>
          <w:rFonts w:ascii="Garamond" w:hAnsi="Garamond"/>
          <w:sz w:val="24"/>
          <w:lang w:val="bg-BG"/>
        </w:rPr>
        <w:t xml:space="preserve"> училищния живот и в обществото;</w:t>
      </w:r>
    </w:p>
    <w:p w:rsidR="0093235D" w:rsidRPr="00A330A0" w:rsidRDefault="0093235D" w:rsidP="00E878B4">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Развитие на целодневна организация на учебния процес, като инструмент за превенция на отпадане от училище, за осигуряване на специализирана помощ при подготовката, за развиване на таланти и удовлетвор</w:t>
      </w:r>
      <w:r w:rsidR="00C7208B" w:rsidRPr="00A330A0">
        <w:rPr>
          <w:rFonts w:ascii="Garamond" w:hAnsi="Garamond"/>
          <w:sz w:val="24"/>
          <w:lang w:val="bg-BG"/>
        </w:rPr>
        <w:t>яване на потребности и интереси;</w:t>
      </w:r>
    </w:p>
    <w:p w:rsidR="0093235D" w:rsidRPr="00A330A0" w:rsidRDefault="0093235D" w:rsidP="00E878B4">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Сътрудничество с библиотеките, мерки за повишаване на грамотността в полза на предотвратяване на обучителните трудности и отпадане.</w:t>
      </w:r>
    </w:p>
    <w:p w:rsidR="0093235D" w:rsidRPr="00A330A0" w:rsidRDefault="00173A27" w:rsidP="00E878B4">
      <w:pPr>
        <w:spacing w:line="360" w:lineRule="auto"/>
        <w:ind w:firstLine="708"/>
        <w:jc w:val="both"/>
        <w:rPr>
          <w:rFonts w:ascii="Garamond" w:hAnsi="Garamond"/>
          <w:sz w:val="24"/>
          <w:lang w:val="bg-BG"/>
        </w:rPr>
      </w:pPr>
      <w:r w:rsidRPr="00A330A0">
        <w:rPr>
          <w:rFonts w:ascii="Garamond" w:hAnsi="Garamond"/>
          <w:sz w:val="24"/>
          <w:lang w:val="bg-BG"/>
        </w:rPr>
        <w:lastRenderedPageBreak/>
        <w:t>6</w:t>
      </w:r>
      <w:r w:rsidR="0093235D" w:rsidRPr="00A330A0">
        <w:rPr>
          <w:rFonts w:ascii="Garamond" w:hAnsi="Garamond"/>
          <w:sz w:val="24"/>
          <w:lang w:val="bg-BG"/>
        </w:rPr>
        <w:t>) Междуинституционал</w:t>
      </w:r>
      <w:r w:rsidR="00C7208B" w:rsidRPr="00A330A0">
        <w:rPr>
          <w:rFonts w:ascii="Garamond" w:hAnsi="Garamond"/>
          <w:sz w:val="24"/>
          <w:lang w:val="bg-BG"/>
        </w:rPr>
        <w:t>но сътрудничество и координация, в това число:</w:t>
      </w:r>
    </w:p>
    <w:p w:rsidR="0093235D" w:rsidRPr="00A330A0" w:rsidRDefault="0093235D" w:rsidP="00E878B4">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 xml:space="preserve">Повишаване ефективността на комуникацията между детски градини, училища, Регионален център за подкрепа на процеса на приобщаващото образование, Регионалното </w:t>
      </w:r>
      <w:r w:rsidR="00A330A0" w:rsidRPr="00A330A0">
        <w:rPr>
          <w:rFonts w:ascii="Garamond" w:hAnsi="Garamond"/>
          <w:sz w:val="24"/>
          <w:lang w:val="bg-BG"/>
        </w:rPr>
        <w:t>управление</w:t>
      </w:r>
      <w:r w:rsidRPr="00A330A0">
        <w:rPr>
          <w:rFonts w:ascii="Garamond" w:hAnsi="Garamond"/>
          <w:sz w:val="24"/>
          <w:lang w:val="bg-BG"/>
        </w:rPr>
        <w:t xml:space="preserve"> на образованието, </w:t>
      </w:r>
      <w:r w:rsidR="002B2D78" w:rsidRPr="002B2D78">
        <w:rPr>
          <w:rFonts w:ascii="Garamond" w:hAnsi="Garamond"/>
          <w:sz w:val="24"/>
          <w:lang w:val="bg-BG"/>
        </w:rPr>
        <w:t xml:space="preserve">отделите „Закрила на детето“, </w:t>
      </w:r>
      <w:r w:rsidRPr="00A330A0">
        <w:rPr>
          <w:rFonts w:ascii="Garamond" w:hAnsi="Garamond"/>
          <w:sz w:val="24"/>
          <w:lang w:val="bg-BG"/>
        </w:rPr>
        <w:t>общини и всички останали уча</w:t>
      </w:r>
      <w:r w:rsidR="00C7208B" w:rsidRPr="00A330A0">
        <w:rPr>
          <w:rFonts w:ascii="Garamond" w:hAnsi="Garamond"/>
          <w:sz w:val="24"/>
          <w:lang w:val="bg-BG"/>
        </w:rPr>
        <w:t>стници в процеса на образование;</w:t>
      </w:r>
    </w:p>
    <w:p w:rsidR="0093235D" w:rsidRPr="00A330A0" w:rsidRDefault="0093235D" w:rsidP="00E878B4">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Координация и съгласуваност на действията на ръководствата на детските градини и училищата и Регионален център за подкрепа на процеса на приобщаващото образование с цел обезпечаване на специалисти за оценка на индивидуалните потребности на децата и учениците със спец</w:t>
      </w:r>
      <w:r w:rsidR="00C7208B" w:rsidRPr="00A330A0">
        <w:rPr>
          <w:rFonts w:ascii="Garamond" w:hAnsi="Garamond"/>
          <w:sz w:val="24"/>
          <w:lang w:val="bg-BG"/>
        </w:rPr>
        <w:t>иални образователни потребности;</w:t>
      </w:r>
    </w:p>
    <w:p w:rsidR="0093235D" w:rsidRPr="00A330A0" w:rsidRDefault="0093235D" w:rsidP="00E878B4">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 xml:space="preserve">Формиране на база-данни за специалистите, които предоставят допълнителна </w:t>
      </w:r>
      <w:r w:rsidR="00C7208B" w:rsidRPr="00A330A0">
        <w:rPr>
          <w:rFonts w:ascii="Garamond" w:hAnsi="Garamond"/>
          <w:sz w:val="24"/>
          <w:lang w:val="bg-BG"/>
        </w:rPr>
        <w:t>подкрепа в област Кюстендил;</w:t>
      </w:r>
    </w:p>
    <w:p w:rsidR="0093235D" w:rsidRDefault="0093235D" w:rsidP="00E878B4">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r>
      <w:r w:rsidR="00173A27" w:rsidRPr="00A330A0">
        <w:rPr>
          <w:rFonts w:ascii="Garamond" w:hAnsi="Garamond"/>
          <w:sz w:val="24"/>
          <w:lang w:val="bg-BG"/>
        </w:rPr>
        <w:t>Предоставяне на</w:t>
      </w:r>
      <w:r w:rsidRPr="00A330A0">
        <w:rPr>
          <w:rFonts w:ascii="Garamond" w:hAnsi="Garamond"/>
          <w:sz w:val="24"/>
          <w:lang w:val="bg-BG"/>
        </w:rPr>
        <w:t xml:space="preserve"> обобщена информация за състоянието на процеса на приобщаващото образование на областния управител и органите на м</w:t>
      </w:r>
      <w:r w:rsidR="00173A27" w:rsidRPr="00A330A0">
        <w:rPr>
          <w:rFonts w:ascii="Garamond" w:hAnsi="Garamond"/>
          <w:sz w:val="24"/>
          <w:lang w:val="bg-BG"/>
        </w:rPr>
        <w:t>естното самоуправление/общините от Регионалното управление на образованието, след приключване на учебната година</w:t>
      </w:r>
      <w:r w:rsidR="002B2D78">
        <w:rPr>
          <w:rFonts w:ascii="Garamond" w:hAnsi="Garamond"/>
          <w:sz w:val="24"/>
          <w:lang w:val="bg-BG"/>
        </w:rPr>
        <w:t>;</w:t>
      </w:r>
    </w:p>
    <w:p w:rsidR="002B2D78" w:rsidRPr="00A330A0" w:rsidRDefault="002B2D78" w:rsidP="002B2D78">
      <w:pPr>
        <w:spacing w:line="360" w:lineRule="auto"/>
        <w:ind w:left="993"/>
        <w:jc w:val="both"/>
        <w:rPr>
          <w:rFonts w:ascii="Garamond" w:hAnsi="Garamond"/>
          <w:sz w:val="24"/>
          <w:lang w:val="bg-BG"/>
        </w:rPr>
      </w:pPr>
      <w:r>
        <w:rPr>
          <w:rFonts w:ascii="Garamond" w:hAnsi="Garamond"/>
          <w:sz w:val="24"/>
          <w:lang w:val="bg-BG"/>
        </w:rPr>
        <w:t>-</w:t>
      </w:r>
      <w:r w:rsidRPr="002B2D78">
        <w:rPr>
          <w:rFonts w:ascii="Garamond" w:hAnsi="Garamond"/>
          <w:sz w:val="24"/>
          <w:lang w:val="bg-BG"/>
        </w:rPr>
        <w:t xml:space="preserve"> </w:t>
      </w:r>
      <w:r w:rsidRPr="00A330A0">
        <w:rPr>
          <w:rFonts w:ascii="Garamond" w:hAnsi="Garamond"/>
          <w:sz w:val="24"/>
          <w:lang w:val="bg-BG"/>
        </w:rPr>
        <w:t>които предоставят допълнителна подкрепа в област Кюстендил;</w:t>
      </w:r>
    </w:p>
    <w:p w:rsidR="002B2D78" w:rsidRDefault="002B2D78" w:rsidP="002B2D78">
      <w:pPr>
        <w:spacing w:line="360" w:lineRule="auto"/>
        <w:ind w:left="993"/>
        <w:jc w:val="both"/>
        <w:rPr>
          <w:rFonts w:ascii="Garamond" w:hAnsi="Garamond"/>
          <w:sz w:val="24"/>
          <w:lang w:val="bg-BG"/>
        </w:rPr>
      </w:pPr>
      <w:r w:rsidRPr="00A330A0">
        <w:rPr>
          <w:rFonts w:ascii="Garamond" w:hAnsi="Garamond"/>
          <w:sz w:val="24"/>
          <w:lang w:val="bg-BG"/>
        </w:rPr>
        <w:t>-</w:t>
      </w:r>
      <w:r w:rsidRPr="00A330A0">
        <w:rPr>
          <w:rFonts w:ascii="Garamond" w:hAnsi="Garamond"/>
          <w:sz w:val="24"/>
          <w:lang w:val="bg-BG"/>
        </w:rPr>
        <w:tab/>
        <w:t>Предоставяне на обобщена информация за състоянието на процеса на приобщаващото образование на областния управител и органите на местното самоуправление/общините от Регионалното управление на образованието, след приключване на учебната година.</w:t>
      </w:r>
    </w:p>
    <w:p w:rsidR="002B2D78" w:rsidRPr="002B2D78" w:rsidRDefault="002B2D78" w:rsidP="002B2D78">
      <w:pPr>
        <w:spacing w:line="360" w:lineRule="auto"/>
        <w:ind w:left="993"/>
        <w:jc w:val="both"/>
        <w:rPr>
          <w:rFonts w:ascii="Garamond" w:hAnsi="Garamond"/>
          <w:sz w:val="24"/>
          <w:lang w:val="bg-BG"/>
        </w:rPr>
      </w:pPr>
      <w:r w:rsidRPr="002B2D78">
        <w:rPr>
          <w:rFonts w:ascii="Garamond" w:hAnsi="Garamond"/>
          <w:sz w:val="24"/>
          <w:lang w:val="bg-BG"/>
        </w:rPr>
        <w:t xml:space="preserve">- </w:t>
      </w:r>
      <w:r w:rsidRPr="00AC376F">
        <w:rPr>
          <w:rFonts w:ascii="Garamond" w:hAnsi="Garamond"/>
          <w:color w:val="FF0000"/>
          <w:sz w:val="24"/>
          <w:lang w:val="bg-BG"/>
        </w:rPr>
        <w:t xml:space="preserve"> </w:t>
      </w:r>
      <w:r w:rsidRPr="002B2D78">
        <w:rPr>
          <w:rFonts w:ascii="Garamond" w:hAnsi="Garamond"/>
          <w:sz w:val="24"/>
          <w:lang w:val="bg-BG"/>
        </w:rPr>
        <w:t xml:space="preserve">Повишаване активността на представителите на всички институции от екипите за обхват по Механизма за съвместна работа на институциите по обхващане, включване и предотвратяване на отпадането от образователната система на деца и ученици в задължителна предучилищна и училищна възраст по отношение на предприемане на адекватни мерки за обхващане и задържане в образователната система на децата и учениците. </w:t>
      </w:r>
    </w:p>
    <w:p w:rsidR="002B2D78" w:rsidRPr="002B2D78" w:rsidRDefault="002B2D78" w:rsidP="002B2D78">
      <w:pPr>
        <w:spacing w:line="360" w:lineRule="auto"/>
        <w:ind w:left="993"/>
        <w:jc w:val="both"/>
        <w:rPr>
          <w:rFonts w:ascii="Garamond" w:hAnsi="Garamond"/>
          <w:sz w:val="28"/>
          <w:lang w:val="bg-BG"/>
        </w:rPr>
      </w:pPr>
      <w:r w:rsidRPr="002B2D78">
        <w:rPr>
          <w:lang w:val="bg-BG"/>
        </w:rPr>
        <w:t xml:space="preserve"> - </w:t>
      </w:r>
      <w:r w:rsidRPr="002B2D78">
        <w:rPr>
          <w:rFonts w:ascii="Garamond" w:hAnsi="Garamond"/>
          <w:sz w:val="24"/>
        </w:rPr>
        <w:t>Координация и сътрудничество между институциите по конкретни случаи на напускане на образователната система.</w:t>
      </w:r>
    </w:p>
    <w:p w:rsidR="002B2D78" w:rsidRPr="00A330A0" w:rsidRDefault="002B2D78" w:rsidP="00E878B4">
      <w:pPr>
        <w:spacing w:line="360" w:lineRule="auto"/>
        <w:ind w:left="993"/>
        <w:jc w:val="both"/>
        <w:rPr>
          <w:rFonts w:ascii="Garamond" w:hAnsi="Garamond"/>
          <w:sz w:val="24"/>
          <w:lang w:val="bg-BG"/>
        </w:rPr>
      </w:pPr>
    </w:p>
    <w:p w:rsidR="0093235D" w:rsidRPr="00A330A0" w:rsidRDefault="0093235D" w:rsidP="0093235D">
      <w:pPr>
        <w:spacing w:line="360" w:lineRule="auto"/>
        <w:jc w:val="both"/>
        <w:rPr>
          <w:rFonts w:ascii="Garamond" w:hAnsi="Garamond"/>
          <w:sz w:val="24"/>
          <w:lang w:val="bg-BG"/>
        </w:rPr>
      </w:pPr>
    </w:p>
    <w:p w:rsidR="0093235D" w:rsidRPr="00A330A0" w:rsidRDefault="0093235D" w:rsidP="0093235D">
      <w:pPr>
        <w:spacing w:line="360" w:lineRule="auto"/>
        <w:jc w:val="both"/>
        <w:rPr>
          <w:rFonts w:ascii="Garamond" w:hAnsi="Garamond"/>
          <w:sz w:val="24"/>
          <w:u w:val="single"/>
          <w:lang w:val="bg-BG"/>
        </w:rPr>
      </w:pPr>
      <w:r w:rsidRPr="00A330A0">
        <w:rPr>
          <w:rFonts w:ascii="Garamond" w:hAnsi="Garamond"/>
          <w:sz w:val="24"/>
          <w:u w:val="single"/>
          <w:lang w:val="bg-BG"/>
        </w:rPr>
        <w:t xml:space="preserve">Стратегическа цел №6: Създаване на условия за активно сътрудничество на образователните </w:t>
      </w:r>
      <w:r w:rsidR="00A330A0" w:rsidRPr="00A330A0">
        <w:rPr>
          <w:rFonts w:ascii="Garamond" w:hAnsi="Garamond"/>
          <w:sz w:val="24"/>
          <w:u w:val="single"/>
          <w:lang w:val="bg-BG"/>
        </w:rPr>
        <w:t>институции</w:t>
      </w:r>
      <w:r w:rsidRPr="00A330A0">
        <w:rPr>
          <w:rFonts w:ascii="Garamond" w:hAnsi="Garamond"/>
          <w:sz w:val="24"/>
          <w:u w:val="single"/>
          <w:lang w:val="bg-BG"/>
        </w:rPr>
        <w:t xml:space="preserve"> и гражданското общество за целите на приобщаващото </w:t>
      </w:r>
      <w:r w:rsidR="00A330A0" w:rsidRPr="00A330A0">
        <w:rPr>
          <w:rFonts w:ascii="Garamond" w:hAnsi="Garamond"/>
          <w:sz w:val="24"/>
          <w:u w:val="single"/>
          <w:lang w:val="bg-BG"/>
        </w:rPr>
        <w:t>образование</w:t>
      </w:r>
    </w:p>
    <w:p w:rsidR="00E878B4" w:rsidRPr="00A330A0" w:rsidRDefault="00E878B4" w:rsidP="0093235D">
      <w:pPr>
        <w:spacing w:line="360" w:lineRule="auto"/>
        <w:jc w:val="both"/>
        <w:rPr>
          <w:rFonts w:ascii="Garamond" w:hAnsi="Garamond"/>
          <w:b/>
          <w:sz w:val="24"/>
          <w:lang w:val="bg-BG"/>
        </w:rPr>
      </w:pPr>
      <w:r w:rsidRPr="00A330A0">
        <w:rPr>
          <w:rFonts w:ascii="Garamond" w:hAnsi="Garamond"/>
          <w:b/>
          <w:sz w:val="24"/>
          <w:lang w:val="bg-BG"/>
        </w:rPr>
        <w:t>Дейности:</w:t>
      </w:r>
    </w:p>
    <w:p w:rsidR="0093235D" w:rsidRPr="00A330A0" w:rsidRDefault="0093235D" w:rsidP="00E878B4">
      <w:pPr>
        <w:spacing w:line="360" w:lineRule="auto"/>
        <w:ind w:firstLine="567"/>
        <w:jc w:val="both"/>
        <w:rPr>
          <w:rFonts w:ascii="Garamond" w:hAnsi="Garamond"/>
          <w:sz w:val="24"/>
          <w:lang w:val="bg-BG"/>
        </w:rPr>
      </w:pPr>
      <w:r w:rsidRPr="00A330A0">
        <w:rPr>
          <w:rFonts w:ascii="Garamond" w:hAnsi="Garamond"/>
          <w:sz w:val="24"/>
          <w:lang w:val="bg-BG"/>
        </w:rPr>
        <w:lastRenderedPageBreak/>
        <w:t>1) Провеждане на разяснителни кампании за преодоляване на непознаването и предразсъдъците, за повишаване на информираността и чувствителността към децата и учениците със специални образователни потребности</w:t>
      </w:r>
      <w:r w:rsidR="00C7208B" w:rsidRPr="00A330A0">
        <w:rPr>
          <w:rFonts w:ascii="Garamond" w:hAnsi="Garamond"/>
          <w:sz w:val="24"/>
          <w:lang w:val="bg-BG"/>
        </w:rPr>
        <w:t>;</w:t>
      </w:r>
    </w:p>
    <w:p w:rsidR="0093235D" w:rsidRPr="00A330A0" w:rsidRDefault="0093235D" w:rsidP="00E878B4">
      <w:pPr>
        <w:spacing w:line="360" w:lineRule="auto"/>
        <w:ind w:firstLine="567"/>
        <w:jc w:val="both"/>
        <w:rPr>
          <w:rFonts w:ascii="Garamond" w:hAnsi="Garamond"/>
          <w:sz w:val="24"/>
          <w:lang w:val="bg-BG"/>
        </w:rPr>
      </w:pPr>
      <w:r w:rsidRPr="00A330A0">
        <w:rPr>
          <w:rFonts w:ascii="Garamond" w:hAnsi="Garamond"/>
          <w:sz w:val="24"/>
          <w:lang w:val="bg-BG"/>
        </w:rPr>
        <w:t>2) Работа с родителските общности за преодоляване на негативни стереотипи и дискриминационни нагласи спрямо различните етнос</w:t>
      </w:r>
      <w:r w:rsidR="00C7208B" w:rsidRPr="00A330A0">
        <w:rPr>
          <w:rFonts w:ascii="Garamond" w:hAnsi="Garamond"/>
          <w:sz w:val="24"/>
          <w:lang w:val="bg-BG"/>
        </w:rPr>
        <w:t>и и децата с увреждания;</w:t>
      </w:r>
    </w:p>
    <w:p w:rsidR="0093235D" w:rsidRPr="00A330A0" w:rsidRDefault="0093235D" w:rsidP="00E878B4">
      <w:pPr>
        <w:spacing w:line="360" w:lineRule="auto"/>
        <w:ind w:firstLine="567"/>
        <w:jc w:val="both"/>
        <w:rPr>
          <w:rFonts w:ascii="Garamond" w:hAnsi="Garamond"/>
          <w:sz w:val="24"/>
          <w:lang w:val="bg-BG"/>
        </w:rPr>
      </w:pPr>
      <w:r w:rsidRPr="00A330A0">
        <w:rPr>
          <w:rFonts w:ascii="Garamond" w:hAnsi="Garamond"/>
          <w:sz w:val="24"/>
          <w:lang w:val="bg-BG"/>
        </w:rPr>
        <w:t>3) Осигуряване на достъп до информация за правата и задълженията на децата и учениците, за предлаганите дейности и програми за обучение в институциите в системата на предучилищното и училищното образование и представянето им в достъпен формат като част от условията</w:t>
      </w:r>
      <w:r w:rsidR="00C7208B" w:rsidRPr="00A330A0">
        <w:rPr>
          <w:rFonts w:ascii="Garamond" w:hAnsi="Garamond"/>
          <w:sz w:val="24"/>
          <w:lang w:val="bg-BG"/>
        </w:rPr>
        <w:t xml:space="preserve"> за равен достъп до образование;</w:t>
      </w:r>
    </w:p>
    <w:p w:rsidR="0093235D" w:rsidRPr="00A330A0" w:rsidRDefault="0093235D" w:rsidP="00E878B4">
      <w:pPr>
        <w:spacing w:line="360" w:lineRule="auto"/>
        <w:ind w:firstLine="567"/>
        <w:jc w:val="both"/>
        <w:rPr>
          <w:rFonts w:ascii="Garamond" w:hAnsi="Garamond"/>
          <w:sz w:val="24"/>
          <w:lang w:val="bg-BG"/>
        </w:rPr>
      </w:pPr>
      <w:r w:rsidRPr="00A330A0">
        <w:rPr>
          <w:rFonts w:ascii="Garamond" w:hAnsi="Garamond"/>
          <w:sz w:val="24"/>
          <w:lang w:val="bg-BG"/>
        </w:rPr>
        <w:t>4) Сътрудничество и изграждане на устойчиви партньорства с граждански организации в различни аспекти като квалификация на педагогическите специалисти, осигуряване на специалисти, проучвания</w:t>
      </w:r>
      <w:r w:rsidR="00C7208B" w:rsidRPr="00A330A0">
        <w:rPr>
          <w:rFonts w:ascii="Garamond" w:hAnsi="Garamond"/>
          <w:sz w:val="24"/>
          <w:lang w:val="bg-BG"/>
        </w:rPr>
        <w:t>, кампания, партньорски проекти;</w:t>
      </w:r>
    </w:p>
    <w:p w:rsidR="0093235D" w:rsidRPr="00A330A0" w:rsidRDefault="0093235D" w:rsidP="00E878B4">
      <w:pPr>
        <w:spacing w:line="360" w:lineRule="auto"/>
        <w:ind w:firstLine="567"/>
        <w:jc w:val="both"/>
        <w:rPr>
          <w:rFonts w:ascii="Garamond" w:hAnsi="Garamond"/>
          <w:sz w:val="24"/>
          <w:lang w:val="bg-BG"/>
        </w:rPr>
      </w:pPr>
      <w:r w:rsidRPr="00A330A0">
        <w:rPr>
          <w:rFonts w:ascii="Garamond" w:hAnsi="Garamond"/>
          <w:sz w:val="24"/>
          <w:lang w:val="bg-BG"/>
        </w:rPr>
        <w:t>5) Осигуряване на траен процес на промяна на обществените нагласи в подкрепа на</w:t>
      </w:r>
      <w:r w:rsidR="00C7208B" w:rsidRPr="00A330A0">
        <w:rPr>
          <w:rFonts w:ascii="Garamond" w:hAnsi="Garamond"/>
          <w:sz w:val="24"/>
          <w:lang w:val="bg-BG"/>
        </w:rPr>
        <w:t xml:space="preserve"> </w:t>
      </w:r>
      <w:r w:rsidRPr="00A330A0">
        <w:rPr>
          <w:rFonts w:ascii="Garamond" w:hAnsi="Garamond"/>
          <w:sz w:val="24"/>
          <w:lang w:val="bg-BG"/>
        </w:rPr>
        <w:t>приобщаващото образование чрез разяснителни кам</w:t>
      </w:r>
      <w:r w:rsidR="00C7208B" w:rsidRPr="00A330A0">
        <w:rPr>
          <w:rFonts w:ascii="Garamond" w:hAnsi="Garamond"/>
          <w:sz w:val="24"/>
          <w:lang w:val="bg-BG"/>
        </w:rPr>
        <w:t>пании сред родителската общност;</w:t>
      </w:r>
      <w:r w:rsidRPr="00A330A0">
        <w:rPr>
          <w:rFonts w:ascii="Garamond" w:hAnsi="Garamond"/>
          <w:sz w:val="24"/>
          <w:lang w:val="bg-BG"/>
        </w:rPr>
        <w:t xml:space="preserve"> </w:t>
      </w:r>
    </w:p>
    <w:p w:rsidR="0093235D" w:rsidRPr="00A330A0" w:rsidRDefault="0093235D" w:rsidP="00E878B4">
      <w:pPr>
        <w:spacing w:line="360" w:lineRule="auto"/>
        <w:ind w:firstLine="567"/>
        <w:jc w:val="both"/>
        <w:rPr>
          <w:rFonts w:ascii="Garamond" w:hAnsi="Garamond"/>
          <w:sz w:val="24"/>
          <w:lang w:val="bg-BG"/>
        </w:rPr>
      </w:pPr>
      <w:r w:rsidRPr="00A330A0">
        <w:rPr>
          <w:rFonts w:ascii="Garamond" w:hAnsi="Garamond"/>
          <w:sz w:val="24"/>
          <w:lang w:val="bg-BG"/>
        </w:rPr>
        <w:t>6) Провеждане на кампании и регионални инициативи по въпросите на приобщаващото</w:t>
      </w:r>
      <w:r w:rsidR="00E878B4" w:rsidRPr="00A330A0">
        <w:rPr>
          <w:rFonts w:ascii="Garamond" w:hAnsi="Garamond"/>
          <w:sz w:val="24"/>
          <w:lang w:val="bg-BG"/>
        </w:rPr>
        <w:t xml:space="preserve"> </w:t>
      </w:r>
      <w:r w:rsidRPr="00A330A0">
        <w:rPr>
          <w:rFonts w:ascii="Garamond" w:hAnsi="Garamond"/>
          <w:sz w:val="24"/>
          <w:lang w:val="bg-BG"/>
        </w:rPr>
        <w:t>обр</w:t>
      </w:r>
      <w:r w:rsidR="00C7208B" w:rsidRPr="00A330A0">
        <w:rPr>
          <w:rFonts w:ascii="Garamond" w:hAnsi="Garamond"/>
          <w:sz w:val="24"/>
          <w:lang w:val="bg-BG"/>
        </w:rPr>
        <w:t>азование в сътрудничество с НПО;</w:t>
      </w:r>
    </w:p>
    <w:p w:rsidR="00AA1000" w:rsidRPr="00A330A0" w:rsidRDefault="0093235D" w:rsidP="00E878B4">
      <w:pPr>
        <w:spacing w:line="360" w:lineRule="auto"/>
        <w:ind w:firstLine="567"/>
        <w:jc w:val="both"/>
        <w:rPr>
          <w:rFonts w:ascii="Garamond" w:hAnsi="Garamond"/>
          <w:sz w:val="24"/>
          <w:lang w:val="bg-BG"/>
        </w:rPr>
      </w:pPr>
      <w:r w:rsidRPr="00A330A0">
        <w:rPr>
          <w:rFonts w:ascii="Garamond" w:hAnsi="Garamond"/>
          <w:sz w:val="24"/>
          <w:lang w:val="bg-BG"/>
        </w:rPr>
        <w:t>7) Развиване на разнообразни форми на сътрудничество с институции, с физически и</w:t>
      </w:r>
      <w:r w:rsidR="00E878B4" w:rsidRPr="00A330A0">
        <w:rPr>
          <w:rFonts w:ascii="Garamond" w:hAnsi="Garamond"/>
          <w:sz w:val="24"/>
          <w:lang w:val="bg-BG"/>
        </w:rPr>
        <w:t xml:space="preserve"> </w:t>
      </w:r>
      <w:r w:rsidRPr="00A330A0">
        <w:rPr>
          <w:rFonts w:ascii="Garamond" w:hAnsi="Garamond"/>
          <w:sz w:val="24"/>
          <w:lang w:val="bg-BG"/>
        </w:rPr>
        <w:t>юридически лица с нестопанска цел за подпомагане процеса на приобщаване на децата и</w:t>
      </w:r>
      <w:r w:rsidR="00E878B4" w:rsidRPr="00A330A0">
        <w:rPr>
          <w:rFonts w:ascii="Garamond" w:hAnsi="Garamond"/>
          <w:sz w:val="24"/>
          <w:lang w:val="bg-BG"/>
        </w:rPr>
        <w:t xml:space="preserve"> </w:t>
      </w:r>
      <w:r w:rsidRPr="00A330A0">
        <w:rPr>
          <w:rFonts w:ascii="Garamond" w:hAnsi="Garamond"/>
          <w:sz w:val="24"/>
          <w:lang w:val="bg-BG"/>
        </w:rPr>
        <w:t xml:space="preserve">учениците. </w:t>
      </w:r>
    </w:p>
    <w:p w:rsidR="00F50051" w:rsidRDefault="00F50051" w:rsidP="00052209">
      <w:pPr>
        <w:pStyle w:val="Heading1"/>
        <w:spacing w:before="0" w:after="0" w:line="360" w:lineRule="auto"/>
        <w:jc w:val="both"/>
        <w:rPr>
          <w:rFonts w:ascii="Garamond" w:hAnsi="Garamond"/>
          <w:sz w:val="28"/>
          <w:szCs w:val="28"/>
          <w:lang w:val="bg-BG"/>
        </w:rPr>
      </w:pPr>
      <w:bookmarkStart w:id="11" w:name="_Toc496187541"/>
    </w:p>
    <w:p w:rsidR="00052209" w:rsidRPr="00A330A0" w:rsidRDefault="00AA1000" w:rsidP="00052209">
      <w:pPr>
        <w:pStyle w:val="Heading1"/>
        <w:spacing w:before="0" w:after="0" w:line="360" w:lineRule="auto"/>
        <w:jc w:val="both"/>
        <w:rPr>
          <w:rFonts w:ascii="Garamond" w:hAnsi="Garamond"/>
          <w:sz w:val="28"/>
          <w:szCs w:val="28"/>
          <w:lang w:val="bg-BG"/>
        </w:rPr>
      </w:pPr>
      <w:r w:rsidRPr="00A330A0">
        <w:rPr>
          <w:rFonts w:ascii="Garamond" w:hAnsi="Garamond"/>
          <w:sz w:val="28"/>
          <w:szCs w:val="28"/>
          <w:lang w:val="bg-BG"/>
        </w:rPr>
        <w:t xml:space="preserve">IV. </w:t>
      </w:r>
      <w:r w:rsidR="00052209" w:rsidRPr="00A330A0">
        <w:rPr>
          <w:rFonts w:ascii="Garamond" w:hAnsi="Garamond"/>
          <w:sz w:val="28"/>
          <w:szCs w:val="28"/>
          <w:lang w:val="bg-BG"/>
        </w:rPr>
        <w:t>Механизъм за управление, мониторинг и оценка на изпълнението</w:t>
      </w:r>
      <w:bookmarkEnd w:id="11"/>
    </w:p>
    <w:p w:rsidR="00052209" w:rsidRPr="00A330A0" w:rsidRDefault="00052209" w:rsidP="001D356E">
      <w:pPr>
        <w:spacing w:line="360" w:lineRule="auto"/>
        <w:ind w:firstLine="567"/>
        <w:jc w:val="both"/>
        <w:rPr>
          <w:rFonts w:ascii="Garamond" w:hAnsi="Garamond"/>
          <w:sz w:val="24"/>
          <w:lang w:val="bg-BG"/>
        </w:rPr>
      </w:pPr>
      <w:r w:rsidRPr="00A330A0">
        <w:rPr>
          <w:rFonts w:ascii="Garamond" w:hAnsi="Garamond"/>
          <w:sz w:val="24"/>
          <w:lang w:val="bg-BG"/>
        </w:rPr>
        <w:t>Областната стратегия се изпълнява на областно ниво от институциите, работещи на областно и на общинско ниво. Общините отговарят за цялостното изпълнение на общинската стратегия на собствената си територия и приноса към изпълнението на областната стратегия. Целите се постигат с общите усилия на всички заинтересовани от процеса страни, в съответствие с компетенциите им и планираните цели и дейности.</w:t>
      </w:r>
    </w:p>
    <w:p w:rsidR="00052209" w:rsidRPr="00A330A0" w:rsidRDefault="00052209" w:rsidP="00052209">
      <w:pPr>
        <w:spacing w:line="360" w:lineRule="auto"/>
        <w:jc w:val="both"/>
        <w:rPr>
          <w:rFonts w:ascii="Garamond" w:hAnsi="Garamond"/>
          <w:sz w:val="24"/>
          <w:lang w:val="bg-BG"/>
        </w:rPr>
      </w:pPr>
    </w:p>
    <w:p w:rsidR="00052209" w:rsidRPr="00A330A0" w:rsidRDefault="00052209" w:rsidP="00601D87">
      <w:pPr>
        <w:spacing w:line="360" w:lineRule="auto"/>
        <w:ind w:firstLine="567"/>
        <w:jc w:val="both"/>
        <w:rPr>
          <w:rFonts w:ascii="Garamond" w:hAnsi="Garamond"/>
          <w:sz w:val="24"/>
          <w:lang w:val="bg-BG"/>
        </w:rPr>
      </w:pPr>
      <w:r w:rsidRPr="00A330A0">
        <w:rPr>
          <w:rFonts w:ascii="Garamond" w:hAnsi="Garamond"/>
          <w:sz w:val="24"/>
          <w:lang w:val="bg-BG"/>
        </w:rPr>
        <w:t>След приемането на областната стратегия, в изпълнение на чл. 197, ал .1 и 2 от ЗПУО, всяка община разработва общинска стратегия за личностно развитие на децата и учениците за период от 2 години, коят</w:t>
      </w:r>
      <w:r w:rsidR="00601D87">
        <w:rPr>
          <w:rFonts w:ascii="Garamond" w:hAnsi="Garamond"/>
          <w:sz w:val="24"/>
          <w:lang w:val="bg-BG"/>
        </w:rPr>
        <w:t>о се приема от общинския съвет.</w:t>
      </w:r>
    </w:p>
    <w:p w:rsidR="00052209" w:rsidRPr="00A330A0" w:rsidRDefault="00052209" w:rsidP="00601D87">
      <w:pPr>
        <w:spacing w:line="360" w:lineRule="auto"/>
        <w:ind w:firstLine="567"/>
        <w:jc w:val="both"/>
        <w:rPr>
          <w:rFonts w:ascii="Garamond" w:hAnsi="Garamond"/>
          <w:sz w:val="24"/>
          <w:lang w:val="bg-BG"/>
        </w:rPr>
      </w:pPr>
      <w:r w:rsidRPr="00A330A0">
        <w:rPr>
          <w:rFonts w:ascii="Garamond" w:hAnsi="Garamond"/>
          <w:sz w:val="24"/>
          <w:lang w:val="bg-BG"/>
        </w:rPr>
        <w:t xml:space="preserve">За изпълнение на общинската стратегия, ежегодно до 30 април, общинския съвет, по предложение на кмета и след съгласуване с Регионалното управление на образованието, приема годишен план за изпълнение на дейностите за подкрепа на личностно развитие. </w:t>
      </w:r>
      <w:r w:rsidRPr="00A330A0">
        <w:rPr>
          <w:rFonts w:ascii="Garamond" w:hAnsi="Garamond"/>
          <w:sz w:val="24"/>
          <w:lang w:val="bg-BG"/>
        </w:rPr>
        <w:lastRenderedPageBreak/>
        <w:t>Общинските стратегии и съгласуваните и приети годишни общински планове се изпращат на</w:t>
      </w:r>
      <w:r w:rsidR="00601D87">
        <w:rPr>
          <w:rFonts w:ascii="Garamond" w:hAnsi="Garamond"/>
          <w:sz w:val="24"/>
          <w:lang w:val="bg-BG"/>
        </w:rPr>
        <w:t xml:space="preserve"> областния управител до 15 май.</w:t>
      </w:r>
    </w:p>
    <w:p w:rsidR="00052209" w:rsidRPr="00A330A0" w:rsidRDefault="00052209" w:rsidP="001D356E">
      <w:pPr>
        <w:spacing w:line="360" w:lineRule="auto"/>
        <w:ind w:firstLine="567"/>
        <w:jc w:val="both"/>
        <w:rPr>
          <w:rFonts w:ascii="Garamond" w:hAnsi="Garamond"/>
          <w:sz w:val="24"/>
          <w:lang w:val="bg-BG"/>
        </w:rPr>
      </w:pPr>
      <w:r w:rsidRPr="00A330A0">
        <w:rPr>
          <w:rFonts w:ascii="Garamond" w:hAnsi="Garamond"/>
          <w:sz w:val="24"/>
          <w:lang w:val="bg-BG"/>
        </w:rPr>
        <w:t>Изпълнението на годишните общински планове се координира и отчита на общинско ниво по ред, определен от кметовете на общините и в сроковете, посочени в чл. 197, ал. 3 от ЗПУО. Изпълнението на общинските планове се отчита и на областно ниво – до 01 март на следващата година всяка община трябва да представи в областната администрация отчет за изпълнението на дейностите по общинския годишен план.</w:t>
      </w:r>
    </w:p>
    <w:p w:rsidR="00052209" w:rsidRPr="00A330A0" w:rsidRDefault="00052209" w:rsidP="001D356E">
      <w:pPr>
        <w:spacing w:line="360" w:lineRule="auto"/>
        <w:ind w:firstLine="567"/>
        <w:jc w:val="both"/>
        <w:rPr>
          <w:rFonts w:ascii="Garamond" w:hAnsi="Garamond"/>
          <w:sz w:val="24"/>
          <w:lang w:val="bg-BG"/>
        </w:rPr>
      </w:pPr>
      <w:r w:rsidRPr="00A330A0">
        <w:rPr>
          <w:rFonts w:ascii="Garamond" w:hAnsi="Garamond"/>
          <w:sz w:val="24"/>
          <w:lang w:val="bg-BG"/>
        </w:rPr>
        <w:t xml:space="preserve">За координиране на дейностите по изпълнение на стратегията, със заповед на областния управител се създава екип/комисия за мониторинг, в състава на който участват представители на всички заинтересовани страни – областна администрация, общинските администрации, Регионално управление на образованието, Регионален център за подкрепа на процеса на приобщаващо образование, Център за специална образователна подкрепа, Регионална здравна инспекция, РДСП, Център за кариерно ориентиране и др. </w:t>
      </w:r>
    </w:p>
    <w:p w:rsidR="00052209" w:rsidRPr="00A330A0" w:rsidRDefault="00052209" w:rsidP="001D356E">
      <w:pPr>
        <w:spacing w:line="360" w:lineRule="auto"/>
        <w:ind w:firstLine="567"/>
        <w:jc w:val="both"/>
        <w:rPr>
          <w:rFonts w:ascii="Garamond" w:hAnsi="Garamond"/>
          <w:sz w:val="24"/>
          <w:lang w:val="bg-BG"/>
        </w:rPr>
      </w:pPr>
      <w:r w:rsidRPr="00A330A0">
        <w:rPr>
          <w:rFonts w:ascii="Garamond" w:hAnsi="Garamond"/>
          <w:sz w:val="24"/>
          <w:lang w:val="bg-BG"/>
        </w:rPr>
        <w:t>Областният управител определя и ръководител на екипа. Броя и темите на заседанията и разпределението на задачите се определят от екипа под ръководството на неговия председател.</w:t>
      </w:r>
    </w:p>
    <w:p w:rsidR="00052209" w:rsidRPr="00A330A0" w:rsidRDefault="00052209" w:rsidP="001D356E">
      <w:pPr>
        <w:spacing w:line="360" w:lineRule="auto"/>
        <w:ind w:firstLine="567"/>
        <w:jc w:val="both"/>
        <w:rPr>
          <w:rFonts w:ascii="Garamond" w:hAnsi="Garamond"/>
          <w:sz w:val="24"/>
          <w:lang w:val="bg-BG"/>
        </w:rPr>
      </w:pPr>
      <w:r w:rsidRPr="00A330A0">
        <w:rPr>
          <w:rFonts w:ascii="Garamond" w:hAnsi="Garamond"/>
          <w:sz w:val="24"/>
          <w:lang w:val="bg-BG"/>
        </w:rPr>
        <w:t>Събирането на информация за изпълнените дейности и постигнатите индикатори по изпълнение на целите на областната стратегия започва три месеца преди да изтече срокът на стратегията. В същия период започва и организацията за изготвянето на нова областна стратегия за следващия период.</w:t>
      </w:r>
    </w:p>
    <w:p w:rsidR="00052209" w:rsidRPr="00A330A0" w:rsidRDefault="00052209" w:rsidP="00AA1000">
      <w:pPr>
        <w:spacing w:line="360" w:lineRule="auto"/>
        <w:jc w:val="both"/>
        <w:rPr>
          <w:rFonts w:ascii="Garamond" w:hAnsi="Garamond"/>
          <w:sz w:val="24"/>
          <w:lang w:val="bg-BG"/>
        </w:rPr>
      </w:pPr>
    </w:p>
    <w:p w:rsidR="00052209" w:rsidRPr="00A330A0" w:rsidRDefault="00052209" w:rsidP="00AA1000">
      <w:pPr>
        <w:spacing w:line="360" w:lineRule="auto"/>
        <w:jc w:val="both"/>
        <w:rPr>
          <w:rFonts w:ascii="Garamond" w:hAnsi="Garamond"/>
          <w:sz w:val="24"/>
          <w:u w:val="single"/>
          <w:lang w:val="bg-BG"/>
        </w:rPr>
      </w:pPr>
      <w:r w:rsidRPr="00A330A0">
        <w:rPr>
          <w:rFonts w:ascii="Garamond" w:hAnsi="Garamond"/>
          <w:sz w:val="24"/>
          <w:u w:val="single"/>
          <w:lang w:val="bg-BG"/>
        </w:rPr>
        <w:t>Индикатори за оценка на изпълнението</w:t>
      </w:r>
    </w:p>
    <w:p w:rsidR="00AA1000" w:rsidRPr="00A330A0" w:rsidRDefault="00AA1000" w:rsidP="00C7208B">
      <w:pPr>
        <w:pStyle w:val="ListParagraph"/>
        <w:numPr>
          <w:ilvl w:val="0"/>
          <w:numId w:val="16"/>
        </w:numPr>
        <w:spacing w:line="360" w:lineRule="auto"/>
        <w:rPr>
          <w:rFonts w:ascii="Garamond" w:hAnsi="Garamond"/>
          <w:sz w:val="24"/>
          <w:lang w:val="bg-BG"/>
        </w:rPr>
      </w:pPr>
      <w:r w:rsidRPr="00A330A0">
        <w:rPr>
          <w:rFonts w:ascii="Garamond" w:hAnsi="Garamond"/>
          <w:sz w:val="24"/>
          <w:lang w:val="bg-BG"/>
        </w:rPr>
        <w:t>Брой институции – Центрове за подкрепа за личностно развитие, които осигуряват обща и допълнителна подкрепа;</w:t>
      </w:r>
    </w:p>
    <w:p w:rsidR="00AA1000" w:rsidRPr="00A330A0" w:rsidRDefault="00AA1000" w:rsidP="00C7208B">
      <w:pPr>
        <w:pStyle w:val="ListParagraph"/>
        <w:numPr>
          <w:ilvl w:val="0"/>
          <w:numId w:val="16"/>
        </w:numPr>
        <w:spacing w:line="360" w:lineRule="auto"/>
        <w:rPr>
          <w:rFonts w:ascii="Garamond" w:hAnsi="Garamond"/>
          <w:sz w:val="24"/>
          <w:lang w:val="bg-BG"/>
        </w:rPr>
      </w:pPr>
      <w:r w:rsidRPr="00A330A0">
        <w:rPr>
          <w:rFonts w:ascii="Garamond" w:hAnsi="Garamond"/>
          <w:sz w:val="24"/>
          <w:lang w:val="bg-BG"/>
        </w:rPr>
        <w:t>Брой преобразувани институции;</w:t>
      </w:r>
    </w:p>
    <w:p w:rsidR="00AA1000" w:rsidRPr="00A330A0" w:rsidRDefault="00AA1000" w:rsidP="00C7208B">
      <w:pPr>
        <w:pStyle w:val="ListParagraph"/>
        <w:numPr>
          <w:ilvl w:val="0"/>
          <w:numId w:val="16"/>
        </w:numPr>
        <w:spacing w:line="360" w:lineRule="auto"/>
        <w:rPr>
          <w:rFonts w:ascii="Garamond" w:hAnsi="Garamond"/>
          <w:sz w:val="24"/>
          <w:lang w:val="bg-BG"/>
        </w:rPr>
      </w:pPr>
      <w:r w:rsidRPr="00A330A0">
        <w:rPr>
          <w:rFonts w:ascii="Garamond" w:hAnsi="Garamond"/>
          <w:sz w:val="24"/>
          <w:lang w:val="bg-BG"/>
        </w:rPr>
        <w:t>Брой детски градини и училища, които самостоятелно организират и обезпечават ресурсното подпомагане на децата и учениците по чл. 283, ал. 4 от ЗПУО;</w:t>
      </w:r>
    </w:p>
    <w:p w:rsidR="00AA1000" w:rsidRPr="00A330A0" w:rsidRDefault="00AA1000" w:rsidP="00C7208B">
      <w:pPr>
        <w:pStyle w:val="ListParagraph"/>
        <w:numPr>
          <w:ilvl w:val="0"/>
          <w:numId w:val="16"/>
        </w:numPr>
        <w:spacing w:line="360" w:lineRule="auto"/>
        <w:rPr>
          <w:rFonts w:ascii="Garamond" w:hAnsi="Garamond"/>
          <w:sz w:val="24"/>
          <w:lang w:val="bg-BG"/>
        </w:rPr>
      </w:pPr>
      <w:r w:rsidRPr="00A330A0">
        <w:rPr>
          <w:rFonts w:ascii="Garamond" w:hAnsi="Garamond"/>
          <w:sz w:val="24"/>
          <w:lang w:val="bg-BG"/>
        </w:rPr>
        <w:t>Брой образователни институции, участващи в национални програми и проекти, осигуряващи процеса на приобщаващото образование;</w:t>
      </w:r>
    </w:p>
    <w:p w:rsidR="00AA1000" w:rsidRPr="00A330A0" w:rsidRDefault="00AA1000" w:rsidP="00C7208B">
      <w:pPr>
        <w:pStyle w:val="ListParagraph"/>
        <w:numPr>
          <w:ilvl w:val="0"/>
          <w:numId w:val="16"/>
        </w:numPr>
        <w:spacing w:line="360" w:lineRule="auto"/>
        <w:rPr>
          <w:rFonts w:ascii="Garamond" w:hAnsi="Garamond"/>
          <w:sz w:val="24"/>
          <w:lang w:val="bg-BG"/>
        </w:rPr>
      </w:pPr>
      <w:r w:rsidRPr="00A330A0">
        <w:rPr>
          <w:rFonts w:ascii="Garamond" w:hAnsi="Garamond"/>
          <w:sz w:val="24"/>
          <w:lang w:val="bg-BG"/>
        </w:rPr>
        <w:t>Брой педагогически специалисти, участвали в обучения за развитие на професионалните компетентности за предоставяне на обща и допълнителна подкрепа за личностно развитие;</w:t>
      </w:r>
    </w:p>
    <w:p w:rsidR="00AA1000" w:rsidRPr="00A330A0" w:rsidRDefault="00AA1000" w:rsidP="00C7208B">
      <w:pPr>
        <w:pStyle w:val="ListParagraph"/>
        <w:numPr>
          <w:ilvl w:val="0"/>
          <w:numId w:val="16"/>
        </w:numPr>
        <w:spacing w:line="360" w:lineRule="auto"/>
        <w:rPr>
          <w:rFonts w:ascii="Garamond" w:hAnsi="Garamond"/>
          <w:sz w:val="24"/>
          <w:lang w:val="bg-BG"/>
        </w:rPr>
      </w:pPr>
      <w:r w:rsidRPr="00A330A0">
        <w:rPr>
          <w:rFonts w:ascii="Garamond" w:hAnsi="Garamond"/>
          <w:sz w:val="24"/>
          <w:lang w:val="bg-BG"/>
        </w:rPr>
        <w:lastRenderedPageBreak/>
        <w:t>Брой институции със значително подобрение на материалната база – нови елементи на специализирана среда;</w:t>
      </w:r>
    </w:p>
    <w:p w:rsidR="00AA1000" w:rsidRPr="00A330A0" w:rsidRDefault="00AA1000" w:rsidP="00C7208B">
      <w:pPr>
        <w:pStyle w:val="ListParagraph"/>
        <w:numPr>
          <w:ilvl w:val="0"/>
          <w:numId w:val="16"/>
        </w:numPr>
        <w:spacing w:line="360" w:lineRule="auto"/>
        <w:rPr>
          <w:rFonts w:ascii="Garamond" w:hAnsi="Garamond"/>
          <w:sz w:val="24"/>
          <w:lang w:val="bg-BG"/>
        </w:rPr>
      </w:pPr>
      <w:r w:rsidRPr="00A330A0">
        <w:rPr>
          <w:rFonts w:ascii="Garamond" w:hAnsi="Garamond"/>
          <w:sz w:val="24"/>
          <w:lang w:val="bg-BG"/>
        </w:rPr>
        <w:t>Брой детски градини и училища, в които работят педагогически съветници, психолози, логопеди и помощник на учителя.</w:t>
      </w:r>
    </w:p>
    <w:p w:rsidR="00AA1000" w:rsidRDefault="00AA1000" w:rsidP="00AA1000">
      <w:pPr>
        <w:spacing w:line="360" w:lineRule="auto"/>
        <w:jc w:val="both"/>
        <w:rPr>
          <w:rFonts w:ascii="Garamond" w:hAnsi="Garamond"/>
          <w:sz w:val="24"/>
          <w:lang w:val="bg-BG"/>
        </w:rPr>
      </w:pPr>
    </w:p>
    <w:p w:rsidR="00C52334" w:rsidRDefault="00C52334" w:rsidP="00AA1000">
      <w:pPr>
        <w:spacing w:line="360" w:lineRule="auto"/>
        <w:jc w:val="both"/>
        <w:rPr>
          <w:rFonts w:ascii="Garamond" w:hAnsi="Garamond"/>
          <w:sz w:val="24"/>
          <w:lang w:val="bg-BG"/>
        </w:rPr>
      </w:pPr>
    </w:p>
    <w:p w:rsidR="00C52334" w:rsidRPr="00A330A0" w:rsidRDefault="00C52334" w:rsidP="00AA1000">
      <w:pPr>
        <w:spacing w:line="360" w:lineRule="auto"/>
        <w:jc w:val="both"/>
        <w:rPr>
          <w:rFonts w:ascii="Garamond" w:hAnsi="Garamond"/>
          <w:sz w:val="24"/>
          <w:lang w:val="bg-BG"/>
        </w:rPr>
      </w:pPr>
    </w:p>
    <w:p w:rsidR="00AA1000" w:rsidRPr="00A330A0" w:rsidRDefault="00AA1000" w:rsidP="00052209">
      <w:pPr>
        <w:pStyle w:val="Heading1"/>
        <w:spacing w:before="0" w:after="0" w:line="360" w:lineRule="auto"/>
        <w:jc w:val="both"/>
        <w:rPr>
          <w:rFonts w:ascii="Garamond" w:hAnsi="Garamond"/>
          <w:sz w:val="28"/>
          <w:szCs w:val="28"/>
          <w:lang w:val="bg-BG"/>
        </w:rPr>
      </w:pPr>
      <w:bookmarkStart w:id="12" w:name="_Toc496187542"/>
      <w:r w:rsidRPr="00A330A0">
        <w:rPr>
          <w:rFonts w:ascii="Garamond" w:hAnsi="Garamond"/>
          <w:sz w:val="28"/>
          <w:szCs w:val="28"/>
          <w:lang w:val="bg-BG"/>
        </w:rPr>
        <w:t>V. Финансиране</w:t>
      </w:r>
      <w:bookmarkEnd w:id="12"/>
    </w:p>
    <w:p w:rsidR="00AA1000" w:rsidRPr="00A330A0" w:rsidRDefault="00AA1000" w:rsidP="001D356E">
      <w:pPr>
        <w:spacing w:line="360" w:lineRule="auto"/>
        <w:ind w:firstLine="567"/>
        <w:jc w:val="both"/>
        <w:rPr>
          <w:rFonts w:ascii="Garamond" w:hAnsi="Garamond"/>
          <w:sz w:val="24"/>
          <w:lang w:val="bg-BG"/>
        </w:rPr>
      </w:pPr>
      <w:r w:rsidRPr="00A330A0">
        <w:rPr>
          <w:rFonts w:ascii="Garamond" w:hAnsi="Garamond"/>
          <w:sz w:val="24"/>
          <w:lang w:val="bg-BG"/>
        </w:rPr>
        <w:t>Областната стратегия за подкрепа за личностно развитие на децата и учениците в област</w:t>
      </w:r>
      <w:r w:rsidR="00F50051">
        <w:rPr>
          <w:rFonts w:ascii="Garamond" w:hAnsi="Garamond"/>
          <w:sz w:val="24"/>
          <w:lang w:val="bg-BG"/>
        </w:rPr>
        <w:t xml:space="preserve"> </w:t>
      </w:r>
      <w:r w:rsidR="00052209" w:rsidRPr="00A330A0">
        <w:rPr>
          <w:rFonts w:ascii="Garamond" w:hAnsi="Garamond"/>
          <w:sz w:val="24"/>
          <w:lang w:val="bg-BG"/>
        </w:rPr>
        <w:t xml:space="preserve">Кюстендил </w:t>
      </w:r>
      <w:r w:rsidRPr="00A330A0">
        <w:rPr>
          <w:rFonts w:ascii="Garamond" w:hAnsi="Garamond"/>
          <w:sz w:val="24"/>
          <w:lang w:val="bg-BG"/>
        </w:rPr>
        <w:t>(</w:t>
      </w:r>
      <w:r w:rsidR="00052209" w:rsidRPr="00A330A0">
        <w:rPr>
          <w:rFonts w:ascii="Garamond" w:hAnsi="Garamond"/>
          <w:sz w:val="24"/>
          <w:lang w:val="bg-BG"/>
        </w:rPr>
        <w:t>20</w:t>
      </w:r>
      <w:r w:rsidR="009B1F5E">
        <w:rPr>
          <w:rFonts w:ascii="Garamond" w:hAnsi="Garamond"/>
          <w:sz w:val="24"/>
          <w:lang w:val="bg-BG"/>
        </w:rPr>
        <w:t>2</w:t>
      </w:r>
      <w:r w:rsidR="009E4CDC">
        <w:rPr>
          <w:rFonts w:ascii="Garamond" w:hAnsi="Garamond"/>
          <w:sz w:val="24"/>
        </w:rPr>
        <w:t>2</w:t>
      </w:r>
      <w:r w:rsidRPr="00A330A0">
        <w:rPr>
          <w:rFonts w:ascii="Garamond" w:hAnsi="Garamond"/>
          <w:sz w:val="24"/>
          <w:lang w:val="bg-BG"/>
        </w:rPr>
        <w:t>-20</w:t>
      </w:r>
      <w:r w:rsidR="009B1F5E">
        <w:rPr>
          <w:rFonts w:ascii="Garamond" w:hAnsi="Garamond"/>
          <w:sz w:val="24"/>
          <w:lang w:val="bg-BG"/>
        </w:rPr>
        <w:t>2</w:t>
      </w:r>
      <w:r w:rsidR="009E4CDC">
        <w:rPr>
          <w:rFonts w:ascii="Garamond" w:hAnsi="Garamond"/>
          <w:sz w:val="24"/>
        </w:rPr>
        <w:t>3</w:t>
      </w:r>
      <w:r w:rsidRPr="00A330A0">
        <w:rPr>
          <w:rFonts w:ascii="Garamond" w:hAnsi="Garamond"/>
          <w:sz w:val="24"/>
          <w:lang w:val="bg-BG"/>
        </w:rPr>
        <w:t>) има условна финансова рамка, тъй като няма да управлява пряко ресурси. Тя</w:t>
      </w:r>
      <w:r w:rsidR="00052209" w:rsidRPr="00A330A0">
        <w:rPr>
          <w:rFonts w:ascii="Garamond" w:hAnsi="Garamond"/>
          <w:sz w:val="24"/>
          <w:lang w:val="bg-BG"/>
        </w:rPr>
        <w:t xml:space="preserve"> </w:t>
      </w:r>
      <w:r w:rsidRPr="00A330A0">
        <w:rPr>
          <w:rFonts w:ascii="Garamond" w:hAnsi="Garamond"/>
          <w:sz w:val="24"/>
          <w:lang w:val="bg-BG"/>
        </w:rPr>
        <w:t>очертава единствено основните източници на финансиране:</w:t>
      </w:r>
    </w:p>
    <w:p w:rsidR="00AA1000" w:rsidRPr="00A330A0" w:rsidRDefault="00AA1000" w:rsidP="00052209">
      <w:pPr>
        <w:spacing w:line="360" w:lineRule="auto"/>
        <w:ind w:firstLine="709"/>
        <w:jc w:val="both"/>
        <w:rPr>
          <w:rFonts w:ascii="Garamond" w:hAnsi="Garamond"/>
          <w:sz w:val="24"/>
          <w:lang w:val="bg-BG"/>
        </w:rPr>
      </w:pPr>
      <w:r w:rsidRPr="00A330A0">
        <w:rPr>
          <w:rFonts w:ascii="Garamond" w:hAnsi="Garamond"/>
          <w:sz w:val="24"/>
          <w:lang w:val="bg-BG"/>
        </w:rPr>
        <w:t>- Общински бюджети;</w:t>
      </w:r>
    </w:p>
    <w:p w:rsidR="00AA1000" w:rsidRPr="00A330A0" w:rsidRDefault="00AA1000" w:rsidP="00052209">
      <w:pPr>
        <w:spacing w:line="360" w:lineRule="auto"/>
        <w:ind w:firstLine="709"/>
        <w:jc w:val="both"/>
        <w:rPr>
          <w:rFonts w:ascii="Garamond" w:hAnsi="Garamond"/>
          <w:sz w:val="24"/>
          <w:lang w:val="bg-BG"/>
        </w:rPr>
      </w:pPr>
      <w:r w:rsidRPr="00A330A0">
        <w:rPr>
          <w:rFonts w:ascii="Garamond" w:hAnsi="Garamond"/>
          <w:sz w:val="24"/>
          <w:lang w:val="bg-BG"/>
        </w:rPr>
        <w:t>- Делегирани бюджети на училищата</w:t>
      </w:r>
      <w:r w:rsidR="00F425D0">
        <w:rPr>
          <w:rFonts w:ascii="Garamond" w:hAnsi="Garamond"/>
          <w:sz w:val="24"/>
          <w:lang w:val="bg-BG"/>
        </w:rPr>
        <w:t xml:space="preserve"> и детските градини</w:t>
      </w:r>
      <w:r w:rsidRPr="00A330A0">
        <w:rPr>
          <w:rFonts w:ascii="Garamond" w:hAnsi="Garamond"/>
          <w:sz w:val="24"/>
          <w:lang w:val="bg-BG"/>
        </w:rPr>
        <w:t>;</w:t>
      </w:r>
    </w:p>
    <w:p w:rsidR="00AA1000" w:rsidRPr="00A330A0" w:rsidRDefault="00AA1000" w:rsidP="00052209">
      <w:pPr>
        <w:spacing w:line="360" w:lineRule="auto"/>
        <w:ind w:firstLine="709"/>
        <w:jc w:val="both"/>
        <w:rPr>
          <w:rFonts w:ascii="Garamond" w:hAnsi="Garamond"/>
          <w:sz w:val="24"/>
          <w:lang w:val="bg-BG"/>
        </w:rPr>
      </w:pPr>
      <w:r w:rsidRPr="00A330A0">
        <w:rPr>
          <w:rFonts w:ascii="Garamond" w:hAnsi="Garamond"/>
          <w:sz w:val="24"/>
          <w:lang w:val="bg-BG"/>
        </w:rPr>
        <w:t>- Бюджети на Министерство на образованието и науката, Министерство на културата,</w:t>
      </w:r>
      <w:r w:rsidR="00052209" w:rsidRPr="00A330A0">
        <w:rPr>
          <w:rFonts w:ascii="Garamond" w:hAnsi="Garamond"/>
          <w:sz w:val="24"/>
          <w:lang w:val="bg-BG"/>
        </w:rPr>
        <w:t xml:space="preserve"> </w:t>
      </w:r>
      <w:r w:rsidRPr="00A330A0">
        <w:rPr>
          <w:rFonts w:ascii="Garamond" w:hAnsi="Garamond"/>
          <w:sz w:val="24"/>
          <w:lang w:val="bg-BG"/>
        </w:rPr>
        <w:t>Министерство на здравеопазването, Министерство на младежта и спорта;</w:t>
      </w:r>
    </w:p>
    <w:p w:rsidR="00AA1000" w:rsidRPr="00A330A0" w:rsidRDefault="00AA1000" w:rsidP="00052209">
      <w:pPr>
        <w:spacing w:line="360" w:lineRule="auto"/>
        <w:ind w:firstLine="709"/>
        <w:jc w:val="both"/>
        <w:rPr>
          <w:rFonts w:ascii="Garamond" w:hAnsi="Garamond"/>
          <w:sz w:val="24"/>
          <w:lang w:val="bg-BG"/>
        </w:rPr>
      </w:pPr>
      <w:r w:rsidRPr="00A330A0">
        <w:rPr>
          <w:rFonts w:ascii="Garamond" w:hAnsi="Garamond"/>
          <w:sz w:val="24"/>
          <w:lang w:val="bg-BG"/>
        </w:rPr>
        <w:t>- Фондове на ЕС – Оперативна програма „Наука и образование за интелигентен растеж”,</w:t>
      </w:r>
      <w:r w:rsidR="00052209" w:rsidRPr="00A330A0">
        <w:rPr>
          <w:rFonts w:ascii="Garamond" w:hAnsi="Garamond"/>
          <w:sz w:val="24"/>
          <w:lang w:val="bg-BG"/>
        </w:rPr>
        <w:t xml:space="preserve"> </w:t>
      </w:r>
      <w:r w:rsidRPr="00A330A0">
        <w:rPr>
          <w:rFonts w:ascii="Garamond" w:hAnsi="Garamond"/>
          <w:sz w:val="24"/>
          <w:lang w:val="bg-BG"/>
        </w:rPr>
        <w:t>Оперативна програма „Развитие на човешките ресурси” и други;</w:t>
      </w:r>
    </w:p>
    <w:p w:rsidR="00AA1000" w:rsidRPr="00A330A0" w:rsidRDefault="00AA1000" w:rsidP="00052209">
      <w:pPr>
        <w:spacing w:line="360" w:lineRule="auto"/>
        <w:ind w:firstLine="709"/>
        <w:jc w:val="both"/>
        <w:rPr>
          <w:rFonts w:ascii="Garamond" w:hAnsi="Garamond"/>
          <w:sz w:val="24"/>
          <w:lang w:val="bg-BG"/>
        </w:rPr>
      </w:pPr>
      <w:r w:rsidRPr="00A330A0">
        <w:rPr>
          <w:rFonts w:ascii="Garamond" w:hAnsi="Garamond"/>
          <w:sz w:val="24"/>
          <w:lang w:val="bg-BG"/>
        </w:rPr>
        <w:t>- Частно финансиране, дарения.</w:t>
      </w:r>
    </w:p>
    <w:p w:rsidR="00AA1000" w:rsidRPr="00A330A0" w:rsidRDefault="00AA1000" w:rsidP="00AA1000">
      <w:pPr>
        <w:spacing w:line="360" w:lineRule="auto"/>
        <w:jc w:val="both"/>
        <w:rPr>
          <w:rFonts w:ascii="Garamond" w:hAnsi="Garamond"/>
          <w:sz w:val="24"/>
          <w:lang w:val="bg-BG"/>
        </w:rPr>
      </w:pPr>
    </w:p>
    <w:p w:rsidR="00AA1000" w:rsidRPr="00A330A0" w:rsidRDefault="00AA1000" w:rsidP="00052209">
      <w:pPr>
        <w:pStyle w:val="Heading1"/>
        <w:spacing w:before="0" w:after="0" w:line="360" w:lineRule="auto"/>
        <w:jc w:val="both"/>
        <w:rPr>
          <w:rFonts w:ascii="Garamond" w:hAnsi="Garamond"/>
          <w:sz w:val="28"/>
          <w:szCs w:val="28"/>
          <w:lang w:val="bg-BG"/>
        </w:rPr>
      </w:pPr>
      <w:bookmarkStart w:id="13" w:name="_Toc496187543"/>
      <w:r w:rsidRPr="00A330A0">
        <w:rPr>
          <w:rFonts w:ascii="Garamond" w:hAnsi="Garamond"/>
          <w:sz w:val="28"/>
          <w:szCs w:val="28"/>
          <w:lang w:val="bg-BG"/>
        </w:rPr>
        <w:t xml:space="preserve">VI. </w:t>
      </w:r>
      <w:r w:rsidR="00052209" w:rsidRPr="00A330A0">
        <w:rPr>
          <w:rFonts w:ascii="Garamond" w:hAnsi="Garamond"/>
          <w:sz w:val="28"/>
          <w:szCs w:val="28"/>
          <w:lang w:val="bg-BG"/>
        </w:rPr>
        <w:t>Популяризиране на областната стратегия</w:t>
      </w:r>
      <w:bookmarkEnd w:id="13"/>
    </w:p>
    <w:p w:rsidR="00AA1000" w:rsidRPr="00A330A0" w:rsidRDefault="00AA1000" w:rsidP="00AA1000">
      <w:pPr>
        <w:spacing w:line="360" w:lineRule="auto"/>
        <w:jc w:val="both"/>
        <w:rPr>
          <w:rFonts w:ascii="Garamond" w:hAnsi="Garamond"/>
          <w:sz w:val="24"/>
          <w:lang w:val="bg-BG"/>
        </w:rPr>
      </w:pPr>
    </w:p>
    <w:p w:rsidR="00A330A0" w:rsidRDefault="00AA1000" w:rsidP="001D356E">
      <w:pPr>
        <w:spacing w:line="360" w:lineRule="auto"/>
        <w:ind w:firstLine="567"/>
        <w:jc w:val="both"/>
        <w:rPr>
          <w:rFonts w:ascii="Garamond" w:hAnsi="Garamond"/>
          <w:sz w:val="24"/>
          <w:lang w:val="bg-BG"/>
        </w:rPr>
      </w:pPr>
      <w:r w:rsidRPr="00A330A0">
        <w:rPr>
          <w:rFonts w:ascii="Garamond" w:hAnsi="Garamond"/>
          <w:sz w:val="24"/>
          <w:lang w:val="bg-BG"/>
        </w:rPr>
        <w:t>Популяризирането на областната стратегия се реализира чрез публик</w:t>
      </w:r>
      <w:r w:rsidR="00A330A0" w:rsidRPr="00A330A0">
        <w:rPr>
          <w:rFonts w:ascii="Garamond" w:hAnsi="Garamond"/>
          <w:sz w:val="24"/>
          <w:lang w:val="bg-BG"/>
        </w:rPr>
        <w:t>уването й на официалните интерне</w:t>
      </w:r>
      <w:r w:rsidRPr="00A330A0">
        <w:rPr>
          <w:rFonts w:ascii="Garamond" w:hAnsi="Garamond"/>
          <w:sz w:val="24"/>
          <w:lang w:val="bg-BG"/>
        </w:rPr>
        <w:t xml:space="preserve">т страници на Областна администрация Кюстендил и Регионалния център за подпомагане на процеса на приобщаващо образование. </w:t>
      </w:r>
    </w:p>
    <w:p w:rsidR="00A330A0" w:rsidRDefault="00A330A0">
      <w:pPr>
        <w:jc w:val="both"/>
        <w:rPr>
          <w:rFonts w:ascii="Garamond" w:hAnsi="Garamond"/>
          <w:sz w:val="24"/>
          <w:lang w:val="bg-BG"/>
        </w:rPr>
      </w:pPr>
      <w:r>
        <w:rPr>
          <w:rFonts w:ascii="Garamond" w:hAnsi="Garamond"/>
          <w:sz w:val="24"/>
          <w:lang w:val="bg-BG"/>
        </w:rPr>
        <w:br w:type="page"/>
      </w:r>
    </w:p>
    <w:p w:rsidR="00DA5DCC" w:rsidRPr="00C52334" w:rsidRDefault="00DA5DCC" w:rsidP="00DC06EC">
      <w:pPr>
        <w:pStyle w:val="Heading1"/>
        <w:spacing w:before="0" w:after="0" w:line="360" w:lineRule="auto"/>
        <w:jc w:val="both"/>
        <w:rPr>
          <w:rFonts w:ascii="Garamond" w:hAnsi="Garamond"/>
          <w:lang w:val="bg-BG"/>
        </w:rPr>
      </w:pPr>
      <w:bookmarkStart w:id="14" w:name="_Toc496187544"/>
      <w:r w:rsidRPr="00C52334">
        <w:rPr>
          <w:rFonts w:ascii="Garamond" w:hAnsi="Garamond"/>
          <w:sz w:val="28"/>
          <w:szCs w:val="28"/>
          <w:lang w:val="bg-BG"/>
        </w:rPr>
        <w:lastRenderedPageBreak/>
        <w:t>Приложения</w:t>
      </w:r>
      <w:bookmarkEnd w:id="14"/>
      <w:r w:rsidRPr="00C52334">
        <w:rPr>
          <w:rFonts w:ascii="Garamond" w:hAnsi="Garamond"/>
          <w:lang w:val="bg-BG"/>
        </w:rPr>
        <w:t xml:space="preserve"> </w:t>
      </w:r>
    </w:p>
    <w:p w:rsidR="00AB5981" w:rsidRPr="00C52334" w:rsidRDefault="00AB5981" w:rsidP="00AB5981">
      <w:pPr>
        <w:rPr>
          <w:rFonts w:ascii="Garamond" w:hAnsi="Garamond"/>
          <w:sz w:val="24"/>
          <w:lang w:val="bg-BG"/>
        </w:rPr>
      </w:pPr>
      <w:r w:rsidRPr="00C52334">
        <w:rPr>
          <w:rFonts w:ascii="Garamond" w:hAnsi="Garamond"/>
          <w:lang w:val="bg-BG"/>
        </w:rPr>
        <w:t xml:space="preserve">Приложение №1. Анализ на потребностите </w:t>
      </w:r>
      <w:r w:rsidRPr="00C52334">
        <w:rPr>
          <w:rFonts w:ascii="Garamond" w:hAnsi="Garamond"/>
          <w:sz w:val="24"/>
          <w:lang w:val="bg-BG"/>
        </w:rPr>
        <w:t>за подкрепа за личностно развитие на децата и учениците в община Бобов дол</w:t>
      </w:r>
    </w:p>
    <w:p w:rsidR="00AB5981" w:rsidRPr="00C52334" w:rsidRDefault="00AB5981" w:rsidP="00AB5981">
      <w:pPr>
        <w:rPr>
          <w:rFonts w:ascii="Garamond" w:hAnsi="Garamond"/>
          <w:sz w:val="24"/>
          <w:lang w:val="bg-BG"/>
        </w:rPr>
      </w:pPr>
    </w:p>
    <w:p w:rsidR="00AB5981" w:rsidRPr="00C52334" w:rsidRDefault="00AB5981" w:rsidP="00AB5981">
      <w:pPr>
        <w:rPr>
          <w:rFonts w:ascii="Garamond" w:hAnsi="Garamond"/>
          <w:sz w:val="24"/>
          <w:lang w:val="bg-BG"/>
        </w:rPr>
      </w:pPr>
      <w:r w:rsidRPr="00C52334">
        <w:rPr>
          <w:rFonts w:ascii="Garamond" w:hAnsi="Garamond"/>
          <w:lang w:val="bg-BG"/>
        </w:rPr>
        <w:t>Приложение №</w:t>
      </w:r>
      <w:r w:rsidR="00D22371">
        <w:rPr>
          <w:rFonts w:ascii="Garamond" w:hAnsi="Garamond"/>
          <w:lang w:val="bg-BG"/>
        </w:rPr>
        <w:t>2</w:t>
      </w:r>
      <w:r w:rsidRPr="00C52334">
        <w:rPr>
          <w:rFonts w:ascii="Garamond" w:hAnsi="Garamond"/>
          <w:lang w:val="bg-BG"/>
        </w:rPr>
        <w:t xml:space="preserve">. Анализ на потребностите </w:t>
      </w:r>
      <w:r w:rsidRPr="00C52334">
        <w:rPr>
          <w:rFonts w:ascii="Garamond" w:hAnsi="Garamond"/>
          <w:sz w:val="24"/>
          <w:lang w:val="bg-BG"/>
        </w:rPr>
        <w:t>за подкрепа за личностно развитие на децата и учениците в община Дупница</w:t>
      </w:r>
    </w:p>
    <w:p w:rsidR="00AB5981" w:rsidRPr="00C52334" w:rsidRDefault="00AB5981" w:rsidP="00AB5981">
      <w:pPr>
        <w:rPr>
          <w:rFonts w:ascii="Garamond" w:hAnsi="Garamond"/>
          <w:sz w:val="24"/>
          <w:lang w:val="bg-BG"/>
        </w:rPr>
      </w:pPr>
    </w:p>
    <w:p w:rsidR="00AB5981" w:rsidRPr="00C52334" w:rsidRDefault="00AB5981" w:rsidP="00AB5981">
      <w:pPr>
        <w:rPr>
          <w:rFonts w:ascii="Garamond" w:hAnsi="Garamond"/>
          <w:sz w:val="24"/>
          <w:lang w:val="bg-BG"/>
        </w:rPr>
      </w:pPr>
      <w:r w:rsidRPr="00C52334">
        <w:rPr>
          <w:rFonts w:ascii="Garamond" w:hAnsi="Garamond"/>
          <w:lang w:val="bg-BG"/>
        </w:rPr>
        <w:t>Приложение №</w:t>
      </w:r>
      <w:r w:rsidR="00D22371">
        <w:rPr>
          <w:rFonts w:ascii="Garamond" w:hAnsi="Garamond"/>
          <w:lang w:val="bg-BG"/>
        </w:rPr>
        <w:t>3</w:t>
      </w:r>
      <w:r w:rsidRPr="00C52334">
        <w:rPr>
          <w:rFonts w:ascii="Garamond" w:hAnsi="Garamond"/>
          <w:lang w:val="bg-BG"/>
        </w:rPr>
        <w:t xml:space="preserve">. Анализ на потребностите </w:t>
      </w:r>
      <w:r w:rsidRPr="00C52334">
        <w:rPr>
          <w:rFonts w:ascii="Garamond" w:hAnsi="Garamond"/>
          <w:sz w:val="24"/>
          <w:lang w:val="bg-BG"/>
        </w:rPr>
        <w:t>за подкрепа за личностно развитие на децата и учениците в община Кочериново</w:t>
      </w:r>
    </w:p>
    <w:p w:rsidR="00AB5981" w:rsidRPr="00C52334" w:rsidRDefault="00AB5981" w:rsidP="00AB5981">
      <w:pPr>
        <w:rPr>
          <w:rFonts w:ascii="Garamond" w:hAnsi="Garamond"/>
          <w:sz w:val="24"/>
          <w:lang w:val="bg-BG"/>
        </w:rPr>
      </w:pPr>
    </w:p>
    <w:p w:rsidR="00AB5981" w:rsidRPr="00C52334" w:rsidRDefault="00AB5981" w:rsidP="00AB5981">
      <w:pPr>
        <w:rPr>
          <w:rFonts w:ascii="Garamond" w:hAnsi="Garamond"/>
          <w:sz w:val="24"/>
          <w:lang w:val="bg-BG"/>
        </w:rPr>
      </w:pPr>
      <w:r w:rsidRPr="00C52334">
        <w:rPr>
          <w:rFonts w:ascii="Garamond" w:hAnsi="Garamond"/>
          <w:lang w:val="bg-BG"/>
        </w:rPr>
        <w:t>Приложение №</w:t>
      </w:r>
      <w:r w:rsidR="00D22371">
        <w:rPr>
          <w:rFonts w:ascii="Garamond" w:hAnsi="Garamond"/>
          <w:lang w:val="bg-BG"/>
        </w:rPr>
        <w:t>4</w:t>
      </w:r>
      <w:r w:rsidRPr="00C52334">
        <w:rPr>
          <w:rFonts w:ascii="Garamond" w:hAnsi="Garamond"/>
          <w:lang w:val="bg-BG"/>
        </w:rPr>
        <w:t xml:space="preserve">. Анализ на потребностите </w:t>
      </w:r>
      <w:r w:rsidRPr="00C52334">
        <w:rPr>
          <w:rFonts w:ascii="Garamond" w:hAnsi="Garamond"/>
          <w:sz w:val="24"/>
          <w:lang w:val="bg-BG"/>
        </w:rPr>
        <w:t>за подкрепа за личностно развитие на децата и учениците в община Кюстендил</w:t>
      </w:r>
    </w:p>
    <w:p w:rsidR="00AB5981" w:rsidRPr="00C52334" w:rsidRDefault="00AB5981" w:rsidP="00AB5981">
      <w:pPr>
        <w:rPr>
          <w:rFonts w:ascii="Garamond" w:hAnsi="Garamond"/>
          <w:sz w:val="24"/>
          <w:lang w:val="bg-BG"/>
        </w:rPr>
      </w:pPr>
    </w:p>
    <w:p w:rsidR="00AB5981" w:rsidRPr="00C52334" w:rsidRDefault="00AB5981" w:rsidP="00AB5981">
      <w:pPr>
        <w:rPr>
          <w:rFonts w:ascii="Garamond" w:hAnsi="Garamond"/>
          <w:sz w:val="24"/>
          <w:lang w:val="bg-BG"/>
        </w:rPr>
      </w:pPr>
      <w:r w:rsidRPr="00C52334">
        <w:rPr>
          <w:rFonts w:ascii="Garamond" w:hAnsi="Garamond"/>
          <w:lang w:val="bg-BG"/>
        </w:rPr>
        <w:t>Приложение №</w:t>
      </w:r>
      <w:r w:rsidR="00D22371">
        <w:rPr>
          <w:rFonts w:ascii="Garamond" w:hAnsi="Garamond"/>
          <w:lang w:val="bg-BG"/>
        </w:rPr>
        <w:t>5</w:t>
      </w:r>
      <w:r w:rsidRPr="00C52334">
        <w:rPr>
          <w:rFonts w:ascii="Garamond" w:hAnsi="Garamond"/>
          <w:lang w:val="bg-BG"/>
        </w:rPr>
        <w:t xml:space="preserve">. Анализ на потребностите </w:t>
      </w:r>
      <w:r w:rsidRPr="00C52334">
        <w:rPr>
          <w:rFonts w:ascii="Garamond" w:hAnsi="Garamond"/>
          <w:sz w:val="24"/>
          <w:lang w:val="bg-BG"/>
        </w:rPr>
        <w:t>за подкрепа за личностно развитие на децата и учениците в община Невестино</w:t>
      </w:r>
    </w:p>
    <w:p w:rsidR="00AB5981" w:rsidRPr="00C52334" w:rsidRDefault="00AB5981" w:rsidP="00AB5981">
      <w:pPr>
        <w:rPr>
          <w:rFonts w:ascii="Garamond" w:hAnsi="Garamond"/>
          <w:sz w:val="24"/>
          <w:lang w:val="bg-BG"/>
        </w:rPr>
      </w:pPr>
    </w:p>
    <w:p w:rsidR="00AB5981" w:rsidRPr="00C52334" w:rsidRDefault="00AB5981" w:rsidP="00AB5981">
      <w:pPr>
        <w:rPr>
          <w:rFonts w:ascii="Garamond" w:hAnsi="Garamond"/>
          <w:sz w:val="24"/>
          <w:lang w:val="bg-BG"/>
        </w:rPr>
      </w:pPr>
      <w:r w:rsidRPr="00C52334">
        <w:rPr>
          <w:rFonts w:ascii="Garamond" w:hAnsi="Garamond"/>
          <w:lang w:val="bg-BG"/>
        </w:rPr>
        <w:t>Приложение №</w:t>
      </w:r>
      <w:r w:rsidR="00D22371">
        <w:rPr>
          <w:rFonts w:ascii="Garamond" w:hAnsi="Garamond"/>
          <w:lang w:val="bg-BG"/>
        </w:rPr>
        <w:t>6</w:t>
      </w:r>
      <w:r w:rsidRPr="00C52334">
        <w:rPr>
          <w:rFonts w:ascii="Garamond" w:hAnsi="Garamond"/>
          <w:lang w:val="bg-BG"/>
        </w:rPr>
        <w:t xml:space="preserve">. Анализ на потребностите </w:t>
      </w:r>
      <w:r w:rsidRPr="00C52334">
        <w:rPr>
          <w:rFonts w:ascii="Garamond" w:hAnsi="Garamond"/>
          <w:sz w:val="24"/>
          <w:lang w:val="bg-BG"/>
        </w:rPr>
        <w:t>за подкрепа за личностно развитие на децата и учениците в община Рила</w:t>
      </w:r>
    </w:p>
    <w:p w:rsidR="00AB5981" w:rsidRPr="00C52334" w:rsidRDefault="00AB5981" w:rsidP="00AB5981">
      <w:pPr>
        <w:rPr>
          <w:rFonts w:ascii="Garamond" w:hAnsi="Garamond"/>
          <w:sz w:val="24"/>
          <w:lang w:val="bg-BG"/>
        </w:rPr>
      </w:pPr>
    </w:p>
    <w:p w:rsidR="00AB5981" w:rsidRPr="00C52334" w:rsidRDefault="00AB5981" w:rsidP="00AB5981">
      <w:pPr>
        <w:rPr>
          <w:rFonts w:ascii="Garamond" w:hAnsi="Garamond"/>
          <w:sz w:val="24"/>
          <w:lang w:val="bg-BG"/>
        </w:rPr>
      </w:pPr>
      <w:r w:rsidRPr="00C52334">
        <w:rPr>
          <w:rFonts w:ascii="Garamond" w:hAnsi="Garamond"/>
          <w:lang w:val="bg-BG"/>
        </w:rPr>
        <w:t>Приложение №</w:t>
      </w:r>
      <w:r w:rsidR="00D22371">
        <w:rPr>
          <w:rFonts w:ascii="Garamond" w:hAnsi="Garamond"/>
          <w:lang w:val="bg-BG"/>
        </w:rPr>
        <w:t>7</w:t>
      </w:r>
      <w:r w:rsidRPr="00C52334">
        <w:rPr>
          <w:rFonts w:ascii="Garamond" w:hAnsi="Garamond"/>
          <w:lang w:val="bg-BG"/>
        </w:rPr>
        <w:t xml:space="preserve">. Анализ на потребностите </w:t>
      </w:r>
      <w:r w:rsidRPr="00C52334">
        <w:rPr>
          <w:rFonts w:ascii="Garamond" w:hAnsi="Garamond"/>
          <w:sz w:val="24"/>
          <w:lang w:val="bg-BG"/>
        </w:rPr>
        <w:t>за подкрепа за личностно развитие на децата и учениците в община Сапарева баня</w:t>
      </w:r>
    </w:p>
    <w:p w:rsidR="00AB5981" w:rsidRPr="00C52334" w:rsidRDefault="00AB5981" w:rsidP="00AB5981">
      <w:pPr>
        <w:rPr>
          <w:rFonts w:ascii="Garamond" w:hAnsi="Garamond"/>
          <w:sz w:val="24"/>
          <w:lang w:val="bg-BG"/>
        </w:rPr>
      </w:pPr>
    </w:p>
    <w:p w:rsidR="00AB5981" w:rsidRPr="00C52334" w:rsidRDefault="00AB5981" w:rsidP="00AB5981">
      <w:pPr>
        <w:rPr>
          <w:rFonts w:ascii="Garamond" w:hAnsi="Garamond"/>
          <w:sz w:val="24"/>
          <w:lang w:val="bg-BG"/>
        </w:rPr>
      </w:pPr>
      <w:r w:rsidRPr="00C52334">
        <w:rPr>
          <w:rFonts w:ascii="Garamond" w:hAnsi="Garamond"/>
          <w:lang w:val="bg-BG"/>
        </w:rPr>
        <w:t>Приложение №</w:t>
      </w:r>
      <w:r w:rsidR="00D22371">
        <w:rPr>
          <w:rFonts w:ascii="Garamond" w:hAnsi="Garamond"/>
          <w:lang w:val="bg-BG"/>
        </w:rPr>
        <w:t>8</w:t>
      </w:r>
      <w:r w:rsidRPr="00C52334">
        <w:rPr>
          <w:rFonts w:ascii="Garamond" w:hAnsi="Garamond"/>
          <w:lang w:val="bg-BG"/>
        </w:rPr>
        <w:t xml:space="preserve">. Анализ на потребностите </w:t>
      </w:r>
      <w:r w:rsidRPr="00C52334">
        <w:rPr>
          <w:rFonts w:ascii="Garamond" w:hAnsi="Garamond"/>
          <w:sz w:val="24"/>
          <w:lang w:val="bg-BG"/>
        </w:rPr>
        <w:t>за подкрепа за личностно развитие на децата и учениците в община Трекляно</w:t>
      </w:r>
    </w:p>
    <w:p w:rsidR="00AB5981" w:rsidRDefault="00AB5981" w:rsidP="00AB5981">
      <w:pPr>
        <w:rPr>
          <w:sz w:val="24"/>
          <w:lang w:val="bg-BG"/>
        </w:rPr>
      </w:pPr>
    </w:p>
    <w:p w:rsidR="001D356E" w:rsidRPr="00C52334" w:rsidRDefault="001D356E" w:rsidP="001D356E">
      <w:pPr>
        <w:rPr>
          <w:rFonts w:ascii="Garamond" w:hAnsi="Garamond"/>
          <w:sz w:val="24"/>
          <w:lang w:val="bg-BG"/>
        </w:rPr>
      </w:pPr>
      <w:r w:rsidRPr="00C52334">
        <w:rPr>
          <w:rFonts w:ascii="Garamond" w:hAnsi="Garamond"/>
          <w:lang w:val="bg-BG"/>
        </w:rPr>
        <w:t>Приложение №</w:t>
      </w:r>
      <w:r>
        <w:rPr>
          <w:rFonts w:ascii="Garamond" w:hAnsi="Garamond"/>
          <w:lang w:val="bg-BG"/>
        </w:rPr>
        <w:t>9</w:t>
      </w:r>
      <w:r w:rsidRPr="00C52334">
        <w:rPr>
          <w:rFonts w:ascii="Garamond" w:hAnsi="Garamond"/>
          <w:lang w:val="bg-BG"/>
        </w:rPr>
        <w:t xml:space="preserve">. Анализ на потребностите </w:t>
      </w:r>
      <w:r w:rsidRPr="00C52334">
        <w:rPr>
          <w:rFonts w:ascii="Garamond" w:hAnsi="Garamond"/>
          <w:sz w:val="24"/>
          <w:lang w:val="bg-BG"/>
        </w:rPr>
        <w:t xml:space="preserve">за подкрепа за личностно развитие на децата и учениците в община </w:t>
      </w:r>
      <w:r>
        <w:rPr>
          <w:rFonts w:ascii="Garamond" w:hAnsi="Garamond"/>
          <w:sz w:val="24"/>
          <w:lang w:val="bg-BG"/>
        </w:rPr>
        <w:t>Бобошево</w:t>
      </w:r>
    </w:p>
    <w:p w:rsidR="00AB5981" w:rsidRPr="00A330A0" w:rsidRDefault="00AB5981" w:rsidP="00AB5981">
      <w:pPr>
        <w:rPr>
          <w:lang w:val="bg-BG"/>
        </w:rPr>
      </w:pPr>
    </w:p>
    <w:sectPr w:rsidR="00AB5981" w:rsidRPr="00A330A0" w:rsidSect="001F6CF4">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520" w:rsidRDefault="003F3520" w:rsidP="00C2428D">
      <w:r>
        <w:separator/>
      </w:r>
    </w:p>
  </w:endnote>
  <w:endnote w:type="continuationSeparator" w:id="0">
    <w:p w:rsidR="003F3520" w:rsidRDefault="003F3520" w:rsidP="00C2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Droid Sans Fallback">
    <w:altName w:val="MS Gothic"/>
    <w:charset w:val="80"/>
    <w:family w:val="auto"/>
    <w:pitch w:val="variable"/>
  </w:font>
  <w:font w:name="Free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CC"/>
    <w:family w:val="auto"/>
    <w:notTrueType/>
    <w:pitch w:val="default"/>
    <w:sig w:usb0="00000201" w:usb1="08070000" w:usb2="00000010" w:usb3="00000000" w:csb0="00020004"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235" w:rsidRDefault="00B1623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235" w:rsidRDefault="00B16235">
    <w:pPr>
      <w:pStyle w:val="Footer"/>
    </w:pPr>
    <w:r w:rsidRPr="00452759">
      <w:rPr>
        <w:noProof/>
        <w:lang w:val="bg-BG" w:eastAsia="bg-BG"/>
      </w:rPr>
      <mc:AlternateContent>
        <mc:Choice Requires="wpg">
          <w:drawing>
            <wp:anchor distT="0" distB="0" distL="114300" distR="114300" simplePos="0" relativeHeight="251657216" behindDoc="0" locked="0" layoutInCell="1" allowOverlap="1">
              <wp:simplePos x="0" y="0"/>
              <wp:positionH relativeFrom="page">
                <wp:posOffset>9525</wp:posOffset>
              </wp:positionH>
              <wp:positionV relativeFrom="page">
                <wp:posOffset>10151745</wp:posOffset>
              </wp:positionV>
              <wp:extent cx="7538720" cy="190500"/>
              <wp:effectExtent l="0" t="0" r="2540"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235" w:rsidRDefault="00B16235">
                            <w:pPr>
                              <w:jc w:val="center"/>
                            </w:pPr>
                            <w:r w:rsidRPr="005061E2">
                              <w:fldChar w:fldCharType="begin"/>
                            </w:r>
                            <w:r>
                              <w:instrText xml:space="preserve"> PAGE    \* MERGEFORMAT </w:instrText>
                            </w:r>
                            <w:r w:rsidRPr="005061E2">
                              <w:fldChar w:fldCharType="separate"/>
                            </w:r>
                            <w:r w:rsidR="00EB7118" w:rsidRPr="00EB7118">
                              <w:rPr>
                                <w:noProof/>
                                <w:color w:val="8C8C8C"/>
                              </w:rPr>
                              <w:t>1</w:t>
                            </w:r>
                            <w:r w:rsidRPr="005061E2">
                              <w:rPr>
                                <w:noProof/>
                                <w:color w:val="8C8C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29" style="position:absolute;margin-left:.75pt;margin-top:799.35pt;width:593.6pt;height:15pt;z-index:251657216;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">
              <v:shapetype id="_x0000_t202" coordsize="21600,21600" o:spt="202" path="m,l,21600r21600,l21600,xe">
                <v:stroke joinstyle="miter"/>
                <v:path gradientshapeok="t" o:connecttype="rect"/>
              </v:shapetype>
              <v:shape id="Text Box 25" o:spid="_x0000_s1030"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rsidR="00B16235" w:rsidRDefault="00B16235">
                      <w:pPr>
                        <w:jc w:val="center"/>
                      </w:pPr>
                      <w:r w:rsidRPr="005061E2">
                        <w:fldChar w:fldCharType="begin"/>
                      </w:r>
                      <w:r>
                        <w:instrText xml:space="preserve"> PAGE    \* MERGEFORMAT </w:instrText>
                      </w:r>
                      <w:r w:rsidRPr="005061E2">
                        <w:fldChar w:fldCharType="separate"/>
                      </w:r>
                      <w:r w:rsidR="00EB7118" w:rsidRPr="00EB7118">
                        <w:rPr>
                          <w:noProof/>
                          <w:color w:val="8C8C8C"/>
                        </w:rPr>
                        <w:t>1</w:t>
                      </w:r>
                      <w:r w:rsidRPr="005061E2">
                        <w:rPr>
                          <w:noProof/>
                          <w:color w:val="8C8C8C"/>
                        </w:rPr>
                        <w:fldChar w:fldCharType="end"/>
                      </w:r>
                    </w:p>
                  </w:txbxContent>
                </v:textbox>
              </v:shape>
              <v:group id="Group 31" o:spid="_x0000_s1031"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2"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3"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pag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235" w:rsidRDefault="00B16235">
    <w:pPr>
      <w:pStyle w:val="Footer"/>
    </w:pPr>
    <w:r w:rsidRPr="00452759">
      <w:rPr>
        <w:noProof/>
        <w:lang w:val="bg-BG" w:eastAsia="bg-BG"/>
      </w:rPr>
      <mc:AlternateContent>
        <mc:Choice Requires="wpg">
          <w:drawing>
            <wp:anchor distT="0" distB="0" distL="114300" distR="114300" simplePos="0" relativeHeight="251658240" behindDoc="0" locked="0" layoutInCell="1" allowOverlap="1">
              <wp:simplePos x="0" y="0"/>
              <wp:positionH relativeFrom="page">
                <wp:posOffset>9525</wp:posOffset>
              </wp:positionH>
              <wp:positionV relativeFrom="page">
                <wp:posOffset>10151110</wp:posOffset>
              </wp:positionV>
              <wp:extent cx="7538720" cy="190500"/>
              <wp:effectExtent l="0" t="0" r="2540" b="0"/>
              <wp:wrapNone/>
              <wp:docPr id="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190500"/>
                        <a:chOff x="0" y="14970"/>
                        <a:chExt cx="12255" cy="300"/>
                      </a:xfrm>
                    </wpg:grpSpPr>
                    <wps:wsp>
                      <wps:cNvPr id="4"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235" w:rsidRDefault="00B16235">
                            <w:pPr>
                              <w:jc w:val="center"/>
                            </w:pPr>
                            <w:r w:rsidRPr="005061E2">
                              <w:fldChar w:fldCharType="begin"/>
                            </w:r>
                            <w:r>
                              <w:instrText xml:space="preserve"> PAGE    \* MERGEFORMAT </w:instrText>
                            </w:r>
                            <w:r w:rsidRPr="005061E2">
                              <w:fldChar w:fldCharType="separate"/>
                            </w:r>
                            <w:r w:rsidR="00EB7118" w:rsidRPr="00EB7118">
                              <w:rPr>
                                <w:noProof/>
                                <w:color w:val="8C8C8C"/>
                              </w:rPr>
                              <w:t>0</w:t>
                            </w:r>
                            <w:r w:rsidRPr="005061E2">
                              <w:rPr>
                                <w:noProof/>
                                <w:color w:val="8C8C8C"/>
                              </w:rPr>
                              <w:fldChar w:fldCharType="end"/>
                            </w:r>
                          </w:p>
                        </w:txbxContent>
                      </wps:txbx>
                      <wps:bodyPr rot="0" vert="horz" wrap="square" lIns="0" tIns="0" rIns="0" bIns="0" anchor="t" anchorCtr="0" upright="1">
                        <a:noAutofit/>
                      </wps:bodyPr>
                    </wps:wsp>
                    <wpg:grpSp>
                      <wpg:cNvPr id="5" name="Group 31"/>
                      <wpg:cNvGrpSpPr>
                        <a:grpSpLocks/>
                      </wpg:cNvGrpSpPr>
                      <wpg:grpSpPr bwMode="auto">
                        <a:xfrm flipH="1">
                          <a:off x="0" y="14970"/>
                          <a:ext cx="12255" cy="230"/>
                          <a:chOff x="-8" y="14978"/>
                          <a:chExt cx="12255" cy="230"/>
                        </a:xfrm>
                      </wpg:grpSpPr>
                      <wps:wsp>
                        <wps:cNvPr id="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_x0000_s1034" style="position:absolute;margin-left:.75pt;margin-top:799.3pt;width:593.6pt;height:15pt;z-index:251658240;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">
              <v:shapetype id="_x0000_t202" coordsize="21600,21600" o:spt="202" path="m,l,21600r21600,l21600,xe">
                <v:stroke joinstyle="miter"/>
                <v:path gradientshapeok="t" o:connecttype="rect"/>
              </v:shapetype>
              <v:shape id="Text Box 25" o:spid="_x0000_s1035"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B16235" w:rsidRDefault="00B16235">
                      <w:pPr>
                        <w:jc w:val="center"/>
                      </w:pPr>
                      <w:r w:rsidRPr="005061E2">
                        <w:fldChar w:fldCharType="begin"/>
                      </w:r>
                      <w:r>
                        <w:instrText xml:space="preserve"> PAGE    \* MERGEFORMAT </w:instrText>
                      </w:r>
                      <w:r w:rsidRPr="005061E2">
                        <w:fldChar w:fldCharType="separate"/>
                      </w:r>
                      <w:r w:rsidR="00EB7118" w:rsidRPr="00EB7118">
                        <w:rPr>
                          <w:noProof/>
                          <w:color w:val="8C8C8C"/>
                        </w:rPr>
                        <w:t>0</w:t>
                      </w:r>
                      <w:r w:rsidRPr="005061E2">
                        <w:rPr>
                          <w:noProof/>
                          <w:color w:val="8C8C8C"/>
                        </w:rPr>
                        <w:fldChar w:fldCharType="end"/>
                      </w:r>
                    </w:p>
                  </w:txbxContent>
                </v:textbox>
              </v:shape>
              <v:group id="Group 31" o:spid="_x0000_s1036"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7"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" strokecolor="#a5a5a5"/>
                <v:shape id="AutoShape 28" o:spid="_x0000_s1038"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520" w:rsidRDefault="003F3520" w:rsidP="00C2428D">
      <w:r>
        <w:separator/>
      </w:r>
    </w:p>
  </w:footnote>
  <w:footnote w:type="continuationSeparator" w:id="0">
    <w:p w:rsidR="003F3520" w:rsidRDefault="003F3520" w:rsidP="00C242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235" w:rsidRDefault="00B1623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235" w:rsidRDefault="00B1623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235" w:rsidRDefault="00B162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694"/>
    <w:multiLevelType w:val="multilevel"/>
    <w:tmpl w:val="669AA9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C3D2CBD"/>
    <w:multiLevelType w:val="hybridMultilevel"/>
    <w:tmpl w:val="FF948DCE"/>
    <w:lvl w:ilvl="0" w:tplc="FBCA344E">
      <w:start w:val="1"/>
      <w:numFmt w:val="bullet"/>
      <w:lvlText w:val="-"/>
      <w:lvlJc w:val="left"/>
      <w:pPr>
        <w:ind w:left="720" w:hanging="360"/>
      </w:pPr>
      <w:rPr>
        <w:rFonts w:ascii="Garamond" w:eastAsia="Times New Roman" w:hAnsi="Garamond"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CF55377"/>
    <w:multiLevelType w:val="hybridMultilevel"/>
    <w:tmpl w:val="5FFCA6AE"/>
    <w:lvl w:ilvl="0" w:tplc="F2BE0304">
      <w:start w:val="1"/>
      <w:numFmt w:val="bullet"/>
      <w:lvlText w:val=""/>
      <w:lvlJc w:val="left"/>
      <w:pPr>
        <w:ind w:left="720" w:hanging="360"/>
      </w:pPr>
      <w:rPr>
        <w:rFonts w:ascii="Garamond" w:hAnsi="Garamond" w:hint="default"/>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6AE5940"/>
    <w:multiLevelType w:val="hybridMultilevel"/>
    <w:tmpl w:val="8E18A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F1E05D2"/>
    <w:multiLevelType w:val="hybridMultilevel"/>
    <w:tmpl w:val="CFE88C38"/>
    <w:lvl w:ilvl="0" w:tplc="42C4A91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AEB2349"/>
    <w:multiLevelType w:val="hybridMultilevel"/>
    <w:tmpl w:val="C94612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3894C04"/>
    <w:multiLevelType w:val="hybridMultilevel"/>
    <w:tmpl w:val="FBC6774A"/>
    <w:lvl w:ilvl="0" w:tplc="42C4A91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559A2F45"/>
    <w:multiLevelType w:val="hybridMultilevel"/>
    <w:tmpl w:val="3036E90E"/>
    <w:lvl w:ilvl="0" w:tplc="42C4A91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DB82FF3"/>
    <w:multiLevelType w:val="hybridMultilevel"/>
    <w:tmpl w:val="57D054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716A374A"/>
    <w:multiLevelType w:val="hybridMultilevel"/>
    <w:tmpl w:val="A180251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C18001E"/>
    <w:multiLevelType w:val="multilevel"/>
    <w:tmpl w:val="5E8A5D5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F343F87"/>
    <w:multiLevelType w:val="hybridMultilevel"/>
    <w:tmpl w:val="D6FAB0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8"/>
  </w:num>
  <w:num w:numId="9">
    <w:abstractNumId w:val="11"/>
  </w:num>
  <w:num w:numId="10">
    <w:abstractNumId w:val="9"/>
  </w:num>
  <w:num w:numId="11">
    <w:abstractNumId w:val="3"/>
  </w:num>
  <w:num w:numId="12">
    <w:abstractNumId w:val="6"/>
  </w:num>
  <w:num w:numId="13">
    <w:abstractNumId w:val="4"/>
  </w:num>
  <w:num w:numId="14">
    <w:abstractNumId w:val="7"/>
  </w:num>
  <w:num w:numId="15">
    <w:abstractNumId w:val="10"/>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63B"/>
    <w:rsid w:val="00000019"/>
    <w:rsid w:val="000000A1"/>
    <w:rsid w:val="000015BB"/>
    <w:rsid w:val="00002D9E"/>
    <w:rsid w:val="00006A4C"/>
    <w:rsid w:val="00011180"/>
    <w:rsid w:val="00011C7B"/>
    <w:rsid w:val="00013E9D"/>
    <w:rsid w:val="00014F70"/>
    <w:rsid w:val="00015B49"/>
    <w:rsid w:val="00016364"/>
    <w:rsid w:val="00022884"/>
    <w:rsid w:val="0002603A"/>
    <w:rsid w:val="00026158"/>
    <w:rsid w:val="000337FC"/>
    <w:rsid w:val="00037F8A"/>
    <w:rsid w:val="0004015E"/>
    <w:rsid w:val="00040E42"/>
    <w:rsid w:val="00045392"/>
    <w:rsid w:val="00047653"/>
    <w:rsid w:val="00052209"/>
    <w:rsid w:val="000535A0"/>
    <w:rsid w:val="00057879"/>
    <w:rsid w:val="00057F26"/>
    <w:rsid w:val="00062C7F"/>
    <w:rsid w:val="000668D3"/>
    <w:rsid w:val="00080F9A"/>
    <w:rsid w:val="000839F0"/>
    <w:rsid w:val="00084010"/>
    <w:rsid w:val="000843FD"/>
    <w:rsid w:val="00090079"/>
    <w:rsid w:val="000925FF"/>
    <w:rsid w:val="00092F61"/>
    <w:rsid w:val="00094A06"/>
    <w:rsid w:val="00095218"/>
    <w:rsid w:val="000954E2"/>
    <w:rsid w:val="000961B7"/>
    <w:rsid w:val="000A2600"/>
    <w:rsid w:val="000A56EE"/>
    <w:rsid w:val="000B21B8"/>
    <w:rsid w:val="000B44B5"/>
    <w:rsid w:val="000C04A1"/>
    <w:rsid w:val="000C19B5"/>
    <w:rsid w:val="000C3F30"/>
    <w:rsid w:val="000C412A"/>
    <w:rsid w:val="000C551D"/>
    <w:rsid w:val="000C5E1B"/>
    <w:rsid w:val="000D1195"/>
    <w:rsid w:val="000D225C"/>
    <w:rsid w:val="000D426A"/>
    <w:rsid w:val="000D51B4"/>
    <w:rsid w:val="000D60A5"/>
    <w:rsid w:val="000F35CF"/>
    <w:rsid w:val="000F4663"/>
    <w:rsid w:val="000F598E"/>
    <w:rsid w:val="00100241"/>
    <w:rsid w:val="001025BD"/>
    <w:rsid w:val="00111919"/>
    <w:rsid w:val="001124C4"/>
    <w:rsid w:val="00113BDE"/>
    <w:rsid w:val="00113EEC"/>
    <w:rsid w:val="00114833"/>
    <w:rsid w:val="00116F41"/>
    <w:rsid w:val="0011774D"/>
    <w:rsid w:val="00120145"/>
    <w:rsid w:val="00124164"/>
    <w:rsid w:val="0012616A"/>
    <w:rsid w:val="00131379"/>
    <w:rsid w:val="00131726"/>
    <w:rsid w:val="00137F81"/>
    <w:rsid w:val="00150360"/>
    <w:rsid w:val="00155A26"/>
    <w:rsid w:val="001614E2"/>
    <w:rsid w:val="001616DF"/>
    <w:rsid w:val="001627E0"/>
    <w:rsid w:val="001635E2"/>
    <w:rsid w:val="00163998"/>
    <w:rsid w:val="00165596"/>
    <w:rsid w:val="001678B9"/>
    <w:rsid w:val="00171BEC"/>
    <w:rsid w:val="00173A27"/>
    <w:rsid w:val="00173AA4"/>
    <w:rsid w:val="0018360C"/>
    <w:rsid w:val="001842BB"/>
    <w:rsid w:val="00185879"/>
    <w:rsid w:val="00187BCB"/>
    <w:rsid w:val="00191693"/>
    <w:rsid w:val="00192DFB"/>
    <w:rsid w:val="0019778B"/>
    <w:rsid w:val="001B3D66"/>
    <w:rsid w:val="001B79E9"/>
    <w:rsid w:val="001C4E52"/>
    <w:rsid w:val="001C5E03"/>
    <w:rsid w:val="001C6CD4"/>
    <w:rsid w:val="001C77B5"/>
    <w:rsid w:val="001D356E"/>
    <w:rsid w:val="001D5DA3"/>
    <w:rsid w:val="001F05E6"/>
    <w:rsid w:val="001F1451"/>
    <w:rsid w:val="001F6CF4"/>
    <w:rsid w:val="0020163B"/>
    <w:rsid w:val="002034FB"/>
    <w:rsid w:val="00203969"/>
    <w:rsid w:val="00206C26"/>
    <w:rsid w:val="00210AA9"/>
    <w:rsid w:val="00211B14"/>
    <w:rsid w:val="00213908"/>
    <w:rsid w:val="00217737"/>
    <w:rsid w:val="00220A90"/>
    <w:rsid w:val="0022479A"/>
    <w:rsid w:val="00225F8B"/>
    <w:rsid w:val="002330B4"/>
    <w:rsid w:val="002369C7"/>
    <w:rsid w:val="00237951"/>
    <w:rsid w:val="0024078F"/>
    <w:rsid w:val="002605B9"/>
    <w:rsid w:val="00264254"/>
    <w:rsid w:val="00266003"/>
    <w:rsid w:val="002745AF"/>
    <w:rsid w:val="00282C0C"/>
    <w:rsid w:val="00283F48"/>
    <w:rsid w:val="002904DF"/>
    <w:rsid w:val="00295A3C"/>
    <w:rsid w:val="00296C89"/>
    <w:rsid w:val="00296F45"/>
    <w:rsid w:val="002A0D4B"/>
    <w:rsid w:val="002A1071"/>
    <w:rsid w:val="002A6099"/>
    <w:rsid w:val="002B2D78"/>
    <w:rsid w:val="002B4EAD"/>
    <w:rsid w:val="002B716B"/>
    <w:rsid w:val="002C4BC7"/>
    <w:rsid w:val="002C6D3B"/>
    <w:rsid w:val="002D4AAC"/>
    <w:rsid w:val="002D7FB1"/>
    <w:rsid w:val="002F31C6"/>
    <w:rsid w:val="002F6B81"/>
    <w:rsid w:val="00306478"/>
    <w:rsid w:val="00314E95"/>
    <w:rsid w:val="00320146"/>
    <w:rsid w:val="00320A41"/>
    <w:rsid w:val="00320ECD"/>
    <w:rsid w:val="003213D5"/>
    <w:rsid w:val="00333D00"/>
    <w:rsid w:val="00333F07"/>
    <w:rsid w:val="003355FD"/>
    <w:rsid w:val="00346808"/>
    <w:rsid w:val="003511CC"/>
    <w:rsid w:val="00351510"/>
    <w:rsid w:val="0036003B"/>
    <w:rsid w:val="00367990"/>
    <w:rsid w:val="00375FCA"/>
    <w:rsid w:val="00395DC5"/>
    <w:rsid w:val="003A3D99"/>
    <w:rsid w:val="003B0F55"/>
    <w:rsid w:val="003B164E"/>
    <w:rsid w:val="003B4379"/>
    <w:rsid w:val="003B4908"/>
    <w:rsid w:val="003B5F72"/>
    <w:rsid w:val="003C2349"/>
    <w:rsid w:val="003C2D4E"/>
    <w:rsid w:val="003C5751"/>
    <w:rsid w:val="003C5EC6"/>
    <w:rsid w:val="003D08C9"/>
    <w:rsid w:val="003D29E2"/>
    <w:rsid w:val="003D3BC5"/>
    <w:rsid w:val="003D4746"/>
    <w:rsid w:val="003D581B"/>
    <w:rsid w:val="003E3D9C"/>
    <w:rsid w:val="003E5628"/>
    <w:rsid w:val="003E7A7D"/>
    <w:rsid w:val="003F3520"/>
    <w:rsid w:val="00402082"/>
    <w:rsid w:val="00402B13"/>
    <w:rsid w:val="00403BF3"/>
    <w:rsid w:val="00404719"/>
    <w:rsid w:val="004058D6"/>
    <w:rsid w:val="00405DAD"/>
    <w:rsid w:val="00406145"/>
    <w:rsid w:val="004067CE"/>
    <w:rsid w:val="00410737"/>
    <w:rsid w:val="00410ED4"/>
    <w:rsid w:val="00413A63"/>
    <w:rsid w:val="00414023"/>
    <w:rsid w:val="004206FF"/>
    <w:rsid w:val="00422E36"/>
    <w:rsid w:val="004235CE"/>
    <w:rsid w:val="004318D8"/>
    <w:rsid w:val="00432777"/>
    <w:rsid w:val="00441F8B"/>
    <w:rsid w:val="00444E33"/>
    <w:rsid w:val="00452759"/>
    <w:rsid w:val="00460253"/>
    <w:rsid w:val="00461D2F"/>
    <w:rsid w:val="004669C4"/>
    <w:rsid w:val="004670EF"/>
    <w:rsid w:val="00467AD4"/>
    <w:rsid w:val="0047387D"/>
    <w:rsid w:val="00474C89"/>
    <w:rsid w:val="00476576"/>
    <w:rsid w:val="00481B90"/>
    <w:rsid w:val="00483718"/>
    <w:rsid w:val="00483D4D"/>
    <w:rsid w:val="004848BA"/>
    <w:rsid w:val="004868EE"/>
    <w:rsid w:val="00494580"/>
    <w:rsid w:val="00494725"/>
    <w:rsid w:val="004957A1"/>
    <w:rsid w:val="004A2B2F"/>
    <w:rsid w:val="004A46EA"/>
    <w:rsid w:val="004B43EA"/>
    <w:rsid w:val="004C00E3"/>
    <w:rsid w:val="004C0246"/>
    <w:rsid w:val="004D2BD2"/>
    <w:rsid w:val="004D6EF6"/>
    <w:rsid w:val="004E0DFB"/>
    <w:rsid w:val="004E40DF"/>
    <w:rsid w:val="004E4F8C"/>
    <w:rsid w:val="004E794A"/>
    <w:rsid w:val="005012D6"/>
    <w:rsid w:val="005031D9"/>
    <w:rsid w:val="0050446E"/>
    <w:rsid w:val="005061E2"/>
    <w:rsid w:val="00511BB9"/>
    <w:rsid w:val="00511C9D"/>
    <w:rsid w:val="00512A98"/>
    <w:rsid w:val="00520A2F"/>
    <w:rsid w:val="00521B6A"/>
    <w:rsid w:val="00522074"/>
    <w:rsid w:val="005302EE"/>
    <w:rsid w:val="00543A59"/>
    <w:rsid w:val="005633C2"/>
    <w:rsid w:val="00564BF8"/>
    <w:rsid w:val="0056539F"/>
    <w:rsid w:val="00572668"/>
    <w:rsid w:val="00572C9F"/>
    <w:rsid w:val="00573BEA"/>
    <w:rsid w:val="0057565C"/>
    <w:rsid w:val="005818C0"/>
    <w:rsid w:val="005910BF"/>
    <w:rsid w:val="00592099"/>
    <w:rsid w:val="005934C2"/>
    <w:rsid w:val="005A06B0"/>
    <w:rsid w:val="005A0BF0"/>
    <w:rsid w:val="005A4139"/>
    <w:rsid w:val="005A7609"/>
    <w:rsid w:val="005A7EDF"/>
    <w:rsid w:val="005B2F3C"/>
    <w:rsid w:val="005B5318"/>
    <w:rsid w:val="005B7FA0"/>
    <w:rsid w:val="005C064A"/>
    <w:rsid w:val="005C26AD"/>
    <w:rsid w:val="005D287F"/>
    <w:rsid w:val="005D4768"/>
    <w:rsid w:val="005E0332"/>
    <w:rsid w:val="005E321D"/>
    <w:rsid w:val="005E6BA3"/>
    <w:rsid w:val="005F146F"/>
    <w:rsid w:val="005F186C"/>
    <w:rsid w:val="005F24E9"/>
    <w:rsid w:val="005F2F5E"/>
    <w:rsid w:val="00601CCE"/>
    <w:rsid w:val="00601D87"/>
    <w:rsid w:val="0060675E"/>
    <w:rsid w:val="0060799D"/>
    <w:rsid w:val="00610F91"/>
    <w:rsid w:val="0062319D"/>
    <w:rsid w:val="006238F6"/>
    <w:rsid w:val="00623D0F"/>
    <w:rsid w:val="00630F76"/>
    <w:rsid w:val="006323B7"/>
    <w:rsid w:val="00632F17"/>
    <w:rsid w:val="006358CF"/>
    <w:rsid w:val="006372B5"/>
    <w:rsid w:val="00647F0E"/>
    <w:rsid w:val="006523F6"/>
    <w:rsid w:val="00653B20"/>
    <w:rsid w:val="00656AB4"/>
    <w:rsid w:val="00657096"/>
    <w:rsid w:val="00661C62"/>
    <w:rsid w:val="00662676"/>
    <w:rsid w:val="0066385B"/>
    <w:rsid w:val="006732D3"/>
    <w:rsid w:val="00674431"/>
    <w:rsid w:val="006763DD"/>
    <w:rsid w:val="006765ED"/>
    <w:rsid w:val="00676BCF"/>
    <w:rsid w:val="0067748A"/>
    <w:rsid w:val="00682C68"/>
    <w:rsid w:val="00691206"/>
    <w:rsid w:val="00692387"/>
    <w:rsid w:val="00692D37"/>
    <w:rsid w:val="00693913"/>
    <w:rsid w:val="00694907"/>
    <w:rsid w:val="00696CC8"/>
    <w:rsid w:val="006A0B4B"/>
    <w:rsid w:val="006A2153"/>
    <w:rsid w:val="006A51DD"/>
    <w:rsid w:val="006A596B"/>
    <w:rsid w:val="006A61DA"/>
    <w:rsid w:val="006A7701"/>
    <w:rsid w:val="006B30F8"/>
    <w:rsid w:val="006B6D57"/>
    <w:rsid w:val="006C4428"/>
    <w:rsid w:val="006C52B4"/>
    <w:rsid w:val="006C549D"/>
    <w:rsid w:val="006C57F7"/>
    <w:rsid w:val="006C6572"/>
    <w:rsid w:val="006E06FF"/>
    <w:rsid w:val="006E0E78"/>
    <w:rsid w:val="006E1E79"/>
    <w:rsid w:val="006E6882"/>
    <w:rsid w:val="006F52EC"/>
    <w:rsid w:val="006F6C08"/>
    <w:rsid w:val="006F7078"/>
    <w:rsid w:val="007048F6"/>
    <w:rsid w:val="00712907"/>
    <w:rsid w:val="00712B40"/>
    <w:rsid w:val="007142E0"/>
    <w:rsid w:val="00724F87"/>
    <w:rsid w:val="00727DCB"/>
    <w:rsid w:val="007471AE"/>
    <w:rsid w:val="007511C6"/>
    <w:rsid w:val="0075196E"/>
    <w:rsid w:val="007530B2"/>
    <w:rsid w:val="00753AF7"/>
    <w:rsid w:val="00755516"/>
    <w:rsid w:val="00757324"/>
    <w:rsid w:val="00771DE0"/>
    <w:rsid w:val="00773788"/>
    <w:rsid w:val="007737C7"/>
    <w:rsid w:val="00791763"/>
    <w:rsid w:val="0079304F"/>
    <w:rsid w:val="00793256"/>
    <w:rsid w:val="00793679"/>
    <w:rsid w:val="00795E5C"/>
    <w:rsid w:val="007961B7"/>
    <w:rsid w:val="007973B1"/>
    <w:rsid w:val="00797D14"/>
    <w:rsid w:val="007A70A8"/>
    <w:rsid w:val="007B4069"/>
    <w:rsid w:val="007C6A68"/>
    <w:rsid w:val="007C7EED"/>
    <w:rsid w:val="007D0EAC"/>
    <w:rsid w:val="007D2691"/>
    <w:rsid w:val="007D4299"/>
    <w:rsid w:val="007E69D4"/>
    <w:rsid w:val="0080505D"/>
    <w:rsid w:val="00806A8E"/>
    <w:rsid w:val="00820186"/>
    <w:rsid w:val="00822144"/>
    <w:rsid w:val="00827864"/>
    <w:rsid w:val="00841A47"/>
    <w:rsid w:val="008515F5"/>
    <w:rsid w:val="0085160B"/>
    <w:rsid w:val="00855C9C"/>
    <w:rsid w:val="008562D1"/>
    <w:rsid w:val="00857838"/>
    <w:rsid w:val="00864EB2"/>
    <w:rsid w:val="00865907"/>
    <w:rsid w:val="00866060"/>
    <w:rsid w:val="008665F9"/>
    <w:rsid w:val="00881CAF"/>
    <w:rsid w:val="008844C4"/>
    <w:rsid w:val="008848D7"/>
    <w:rsid w:val="00891F64"/>
    <w:rsid w:val="008924ED"/>
    <w:rsid w:val="008A16BB"/>
    <w:rsid w:val="008A21F6"/>
    <w:rsid w:val="008B0A45"/>
    <w:rsid w:val="008C481B"/>
    <w:rsid w:val="008D2B7B"/>
    <w:rsid w:val="008E590A"/>
    <w:rsid w:val="008F080F"/>
    <w:rsid w:val="008F0FC4"/>
    <w:rsid w:val="008F1C2D"/>
    <w:rsid w:val="008F1FDA"/>
    <w:rsid w:val="00905999"/>
    <w:rsid w:val="009077EE"/>
    <w:rsid w:val="00911D45"/>
    <w:rsid w:val="00914427"/>
    <w:rsid w:val="00922ECC"/>
    <w:rsid w:val="0092702F"/>
    <w:rsid w:val="009300B1"/>
    <w:rsid w:val="009308B1"/>
    <w:rsid w:val="0093235D"/>
    <w:rsid w:val="00940F87"/>
    <w:rsid w:val="00942521"/>
    <w:rsid w:val="0094493D"/>
    <w:rsid w:val="00953D91"/>
    <w:rsid w:val="00960449"/>
    <w:rsid w:val="00971FBF"/>
    <w:rsid w:val="009765AB"/>
    <w:rsid w:val="00980BF4"/>
    <w:rsid w:val="009823AA"/>
    <w:rsid w:val="009862CF"/>
    <w:rsid w:val="009871F6"/>
    <w:rsid w:val="0099440F"/>
    <w:rsid w:val="009A0363"/>
    <w:rsid w:val="009A0ED7"/>
    <w:rsid w:val="009A380A"/>
    <w:rsid w:val="009B08EB"/>
    <w:rsid w:val="009B1156"/>
    <w:rsid w:val="009B1F5E"/>
    <w:rsid w:val="009B43B9"/>
    <w:rsid w:val="009B5746"/>
    <w:rsid w:val="009C076A"/>
    <w:rsid w:val="009C1566"/>
    <w:rsid w:val="009C367F"/>
    <w:rsid w:val="009C651C"/>
    <w:rsid w:val="009D6EA4"/>
    <w:rsid w:val="009E4CDC"/>
    <w:rsid w:val="009F1767"/>
    <w:rsid w:val="009F4D8E"/>
    <w:rsid w:val="00A0343D"/>
    <w:rsid w:val="00A10B59"/>
    <w:rsid w:val="00A16898"/>
    <w:rsid w:val="00A2265A"/>
    <w:rsid w:val="00A22C19"/>
    <w:rsid w:val="00A26B49"/>
    <w:rsid w:val="00A26FC8"/>
    <w:rsid w:val="00A31757"/>
    <w:rsid w:val="00A330A0"/>
    <w:rsid w:val="00A33EEB"/>
    <w:rsid w:val="00A3791E"/>
    <w:rsid w:val="00A40210"/>
    <w:rsid w:val="00A40B4C"/>
    <w:rsid w:val="00A450C4"/>
    <w:rsid w:val="00A50251"/>
    <w:rsid w:val="00A5035B"/>
    <w:rsid w:val="00A50DFE"/>
    <w:rsid w:val="00A5708E"/>
    <w:rsid w:val="00A64AE1"/>
    <w:rsid w:val="00A81443"/>
    <w:rsid w:val="00A820FE"/>
    <w:rsid w:val="00A82289"/>
    <w:rsid w:val="00A83F4B"/>
    <w:rsid w:val="00A9702D"/>
    <w:rsid w:val="00AA1000"/>
    <w:rsid w:val="00AA37C3"/>
    <w:rsid w:val="00AA4806"/>
    <w:rsid w:val="00AA7B73"/>
    <w:rsid w:val="00AB1B54"/>
    <w:rsid w:val="00AB31FC"/>
    <w:rsid w:val="00AB5578"/>
    <w:rsid w:val="00AB5981"/>
    <w:rsid w:val="00AB64A6"/>
    <w:rsid w:val="00AC011F"/>
    <w:rsid w:val="00AC10E0"/>
    <w:rsid w:val="00AC1250"/>
    <w:rsid w:val="00AC69C3"/>
    <w:rsid w:val="00AC7046"/>
    <w:rsid w:val="00AD60B9"/>
    <w:rsid w:val="00AE5BEE"/>
    <w:rsid w:val="00AF6CB4"/>
    <w:rsid w:val="00B001B0"/>
    <w:rsid w:val="00B03915"/>
    <w:rsid w:val="00B10680"/>
    <w:rsid w:val="00B12929"/>
    <w:rsid w:val="00B140FB"/>
    <w:rsid w:val="00B15B25"/>
    <w:rsid w:val="00B16235"/>
    <w:rsid w:val="00B27FC1"/>
    <w:rsid w:val="00B30110"/>
    <w:rsid w:val="00B318CB"/>
    <w:rsid w:val="00B44694"/>
    <w:rsid w:val="00B46520"/>
    <w:rsid w:val="00B50021"/>
    <w:rsid w:val="00B610DE"/>
    <w:rsid w:val="00B649BA"/>
    <w:rsid w:val="00B651A2"/>
    <w:rsid w:val="00B70E54"/>
    <w:rsid w:val="00B72358"/>
    <w:rsid w:val="00B758C3"/>
    <w:rsid w:val="00B80A2B"/>
    <w:rsid w:val="00B867AF"/>
    <w:rsid w:val="00B93042"/>
    <w:rsid w:val="00B95B04"/>
    <w:rsid w:val="00B95FF0"/>
    <w:rsid w:val="00B97900"/>
    <w:rsid w:val="00BA4148"/>
    <w:rsid w:val="00BA418D"/>
    <w:rsid w:val="00BA5805"/>
    <w:rsid w:val="00BA5C9A"/>
    <w:rsid w:val="00BA6C80"/>
    <w:rsid w:val="00BB294F"/>
    <w:rsid w:val="00BB6A28"/>
    <w:rsid w:val="00BC18DC"/>
    <w:rsid w:val="00BC7C37"/>
    <w:rsid w:val="00BD3B9F"/>
    <w:rsid w:val="00BE1113"/>
    <w:rsid w:val="00BE12CF"/>
    <w:rsid w:val="00BF4C6F"/>
    <w:rsid w:val="00BF59FD"/>
    <w:rsid w:val="00C11CB0"/>
    <w:rsid w:val="00C21C04"/>
    <w:rsid w:val="00C23543"/>
    <w:rsid w:val="00C2428D"/>
    <w:rsid w:val="00C269D7"/>
    <w:rsid w:val="00C357C6"/>
    <w:rsid w:val="00C3716E"/>
    <w:rsid w:val="00C41F17"/>
    <w:rsid w:val="00C43C5E"/>
    <w:rsid w:val="00C52334"/>
    <w:rsid w:val="00C53E7F"/>
    <w:rsid w:val="00C5754F"/>
    <w:rsid w:val="00C627B4"/>
    <w:rsid w:val="00C7208B"/>
    <w:rsid w:val="00C72EDA"/>
    <w:rsid w:val="00C73E01"/>
    <w:rsid w:val="00C75055"/>
    <w:rsid w:val="00C7650D"/>
    <w:rsid w:val="00C808A2"/>
    <w:rsid w:val="00C80AF0"/>
    <w:rsid w:val="00C83B81"/>
    <w:rsid w:val="00C86C64"/>
    <w:rsid w:val="00C90FB1"/>
    <w:rsid w:val="00C9244A"/>
    <w:rsid w:val="00CA6908"/>
    <w:rsid w:val="00CB1649"/>
    <w:rsid w:val="00CB1C30"/>
    <w:rsid w:val="00CB2437"/>
    <w:rsid w:val="00CB374A"/>
    <w:rsid w:val="00CB377B"/>
    <w:rsid w:val="00CB3DD5"/>
    <w:rsid w:val="00CC019B"/>
    <w:rsid w:val="00CC115C"/>
    <w:rsid w:val="00CC2819"/>
    <w:rsid w:val="00CC3A7B"/>
    <w:rsid w:val="00CC5220"/>
    <w:rsid w:val="00CD2EA2"/>
    <w:rsid w:val="00CE0BA6"/>
    <w:rsid w:val="00D00A88"/>
    <w:rsid w:val="00D04F0C"/>
    <w:rsid w:val="00D06C9B"/>
    <w:rsid w:val="00D13B32"/>
    <w:rsid w:val="00D20080"/>
    <w:rsid w:val="00D22371"/>
    <w:rsid w:val="00D22613"/>
    <w:rsid w:val="00D27EAE"/>
    <w:rsid w:val="00D32BE1"/>
    <w:rsid w:val="00D36A7C"/>
    <w:rsid w:val="00D4053E"/>
    <w:rsid w:val="00D424BF"/>
    <w:rsid w:val="00D43C7C"/>
    <w:rsid w:val="00D44D24"/>
    <w:rsid w:val="00D563FD"/>
    <w:rsid w:val="00D57D27"/>
    <w:rsid w:val="00D63BDA"/>
    <w:rsid w:val="00D6750A"/>
    <w:rsid w:val="00D717C3"/>
    <w:rsid w:val="00D840FD"/>
    <w:rsid w:val="00D84A4F"/>
    <w:rsid w:val="00D875C8"/>
    <w:rsid w:val="00DA5DCC"/>
    <w:rsid w:val="00DB19CB"/>
    <w:rsid w:val="00DB6DDC"/>
    <w:rsid w:val="00DC06EC"/>
    <w:rsid w:val="00DC38ED"/>
    <w:rsid w:val="00DC5A23"/>
    <w:rsid w:val="00DC641C"/>
    <w:rsid w:val="00DC656F"/>
    <w:rsid w:val="00DD088E"/>
    <w:rsid w:val="00DD2A68"/>
    <w:rsid w:val="00DE61B6"/>
    <w:rsid w:val="00DF50BC"/>
    <w:rsid w:val="00DF6A1C"/>
    <w:rsid w:val="00DF7ACD"/>
    <w:rsid w:val="00E04787"/>
    <w:rsid w:val="00E055A2"/>
    <w:rsid w:val="00E07BAD"/>
    <w:rsid w:val="00E14B7D"/>
    <w:rsid w:val="00E24F59"/>
    <w:rsid w:val="00E26D76"/>
    <w:rsid w:val="00E32531"/>
    <w:rsid w:val="00E404D9"/>
    <w:rsid w:val="00E63F5F"/>
    <w:rsid w:val="00E72E69"/>
    <w:rsid w:val="00E878B4"/>
    <w:rsid w:val="00E922B7"/>
    <w:rsid w:val="00EA59A2"/>
    <w:rsid w:val="00EA790B"/>
    <w:rsid w:val="00EB4607"/>
    <w:rsid w:val="00EB4E81"/>
    <w:rsid w:val="00EB7118"/>
    <w:rsid w:val="00EC221C"/>
    <w:rsid w:val="00ED16BA"/>
    <w:rsid w:val="00ED30C1"/>
    <w:rsid w:val="00ED652B"/>
    <w:rsid w:val="00ED654E"/>
    <w:rsid w:val="00ED7769"/>
    <w:rsid w:val="00EE2134"/>
    <w:rsid w:val="00EE3B02"/>
    <w:rsid w:val="00EF4F74"/>
    <w:rsid w:val="00F0299A"/>
    <w:rsid w:val="00F03F40"/>
    <w:rsid w:val="00F108E7"/>
    <w:rsid w:val="00F12CC9"/>
    <w:rsid w:val="00F12F7C"/>
    <w:rsid w:val="00F13DC5"/>
    <w:rsid w:val="00F2045E"/>
    <w:rsid w:val="00F21CD6"/>
    <w:rsid w:val="00F338D7"/>
    <w:rsid w:val="00F33DC8"/>
    <w:rsid w:val="00F3415B"/>
    <w:rsid w:val="00F360F2"/>
    <w:rsid w:val="00F425D0"/>
    <w:rsid w:val="00F428DF"/>
    <w:rsid w:val="00F430DC"/>
    <w:rsid w:val="00F50051"/>
    <w:rsid w:val="00F54254"/>
    <w:rsid w:val="00F568A4"/>
    <w:rsid w:val="00F61040"/>
    <w:rsid w:val="00F6130A"/>
    <w:rsid w:val="00F67EAD"/>
    <w:rsid w:val="00F7052A"/>
    <w:rsid w:val="00F72708"/>
    <w:rsid w:val="00F82CD8"/>
    <w:rsid w:val="00FB3B70"/>
    <w:rsid w:val="00FB3C9B"/>
    <w:rsid w:val="00FB4A24"/>
    <w:rsid w:val="00FB7F74"/>
    <w:rsid w:val="00FC1436"/>
    <w:rsid w:val="00FC17ED"/>
    <w:rsid w:val="00FC46E5"/>
    <w:rsid w:val="00FD04A3"/>
    <w:rsid w:val="00FD3183"/>
    <w:rsid w:val="00FE1872"/>
    <w:rsid w:val="00FE2EB2"/>
    <w:rsid w:val="00FF2C47"/>
    <w:rsid w:val="00FF59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0B07D"/>
  <w15:docId w15:val="{44FBEA5A-2472-4373-9C53-14B4ACC5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32531"/>
    <w:rPr>
      <w:sz w:val="22"/>
      <w:szCs w:val="24"/>
      <w:lang w:val="en-US" w:eastAsia="en-US"/>
    </w:rPr>
  </w:style>
  <w:style w:type="paragraph" w:styleId="Heading1">
    <w:name w:val="heading 1"/>
    <w:basedOn w:val="Normal"/>
    <w:next w:val="Normal"/>
    <w:link w:val="Heading1Char"/>
    <w:uiPriority w:val="9"/>
    <w:qFormat/>
    <w:rsid w:val="00C5754F"/>
    <w:pPr>
      <w:spacing w:before="600" w:after="600"/>
      <w:jc w:val="center"/>
      <w:outlineLvl w:val="0"/>
    </w:pPr>
    <w:rPr>
      <w:rFonts w:ascii="Cambria" w:eastAsia="Calibri" w:hAnsi="Cambria"/>
      <w:b/>
      <w:i/>
      <w:sz w:val="32"/>
      <w:szCs w:val="32"/>
      <w:lang w:val="sr-Latn-CS"/>
    </w:rPr>
  </w:style>
  <w:style w:type="paragraph" w:styleId="Heading2">
    <w:name w:val="heading 2"/>
    <w:basedOn w:val="Heading1"/>
    <w:next w:val="Normal"/>
    <w:link w:val="Heading2Char"/>
    <w:uiPriority w:val="9"/>
    <w:rsid w:val="00C5754F"/>
    <w:pPr>
      <w:outlineLvl w:val="1"/>
    </w:pPr>
  </w:style>
  <w:style w:type="paragraph" w:styleId="Heading3">
    <w:name w:val="heading 3"/>
    <w:basedOn w:val="Normal"/>
    <w:next w:val="Normal"/>
    <w:link w:val="Heading3Char"/>
    <w:autoRedefine/>
    <w:uiPriority w:val="9"/>
    <w:qFormat/>
    <w:rsid w:val="00DA5DCC"/>
    <w:pPr>
      <w:keepNext/>
      <w:keepLines/>
      <w:autoSpaceDE w:val="0"/>
      <w:autoSpaceDN w:val="0"/>
      <w:adjustRightInd w:val="0"/>
      <w:spacing w:line="360" w:lineRule="auto"/>
      <w:outlineLvl w:val="2"/>
    </w:pPr>
    <w:rPr>
      <w:rFonts w:ascii="Garamond" w:eastAsia="Calibri" w:hAnsi="Garamond"/>
      <w:b/>
      <w:i/>
      <w:sz w:val="28"/>
      <w:szCs w:val="28"/>
      <w:lang w:val="en-GB" w:eastAsia="x-none"/>
    </w:rPr>
  </w:style>
  <w:style w:type="paragraph" w:styleId="Heading4">
    <w:name w:val="heading 4"/>
    <w:basedOn w:val="Normal"/>
    <w:next w:val="Normal"/>
    <w:link w:val="Heading4Char"/>
    <w:uiPriority w:val="9"/>
    <w:qFormat/>
    <w:rsid w:val="00C5754F"/>
    <w:pPr>
      <w:keepNext/>
      <w:numPr>
        <w:ilvl w:val="3"/>
        <w:numId w:val="6"/>
      </w:numPr>
      <w:spacing w:before="240" w:after="60"/>
      <w:jc w:val="both"/>
      <w:outlineLvl w:val="3"/>
    </w:pPr>
    <w:rPr>
      <w:rFonts w:ascii="Cambria" w:hAnsi="Cambria"/>
      <w:b/>
      <w:bCs/>
      <w:sz w:val="28"/>
      <w:szCs w:val="28"/>
      <w:lang w:val="es-ES" w:eastAsia="es-ES"/>
    </w:rPr>
  </w:style>
  <w:style w:type="paragraph" w:styleId="Heading5">
    <w:name w:val="heading 5"/>
    <w:basedOn w:val="Normal"/>
    <w:next w:val="Normal"/>
    <w:link w:val="Heading5Char"/>
    <w:rsid w:val="00C5754F"/>
    <w:pPr>
      <w:numPr>
        <w:ilvl w:val="4"/>
        <w:numId w:val="6"/>
      </w:numPr>
      <w:spacing w:before="240" w:after="60"/>
      <w:jc w:val="both"/>
      <w:outlineLvl w:val="4"/>
    </w:pPr>
    <w:rPr>
      <w:rFonts w:ascii="Cambria" w:hAnsi="Cambria"/>
      <w:b/>
      <w:bCs/>
      <w:i/>
      <w:iCs/>
      <w:sz w:val="26"/>
      <w:szCs w:val="26"/>
      <w:lang w:val="es-ES" w:eastAsia="es-ES"/>
    </w:rPr>
  </w:style>
  <w:style w:type="paragraph" w:styleId="Heading6">
    <w:name w:val="heading 6"/>
    <w:basedOn w:val="Normal"/>
    <w:next w:val="Normal"/>
    <w:link w:val="Heading6Char"/>
    <w:rsid w:val="00C5754F"/>
    <w:pPr>
      <w:numPr>
        <w:ilvl w:val="5"/>
        <w:numId w:val="6"/>
      </w:numPr>
      <w:spacing w:before="240" w:after="60"/>
      <w:jc w:val="both"/>
      <w:outlineLvl w:val="5"/>
    </w:pPr>
    <w:rPr>
      <w:rFonts w:ascii="Cambria" w:hAnsi="Cambria"/>
      <w:b/>
      <w:bCs/>
      <w:szCs w:val="22"/>
      <w:lang w:val="es-ES" w:eastAsia="es-ES"/>
    </w:rPr>
  </w:style>
  <w:style w:type="paragraph" w:styleId="Heading7">
    <w:name w:val="heading 7"/>
    <w:basedOn w:val="Normal"/>
    <w:next w:val="Normal"/>
    <w:link w:val="Heading7Char"/>
    <w:rsid w:val="00C5754F"/>
    <w:pPr>
      <w:numPr>
        <w:ilvl w:val="6"/>
        <w:numId w:val="6"/>
      </w:numPr>
      <w:spacing w:before="240" w:after="60"/>
      <w:jc w:val="both"/>
      <w:outlineLvl w:val="6"/>
    </w:pPr>
    <w:rPr>
      <w:rFonts w:ascii="Cambria" w:hAnsi="Cambria"/>
      <w:sz w:val="20"/>
      <w:lang w:val="es-ES" w:eastAsia="es-ES"/>
    </w:rPr>
  </w:style>
  <w:style w:type="paragraph" w:styleId="Heading8">
    <w:name w:val="heading 8"/>
    <w:basedOn w:val="Normal"/>
    <w:next w:val="Normal"/>
    <w:link w:val="Heading8Char"/>
    <w:rsid w:val="00C5754F"/>
    <w:pPr>
      <w:numPr>
        <w:ilvl w:val="7"/>
        <w:numId w:val="6"/>
      </w:numPr>
      <w:spacing w:before="240" w:after="60"/>
      <w:jc w:val="both"/>
      <w:outlineLvl w:val="7"/>
    </w:pPr>
    <w:rPr>
      <w:rFonts w:ascii="Cambria" w:hAnsi="Cambria"/>
      <w:i/>
      <w:iCs/>
      <w:sz w:val="20"/>
      <w:lang w:val="es-ES" w:eastAsia="es-ES"/>
    </w:rPr>
  </w:style>
  <w:style w:type="paragraph" w:styleId="Heading9">
    <w:name w:val="heading 9"/>
    <w:basedOn w:val="Normal"/>
    <w:next w:val="Normal"/>
    <w:link w:val="Heading9Char"/>
    <w:rsid w:val="00C5754F"/>
    <w:pPr>
      <w:numPr>
        <w:ilvl w:val="8"/>
        <w:numId w:val="6"/>
      </w:numPr>
      <w:spacing w:before="240" w:after="60"/>
      <w:jc w:val="both"/>
      <w:outlineLvl w:val="8"/>
    </w:pPr>
    <w:rPr>
      <w:rFonts w:ascii="Calibri" w:hAnsi="Calibri"/>
      <w:szCs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ri">
    <w:name w:val="Autori"/>
    <w:basedOn w:val="Normal"/>
    <w:qFormat/>
    <w:rsid w:val="00C5754F"/>
    <w:pPr>
      <w:spacing w:before="120" w:after="120"/>
      <w:jc w:val="center"/>
    </w:pPr>
    <w:rPr>
      <w:i/>
      <w:sz w:val="20"/>
      <w:szCs w:val="20"/>
      <w:lang w:val="en-GB"/>
    </w:rPr>
  </w:style>
  <w:style w:type="paragraph" w:styleId="BodyText">
    <w:name w:val="Body Text"/>
    <w:basedOn w:val="Normal"/>
    <w:link w:val="BodyTextChar"/>
    <w:unhideWhenUsed/>
    <w:qFormat/>
    <w:rsid w:val="00C5754F"/>
    <w:pPr>
      <w:spacing w:before="60" w:after="60"/>
      <w:ind w:firstLine="397"/>
    </w:pPr>
    <w:rPr>
      <w:szCs w:val="20"/>
      <w:lang w:val="en-GB"/>
    </w:rPr>
  </w:style>
  <w:style w:type="character" w:customStyle="1" w:styleId="BodyTextChar">
    <w:name w:val="Body Text Char"/>
    <w:link w:val="BodyText"/>
    <w:rsid w:val="00C5754F"/>
    <w:rPr>
      <w:sz w:val="22"/>
      <w:szCs w:val="20"/>
      <w:lang w:val="en-GB"/>
    </w:rPr>
  </w:style>
  <w:style w:type="paragraph" w:styleId="BodyText3">
    <w:name w:val="Body Text 3"/>
    <w:basedOn w:val="Normal"/>
    <w:link w:val="BodyText3Char"/>
    <w:rsid w:val="00C5754F"/>
    <w:pPr>
      <w:spacing w:after="120"/>
    </w:pPr>
    <w:rPr>
      <w:sz w:val="16"/>
      <w:szCs w:val="16"/>
      <w:lang w:val="x-none" w:eastAsia="x-none"/>
    </w:rPr>
  </w:style>
  <w:style w:type="character" w:customStyle="1" w:styleId="BodyText3Char">
    <w:name w:val="Body Text 3 Char"/>
    <w:link w:val="BodyText3"/>
    <w:rsid w:val="00C5754F"/>
    <w:rPr>
      <w:rFonts w:eastAsia="Times New Roman"/>
      <w:sz w:val="16"/>
      <w:szCs w:val="16"/>
    </w:rPr>
  </w:style>
  <w:style w:type="character" w:styleId="FollowedHyperlink">
    <w:name w:val="FollowedHyperlink"/>
    <w:rsid w:val="00C5754F"/>
    <w:rPr>
      <w:color w:val="800080"/>
      <w:u w:val="single"/>
    </w:rPr>
  </w:style>
  <w:style w:type="paragraph" w:styleId="Footer">
    <w:name w:val="footer"/>
    <w:basedOn w:val="Normal"/>
    <w:link w:val="FooterChar"/>
    <w:rsid w:val="00C5754F"/>
    <w:pPr>
      <w:tabs>
        <w:tab w:val="center" w:pos="4536"/>
        <w:tab w:val="right" w:pos="9072"/>
      </w:tabs>
    </w:pPr>
    <w:rPr>
      <w:lang w:eastAsia="x-none"/>
    </w:rPr>
  </w:style>
  <w:style w:type="character" w:customStyle="1" w:styleId="FooterChar">
    <w:name w:val="Footer Char"/>
    <w:link w:val="Footer"/>
    <w:rsid w:val="00C5754F"/>
    <w:rPr>
      <w:rFonts w:eastAsia="Times New Roman"/>
      <w:sz w:val="22"/>
      <w:szCs w:val="24"/>
      <w:lang w:val="en-US"/>
    </w:rPr>
  </w:style>
  <w:style w:type="character" w:styleId="FootnoteReference">
    <w:name w:val="footnote reference"/>
    <w:rsid w:val="00C5754F"/>
    <w:rPr>
      <w:vertAlign w:val="superscript"/>
    </w:rPr>
  </w:style>
  <w:style w:type="paragraph" w:styleId="FootnoteText">
    <w:name w:val="footnote text"/>
    <w:basedOn w:val="Normal"/>
    <w:link w:val="FootnoteTextChar"/>
    <w:rsid w:val="00C5754F"/>
    <w:rPr>
      <w:sz w:val="20"/>
      <w:szCs w:val="20"/>
    </w:rPr>
  </w:style>
  <w:style w:type="character" w:customStyle="1" w:styleId="FootnoteTextChar">
    <w:name w:val="Footnote Text Char"/>
    <w:link w:val="FootnoteText"/>
    <w:rsid w:val="00C5754F"/>
    <w:rPr>
      <w:rFonts w:eastAsia="Times New Roman"/>
      <w:sz w:val="20"/>
      <w:szCs w:val="20"/>
      <w:lang w:val="en-US"/>
    </w:rPr>
  </w:style>
  <w:style w:type="paragraph" w:styleId="Header">
    <w:name w:val="header"/>
    <w:basedOn w:val="Normal"/>
    <w:link w:val="HeaderChar"/>
    <w:rsid w:val="00C5754F"/>
    <w:pPr>
      <w:tabs>
        <w:tab w:val="center" w:pos="4536"/>
        <w:tab w:val="right" w:pos="9072"/>
      </w:tabs>
    </w:pPr>
    <w:rPr>
      <w:lang w:eastAsia="x-none"/>
    </w:rPr>
  </w:style>
  <w:style w:type="character" w:customStyle="1" w:styleId="HeaderChar">
    <w:name w:val="Header Char"/>
    <w:link w:val="Header"/>
    <w:rsid w:val="00C5754F"/>
    <w:rPr>
      <w:rFonts w:eastAsia="Times New Roman"/>
      <w:sz w:val="22"/>
      <w:szCs w:val="24"/>
      <w:lang w:val="en-US"/>
    </w:rPr>
  </w:style>
  <w:style w:type="character" w:customStyle="1" w:styleId="Heading1Char">
    <w:name w:val="Heading 1 Char"/>
    <w:link w:val="Heading1"/>
    <w:uiPriority w:val="9"/>
    <w:rsid w:val="00C5754F"/>
    <w:rPr>
      <w:rFonts w:ascii="Cambria" w:hAnsi="Cambria"/>
      <w:b/>
      <w:i/>
      <w:sz w:val="32"/>
      <w:szCs w:val="32"/>
      <w:lang w:val="sr-Latn-CS"/>
    </w:rPr>
  </w:style>
  <w:style w:type="character" w:customStyle="1" w:styleId="Heading2Char">
    <w:name w:val="Heading 2 Char"/>
    <w:link w:val="Heading2"/>
    <w:uiPriority w:val="9"/>
    <w:rsid w:val="00C5754F"/>
    <w:rPr>
      <w:rFonts w:ascii="Cambria" w:hAnsi="Cambria"/>
      <w:b/>
      <w:i/>
      <w:sz w:val="32"/>
      <w:szCs w:val="32"/>
      <w:lang w:val="sr-Latn-CS"/>
    </w:rPr>
  </w:style>
  <w:style w:type="character" w:customStyle="1" w:styleId="Heading3Char">
    <w:name w:val="Heading 3 Char"/>
    <w:link w:val="Heading3"/>
    <w:uiPriority w:val="9"/>
    <w:rsid w:val="00DA5DCC"/>
    <w:rPr>
      <w:rFonts w:ascii="Garamond" w:eastAsia="Calibri" w:hAnsi="Garamond"/>
      <w:b/>
      <w:i/>
      <w:sz w:val="28"/>
      <w:szCs w:val="28"/>
      <w:lang w:val="en-GB"/>
    </w:rPr>
  </w:style>
  <w:style w:type="character" w:customStyle="1" w:styleId="Heading4Char">
    <w:name w:val="Heading 4 Char"/>
    <w:link w:val="Heading4"/>
    <w:uiPriority w:val="9"/>
    <w:rsid w:val="00C5754F"/>
    <w:rPr>
      <w:rFonts w:ascii="Cambria" w:eastAsia="Times New Roman" w:hAnsi="Cambria"/>
      <w:b/>
      <w:bCs/>
      <w:sz w:val="28"/>
      <w:szCs w:val="28"/>
      <w:lang w:val="es-ES" w:eastAsia="es-ES"/>
    </w:rPr>
  </w:style>
  <w:style w:type="character" w:customStyle="1" w:styleId="Heading5Char">
    <w:name w:val="Heading 5 Char"/>
    <w:link w:val="Heading5"/>
    <w:rsid w:val="00C5754F"/>
    <w:rPr>
      <w:rFonts w:ascii="Cambria" w:eastAsia="Times New Roman" w:hAnsi="Cambria"/>
      <w:b/>
      <w:bCs/>
      <w:i/>
      <w:iCs/>
      <w:sz w:val="26"/>
      <w:szCs w:val="26"/>
      <w:lang w:val="es-ES" w:eastAsia="es-ES"/>
    </w:rPr>
  </w:style>
  <w:style w:type="character" w:customStyle="1" w:styleId="Heading6Char">
    <w:name w:val="Heading 6 Char"/>
    <w:link w:val="Heading6"/>
    <w:rsid w:val="00C5754F"/>
    <w:rPr>
      <w:rFonts w:ascii="Cambria" w:eastAsia="Times New Roman" w:hAnsi="Cambria"/>
      <w:b/>
      <w:bCs/>
      <w:sz w:val="22"/>
      <w:lang w:val="es-ES" w:eastAsia="es-ES"/>
    </w:rPr>
  </w:style>
  <w:style w:type="character" w:customStyle="1" w:styleId="Heading7Char">
    <w:name w:val="Heading 7 Char"/>
    <w:link w:val="Heading7"/>
    <w:rsid w:val="00C5754F"/>
    <w:rPr>
      <w:rFonts w:ascii="Cambria" w:eastAsia="Times New Roman" w:hAnsi="Cambria"/>
      <w:sz w:val="20"/>
      <w:szCs w:val="24"/>
      <w:lang w:val="es-ES" w:eastAsia="es-ES"/>
    </w:rPr>
  </w:style>
  <w:style w:type="character" w:customStyle="1" w:styleId="Heading8Char">
    <w:name w:val="Heading 8 Char"/>
    <w:link w:val="Heading8"/>
    <w:rsid w:val="00C5754F"/>
    <w:rPr>
      <w:rFonts w:ascii="Cambria" w:eastAsia="Times New Roman" w:hAnsi="Cambria"/>
      <w:i/>
      <w:iCs/>
      <w:sz w:val="20"/>
      <w:szCs w:val="24"/>
      <w:lang w:val="es-ES" w:eastAsia="es-ES"/>
    </w:rPr>
  </w:style>
  <w:style w:type="character" w:customStyle="1" w:styleId="Heading9Char">
    <w:name w:val="Heading 9 Char"/>
    <w:link w:val="Heading9"/>
    <w:rsid w:val="00C5754F"/>
    <w:rPr>
      <w:rFonts w:ascii="Calibri" w:eastAsia="Times New Roman" w:hAnsi="Calibri"/>
      <w:sz w:val="22"/>
      <w:lang w:val="es-ES" w:eastAsia="es-ES"/>
    </w:rPr>
  </w:style>
  <w:style w:type="character" w:styleId="Hyperlink">
    <w:name w:val="Hyperlink"/>
    <w:uiPriority w:val="99"/>
    <w:rsid w:val="00C5754F"/>
    <w:rPr>
      <w:color w:val="0000FF"/>
      <w:u w:val="single"/>
    </w:rPr>
  </w:style>
  <w:style w:type="paragraph" w:customStyle="1" w:styleId="Izvor">
    <w:name w:val="Izvor"/>
    <w:basedOn w:val="Normal"/>
    <w:link w:val="IzvorChar"/>
    <w:qFormat/>
    <w:rsid w:val="00C5754F"/>
    <w:pPr>
      <w:spacing w:before="240" w:after="240"/>
      <w:jc w:val="center"/>
    </w:pPr>
    <w:rPr>
      <w:i/>
      <w:lang w:val="x-none" w:eastAsia="x-none"/>
    </w:rPr>
  </w:style>
  <w:style w:type="character" w:customStyle="1" w:styleId="IzvorChar">
    <w:name w:val="Izvor Char"/>
    <w:link w:val="Izvor"/>
    <w:rsid w:val="00C5754F"/>
    <w:rPr>
      <w:rFonts w:eastAsia="Times New Roman"/>
      <w:i/>
      <w:sz w:val="22"/>
      <w:szCs w:val="24"/>
    </w:rPr>
  </w:style>
  <w:style w:type="paragraph" w:styleId="List">
    <w:name w:val="List"/>
    <w:basedOn w:val="BodyText"/>
    <w:uiPriority w:val="2"/>
    <w:rsid w:val="00C5754F"/>
    <w:pPr>
      <w:keepLines/>
      <w:widowControl w:val="0"/>
      <w:suppressAutoHyphens/>
      <w:spacing w:before="0" w:after="120"/>
      <w:ind w:firstLine="0"/>
    </w:pPr>
    <w:rPr>
      <w:rFonts w:eastAsia="Droid Sans Fallback" w:cs="FreeSans"/>
      <w:kern w:val="1"/>
      <w:szCs w:val="22"/>
      <w:lang w:val="es-ES" w:eastAsia="zh-CN" w:bidi="hi-IN"/>
    </w:rPr>
  </w:style>
  <w:style w:type="paragraph" w:customStyle="1" w:styleId="ListLiteratura">
    <w:name w:val="List Literatura"/>
    <w:basedOn w:val="Normal"/>
    <w:qFormat/>
    <w:rsid w:val="00C5754F"/>
    <w:pPr>
      <w:widowControl w:val="0"/>
      <w:suppressAutoHyphens/>
      <w:spacing w:before="120" w:after="120"/>
      <w:ind w:left="350" w:hanging="350"/>
      <w:contextualSpacing/>
    </w:pPr>
    <w:rPr>
      <w:kern w:val="1"/>
      <w:szCs w:val="20"/>
      <w:lang w:eastAsia="hi-IN" w:bidi="hi-IN"/>
    </w:rPr>
  </w:style>
  <w:style w:type="paragraph" w:styleId="ListParagraph">
    <w:name w:val="List Paragraph"/>
    <w:basedOn w:val="BodyText"/>
    <w:uiPriority w:val="34"/>
    <w:qFormat/>
    <w:rsid w:val="00C5754F"/>
    <w:pPr>
      <w:ind w:left="709" w:hanging="312"/>
      <w:jc w:val="both"/>
    </w:pPr>
    <w:rPr>
      <w:rFonts w:eastAsia="Calibri"/>
    </w:rPr>
  </w:style>
  <w:style w:type="paragraph" w:customStyle="1" w:styleId="ListaBullet">
    <w:name w:val="ListaBullet"/>
    <w:basedOn w:val="Normal"/>
    <w:uiPriority w:val="8"/>
    <w:qFormat/>
    <w:rsid w:val="00C5754F"/>
    <w:pPr>
      <w:autoSpaceDE w:val="0"/>
      <w:autoSpaceDN w:val="0"/>
      <w:adjustRightInd w:val="0"/>
      <w:spacing w:before="120" w:after="120"/>
      <w:contextualSpacing/>
    </w:pPr>
    <w:rPr>
      <w:color w:val="000000"/>
      <w:szCs w:val="22"/>
    </w:rPr>
  </w:style>
  <w:style w:type="paragraph" w:customStyle="1" w:styleId="TabelaFiguraSlika">
    <w:name w:val="Tabela/Figura/Slika"/>
    <w:basedOn w:val="Normal"/>
    <w:link w:val="TabelaFiguraSlikaChar"/>
    <w:qFormat/>
    <w:rsid w:val="00C5754F"/>
    <w:pPr>
      <w:keepNext/>
      <w:keepLines/>
      <w:spacing w:before="240" w:after="240"/>
      <w:jc w:val="center"/>
    </w:pPr>
    <w:rPr>
      <w:i/>
      <w:szCs w:val="20"/>
      <w:lang w:val="x-none" w:eastAsia="x-none"/>
    </w:rPr>
  </w:style>
  <w:style w:type="character" w:customStyle="1" w:styleId="TabelaFiguraSlikaChar">
    <w:name w:val="Tabela/Figura/Slika Char"/>
    <w:link w:val="TabelaFiguraSlika"/>
    <w:rsid w:val="00C5754F"/>
    <w:rPr>
      <w:rFonts w:eastAsia="Times New Roman"/>
      <w:i/>
      <w:sz w:val="22"/>
    </w:rPr>
  </w:style>
  <w:style w:type="character" w:customStyle="1" w:styleId="1">
    <w:name w:val="Шрифт на абзаца по подразбиране1"/>
    <w:rsid w:val="004868EE"/>
  </w:style>
  <w:style w:type="paragraph" w:customStyle="1" w:styleId="Standard">
    <w:name w:val="Standard"/>
    <w:rsid w:val="004868EE"/>
    <w:pPr>
      <w:suppressAutoHyphens/>
      <w:autoSpaceDN w:val="0"/>
      <w:textAlignment w:val="baseline"/>
    </w:pPr>
    <w:rPr>
      <w:kern w:val="3"/>
    </w:rPr>
  </w:style>
  <w:style w:type="table" w:styleId="TableGrid">
    <w:name w:val="Table Grid"/>
    <w:basedOn w:val="TableNormal"/>
    <w:uiPriority w:val="39"/>
    <w:rsid w:val="00B72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4148"/>
    <w:rPr>
      <w:rFonts w:ascii="Tahoma" w:hAnsi="Tahoma" w:cs="Tahoma"/>
      <w:sz w:val="16"/>
      <w:szCs w:val="16"/>
    </w:rPr>
  </w:style>
  <w:style w:type="character" w:customStyle="1" w:styleId="BalloonTextChar">
    <w:name w:val="Balloon Text Char"/>
    <w:link w:val="BalloonText"/>
    <w:uiPriority w:val="99"/>
    <w:semiHidden/>
    <w:rsid w:val="00BA4148"/>
    <w:rPr>
      <w:rFonts w:ascii="Tahoma" w:hAnsi="Tahoma" w:cs="Tahoma"/>
      <w:sz w:val="16"/>
      <w:szCs w:val="16"/>
      <w:lang w:val="en-US"/>
    </w:rPr>
  </w:style>
  <w:style w:type="paragraph" w:customStyle="1" w:styleId="10">
    <w:name w:val="Основен текст с отстъп1"/>
    <w:basedOn w:val="Normal"/>
    <w:rsid w:val="000A56EE"/>
    <w:pPr>
      <w:suppressAutoHyphens/>
      <w:autoSpaceDN w:val="0"/>
      <w:spacing w:after="120"/>
      <w:ind w:firstLine="210"/>
      <w:textAlignment w:val="baseline"/>
    </w:pPr>
    <w:rPr>
      <w:kern w:val="3"/>
      <w:sz w:val="20"/>
      <w:szCs w:val="20"/>
      <w:lang w:val="bg-BG" w:eastAsia="bg-BG"/>
    </w:rPr>
  </w:style>
  <w:style w:type="paragraph" w:customStyle="1" w:styleId="Default">
    <w:name w:val="Default"/>
    <w:rsid w:val="00B93042"/>
    <w:pPr>
      <w:autoSpaceDE w:val="0"/>
      <w:autoSpaceDN w:val="0"/>
      <w:adjustRightInd w:val="0"/>
    </w:pPr>
    <w:rPr>
      <w:color w:val="000000"/>
      <w:sz w:val="24"/>
      <w:szCs w:val="24"/>
      <w:lang w:eastAsia="en-US"/>
    </w:rPr>
  </w:style>
  <w:style w:type="paragraph" w:styleId="TOCHeading">
    <w:name w:val="TOC Heading"/>
    <w:basedOn w:val="Heading1"/>
    <w:next w:val="Normal"/>
    <w:uiPriority w:val="39"/>
    <w:semiHidden/>
    <w:unhideWhenUsed/>
    <w:qFormat/>
    <w:rsid w:val="00DA5DCC"/>
    <w:pPr>
      <w:keepNext/>
      <w:keepLines/>
      <w:spacing w:before="480" w:after="0" w:line="276" w:lineRule="auto"/>
      <w:jc w:val="left"/>
      <w:outlineLvl w:val="9"/>
    </w:pPr>
    <w:rPr>
      <w:rFonts w:eastAsia="Times New Roman"/>
      <w:bCs/>
      <w:i w:val="0"/>
      <w:color w:val="365F91"/>
      <w:sz w:val="28"/>
      <w:szCs w:val="28"/>
      <w:lang w:val="en-US" w:eastAsia="ja-JP"/>
    </w:rPr>
  </w:style>
  <w:style w:type="paragraph" w:styleId="TOC2">
    <w:name w:val="toc 2"/>
    <w:basedOn w:val="Normal"/>
    <w:next w:val="Normal"/>
    <w:autoRedefine/>
    <w:uiPriority w:val="39"/>
    <w:unhideWhenUsed/>
    <w:qFormat/>
    <w:rsid w:val="00DA5DCC"/>
    <w:pPr>
      <w:spacing w:after="100" w:line="276" w:lineRule="auto"/>
      <w:ind w:left="220"/>
    </w:pPr>
    <w:rPr>
      <w:rFonts w:ascii="Calibri" w:hAnsi="Calibri"/>
      <w:szCs w:val="22"/>
      <w:lang w:eastAsia="ja-JP"/>
    </w:rPr>
  </w:style>
  <w:style w:type="paragraph" w:styleId="TOC1">
    <w:name w:val="toc 1"/>
    <w:basedOn w:val="Normal"/>
    <w:next w:val="Normal"/>
    <w:autoRedefine/>
    <w:uiPriority w:val="39"/>
    <w:unhideWhenUsed/>
    <w:qFormat/>
    <w:rsid w:val="00DA5DCC"/>
    <w:pPr>
      <w:spacing w:after="100" w:line="276" w:lineRule="auto"/>
    </w:pPr>
    <w:rPr>
      <w:rFonts w:ascii="Calibri" w:hAnsi="Calibri"/>
      <w:szCs w:val="22"/>
      <w:lang w:eastAsia="ja-JP"/>
    </w:rPr>
  </w:style>
  <w:style w:type="paragraph" w:styleId="TOC3">
    <w:name w:val="toc 3"/>
    <w:basedOn w:val="Normal"/>
    <w:next w:val="Normal"/>
    <w:autoRedefine/>
    <w:uiPriority w:val="39"/>
    <w:unhideWhenUsed/>
    <w:qFormat/>
    <w:rsid w:val="00DA5DCC"/>
    <w:pPr>
      <w:spacing w:after="100" w:line="276" w:lineRule="auto"/>
      <w:ind w:left="440"/>
    </w:pPr>
    <w:rPr>
      <w:rFonts w:ascii="Calibri" w:hAnsi="Calibri"/>
      <w:szCs w:val="22"/>
      <w:lang w:eastAsia="ja-JP"/>
    </w:rPr>
  </w:style>
  <w:style w:type="paragraph" w:styleId="NoSpacing">
    <w:name w:val="No Spacing"/>
    <w:link w:val="NoSpacingChar"/>
    <w:uiPriority w:val="1"/>
    <w:qFormat/>
    <w:rsid w:val="009862CF"/>
    <w:rPr>
      <w:rFonts w:ascii="Calibri" w:hAnsi="Calibri"/>
      <w:sz w:val="22"/>
      <w:szCs w:val="22"/>
      <w:lang w:val="en-US" w:eastAsia="ja-JP"/>
    </w:rPr>
  </w:style>
  <w:style w:type="character" w:customStyle="1" w:styleId="NoSpacingChar">
    <w:name w:val="No Spacing Char"/>
    <w:link w:val="NoSpacing"/>
    <w:uiPriority w:val="1"/>
    <w:rsid w:val="009862CF"/>
    <w:rPr>
      <w:rFonts w:ascii="Calibri" w:hAnsi="Calibri"/>
      <w:sz w:val="22"/>
      <w:szCs w:val="22"/>
      <w:lang w:val="en-US" w:eastAsia="ja-JP" w:bidi="ar-SA"/>
    </w:rPr>
  </w:style>
  <w:style w:type="character" w:customStyle="1" w:styleId="search23">
    <w:name w:val="search23"/>
    <w:rsid w:val="004848BA"/>
    <w:rPr>
      <w:shd w:val="clear" w:color="auto" w:fill="FF9999"/>
    </w:rPr>
  </w:style>
  <w:style w:type="character" w:styleId="CommentReference">
    <w:name w:val="annotation reference"/>
    <w:uiPriority w:val="99"/>
    <w:semiHidden/>
    <w:unhideWhenUsed/>
    <w:rsid w:val="00827864"/>
    <w:rPr>
      <w:sz w:val="16"/>
      <w:szCs w:val="16"/>
    </w:rPr>
  </w:style>
  <w:style w:type="paragraph" w:styleId="CommentText">
    <w:name w:val="annotation text"/>
    <w:basedOn w:val="Normal"/>
    <w:link w:val="CommentTextChar"/>
    <w:uiPriority w:val="99"/>
    <w:semiHidden/>
    <w:unhideWhenUsed/>
    <w:rsid w:val="00827864"/>
    <w:rPr>
      <w:sz w:val="20"/>
      <w:szCs w:val="20"/>
    </w:rPr>
  </w:style>
  <w:style w:type="character" w:customStyle="1" w:styleId="CommentTextChar">
    <w:name w:val="Comment Text Char"/>
    <w:link w:val="CommentText"/>
    <w:uiPriority w:val="99"/>
    <w:semiHidden/>
    <w:rsid w:val="00827864"/>
    <w:rPr>
      <w:lang w:val="en-US" w:eastAsia="en-US"/>
    </w:rPr>
  </w:style>
  <w:style w:type="paragraph" w:styleId="CommentSubject">
    <w:name w:val="annotation subject"/>
    <w:basedOn w:val="CommentText"/>
    <w:next w:val="CommentText"/>
    <w:link w:val="CommentSubjectChar"/>
    <w:uiPriority w:val="99"/>
    <w:semiHidden/>
    <w:unhideWhenUsed/>
    <w:rsid w:val="00827864"/>
    <w:rPr>
      <w:b/>
      <w:bCs/>
    </w:rPr>
  </w:style>
  <w:style w:type="character" w:customStyle="1" w:styleId="CommentSubjectChar">
    <w:name w:val="Comment Subject Char"/>
    <w:link w:val="CommentSubject"/>
    <w:uiPriority w:val="99"/>
    <w:semiHidden/>
    <w:rsid w:val="0082786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726">
      <w:bodyDiv w:val="1"/>
      <w:marLeft w:val="0"/>
      <w:marRight w:val="0"/>
      <w:marTop w:val="0"/>
      <w:marBottom w:val="0"/>
      <w:divBdr>
        <w:top w:val="none" w:sz="0" w:space="0" w:color="auto"/>
        <w:left w:val="none" w:sz="0" w:space="0" w:color="auto"/>
        <w:bottom w:val="none" w:sz="0" w:space="0" w:color="auto"/>
        <w:right w:val="none" w:sz="0" w:space="0" w:color="auto"/>
      </w:divBdr>
    </w:div>
    <w:div w:id="30808909">
      <w:bodyDiv w:val="1"/>
      <w:marLeft w:val="0"/>
      <w:marRight w:val="0"/>
      <w:marTop w:val="0"/>
      <w:marBottom w:val="0"/>
      <w:divBdr>
        <w:top w:val="none" w:sz="0" w:space="0" w:color="auto"/>
        <w:left w:val="none" w:sz="0" w:space="0" w:color="auto"/>
        <w:bottom w:val="none" w:sz="0" w:space="0" w:color="auto"/>
        <w:right w:val="none" w:sz="0" w:space="0" w:color="auto"/>
      </w:divBdr>
    </w:div>
    <w:div w:id="314452771">
      <w:bodyDiv w:val="1"/>
      <w:marLeft w:val="0"/>
      <w:marRight w:val="0"/>
      <w:marTop w:val="0"/>
      <w:marBottom w:val="0"/>
      <w:divBdr>
        <w:top w:val="none" w:sz="0" w:space="0" w:color="auto"/>
        <w:left w:val="none" w:sz="0" w:space="0" w:color="auto"/>
        <w:bottom w:val="none" w:sz="0" w:space="0" w:color="auto"/>
        <w:right w:val="none" w:sz="0" w:space="0" w:color="auto"/>
      </w:divBdr>
    </w:div>
    <w:div w:id="456266846">
      <w:bodyDiv w:val="1"/>
      <w:marLeft w:val="0"/>
      <w:marRight w:val="0"/>
      <w:marTop w:val="0"/>
      <w:marBottom w:val="0"/>
      <w:divBdr>
        <w:top w:val="none" w:sz="0" w:space="0" w:color="auto"/>
        <w:left w:val="none" w:sz="0" w:space="0" w:color="auto"/>
        <w:bottom w:val="none" w:sz="0" w:space="0" w:color="auto"/>
        <w:right w:val="none" w:sz="0" w:space="0" w:color="auto"/>
      </w:divBdr>
    </w:div>
    <w:div w:id="458887550">
      <w:bodyDiv w:val="1"/>
      <w:marLeft w:val="0"/>
      <w:marRight w:val="0"/>
      <w:marTop w:val="0"/>
      <w:marBottom w:val="0"/>
      <w:divBdr>
        <w:top w:val="none" w:sz="0" w:space="0" w:color="auto"/>
        <w:left w:val="none" w:sz="0" w:space="0" w:color="auto"/>
        <w:bottom w:val="none" w:sz="0" w:space="0" w:color="auto"/>
        <w:right w:val="none" w:sz="0" w:space="0" w:color="auto"/>
      </w:divBdr>
    </w:div>
    <w:div w:id="587348750">
      <w:bodyDiv w:val="1"/>
      <w:marLeft w:val="0"/>
      <w:marRight w:val="0"/>
      <w:marTop w:val="0"/>
      <w:marBottom w:val="0"/>
      <w:divBdr>
        <w:top w:val="none" w:sz="0" w:space="0" w:color="auto"/>
        <w:left w:val="none" w:sz="0" w:space="0" w:color="auto"/>
        <w:bottom w:val="none" w:sz="0" w:space="0" w:color="auto"/>
        <w:right w:val="none" w:sz="0" w:space="0" w:color="auto"/>
      </w:divBdr>
    </w:div>
    <w:div w:id="631597852">
      <w:bodyDiv w:val="1"/>
      <w:marLeft w:val="0"/>
      <w:marRight w:val="0"/>
      <w:marTop w:val="0"/>
      <w:marBottom w:val="0"/>
      <w:divBdr>
        <w:top w:val="none" w:sz="0" w:space="0" w:color="auto"/>
        <w:left w:val="none" w:sz="0" w:space="0" w:color="auto"/>
        <w:bottom w:val="none" w:sz="0" w:space="0" w:color="auto"/>
        <w:right w:val="none" w:sz="0" w:space="0" w:color="auto"/>
      </w:divBdr>
      <w:divsChild>
        <w:div w:id="767625833">
          <w:marLeft w:val="0"/>
          <w:marRight w:val="0"/>
          <w:marTop w:val="0"/>
          <w:marBottom w:val="0"/>
          <w:divBdr>
            <w:top w:val="none" w:sz="0" w:space="0" w:color="auto"/>
            <w:left w:val="none" w:sz="0" w:space="0" w:color="auto"/>
            <w:bottom w:val="none" w:sz="0" w:space="0" w:color="auto"/>
            <w:right w:val="none" w:sz="0" w:space="0" w:color="auto"/>
          </w:divBdr>
        </w:div>
        <w:div w:id="1004742251">
          <w:marLeft w:val="0"/>
          <w:marRight w:val="0"/>
          <w:marTop w:val="0"/>
          <w:marBottom w:val="0"/>
          <w:divBdr>
            <w:top w:val="none" w:sz="0" w:space="0" w:color="auto"/>
            <w:left w:val="none" w:sz="0" w:space="0" w:color="auto"/>
            <w:bottom w:val="none" w:sz="0" w:space="0" w:color="auto"/>
            <w:right w:val="none" w:sz="0" w:space="0" w:color="auto"/>
          </w:divBdr>
        </w:div>
        <w:div w:id="1258561080">
          <w:marLeft w:val="0"/>
          <w:marRight w:val="0"/>
          <w:marTop w:val="0"/>
          <w:marBottom w:val="0"/>
          <w:divBdr>
            <w:top w:val="none" w:sz="0" w:space="0" w:color="auto"/>
            <w:left w:val="none" w:sz="0" w:space="0" w:color="auto"/>
            <w:bottom w:val="none" w:sz="0" w:space="0" w:color="auto"/>
            <w:right w:val="none" w:sz="0" w:space="0" w:color="auto"/>
          </w:divBdr>
        </w:div>
        <w:div w:id="1476068532">
          <w:marLeft w:val="0"/>
          <w:marRight w:val="0"/>
          <w:marTop w:val="0"/>
          <w:marBottom w:val="0"/>
          <w:divBdr>
            <w:top w:val="none" w:sz="0" w:space="0" w:color="auto"/>
            <w:left w:val="none" w:sz="0" w:space="0" w:color="auto"/>
            <w:bottom w:val="none" w:sz="0" w:space="0" w:color="auto"/>
            <w:right w:val="none" w:sz="0" w:space="0" w:color="auto"/>
          </w:divBdr>
        </w:div>
        <w:div w:id="1564104392">
          <w:marLeft w:val="0"/>
          <w:marRight w:val="0"/>
          <w:marTop w:val="0"/>
          <w:marBottom w:val="0"/>
          <w:divBdr>
            <w:top w:val="none" w:sz="0" w:space="0" w:color="auto"/>
            <w:left w:val="none" w:sz="0" w:space="0" w:color="auto"/>
            <w:bottom w:val="none" w:sz="0" w:space="0" w:color="auto"/>
            <w:right w:val="none" w:sz="0" w:space="0" w:color="auto"/>
          </w:divBdr>
        </w:div>
        <w:div w:id="1619754462">
          <w:marLeft w:val="0"/>
          <w:marRight w:val="0"/>
          <w:marTop w:val="0"/>
          <w:marBottom w:val="0"/>
          <w:divBdr>
            <w:top w:val="none" w:sz="0" w:space="0" w:color="auto"/>
            <w:left w:val="none" w:sz="0" w:space="0" w:color="auto"/>
            <w:bottom w:val="none" w:sz="0" w:space="0" w:color="auto"/>
            <w:right w:val="none" w:sz="0" w:space="0" w:color="auto"/>
          </w:divBdr>
        </w:div>
        <w:div w:id="1727097141">
          <w:marLeft w:val="0"/>
          <w:marRight w:val="0"/>
          <w:marTop w:val="0"/>
          <w:marBottom w:val="0"/>
          <w:divBdr>
            <w:top w:val="none" w:sz="0" w:space="0" w:color="auto"/>
            <w:left w:val="none" w:sz="0" w:space="0" w:color="auto"/>
            <w:bottom w:val="none" w:sz="0" w:space="0" w:color="auto"/>
            <w:right w:val="none" w:sz="0" w:space="0" w:color="auto"/>
          </w:divBdr>
        </w:div>
        <w:div w:id="1742799007">
          <w:marLeft w:val="0"/>
          <w:marRight w:val="0"/>
          <w:marTop w:val="0"/>
          <w:marBottom w:val="0"/>
          <w:divBdr>
            <w:top w:val="none" w:sz="0" w:space="0" w:color="auto"/>
            <w:left w:val="none" w:sz="0" w:space="0" w:color="auto"/>
            <w:bottom w:val="none" w:sz="0" w:space="0" w:color="auto"/>
            <w:right w:val="none" w:sz="0" w:space="0" w:color="auto"/>
          </w:divBdr>
        </w:div>
        <w:div w:id="1857689420">
          <w:marLeft w:val="0"/>
          <w:marRight w:val="0"/>
          <w:marTop w:val="0"/>
          <w:marBottom w:val="0"/>
          <w:divBdr>
            <w:top w:val="none" w:sz="0" w:space="0" w:color="auto"/>
            <w:left w:val="none" w:sz="0" w:space="0" w:color="auto"/>
            <w:bottom w:val="none" w:sz="0" w:space="0" w:color="auto"/>
            <w:right w:val="none" w:sz="0" w:space="0" w:color="auto"/>
          </w:divBdr>
        </w:div>
        <w:div w:id="2110199821">
          <w:marLeft w:val="0"/>
          <w:marRight w:val="0"/>
          <w:marTop w:val="0"/>
          <w:marBottom w:val="0"/>
          <w:divBdr>
            <w:top w:val="none" w:sz="0" w:space="0" w:color="auto"/>
            <w:left w:val="none" w:sz="0" w:space="0" w:color="auto"/>
            <w:bottom w:val="none" w:sz="0" w:space="0" w:color="auto"/>
            <w:right w:val="none" w:sz="0" w:space="0" w:color="auto"/>
          </w:divBdr>
        </w:div>
      </w:divsChild>
    </w:div>
    <w:div w:id="672493526">
      <w:bodyDiv w:val="1"/>
      <w:marLeft w:val="0"/>
      <w:marRight w:val="0"/>
      <w:marTop w:val="0"/>
      <w:marBottom w:val="0"/>
      <w:divBdr>
        <w:top w:val="none" w:sz="0" w:space="0" w:color="auto"/>
        <w:left w:val="none" w:sz="0" w:space="0" w:color="auto"/>
        <w:bottom w:val="none" w:sz="0" w:space="0" w:color="auto"/>
        <w:right w:val="none" w:sz="0" w:space="0" w:color="auto"/>
      </w:divBdr>
    </w:div>
    <w:div w:id="741411785">
      <w:bodyDiv w:val="1"/>
      <w:marLeft w:val="0"/>
      <w:marRight w:val="0"/>
      <w:marTop w:val="0"/>
      <w:marBottom w:val="0"/>
      <w:divBdr>
        <w:top w:val="none" w:sz="0" w:space="0" w:color="auto"/>
        <w:left w:val="none" w:sz="0" w:space="0" w:color="auto"/>
        <w:bottom w:val="none" w:sz="0" w:space="0" w:color="auto"/>
        <w:right w:val="none" w:sz="0" w:space="0" w:color="auto"/>
      </w:divBdr>
    </w:div>
    <w:div w:id="865563618">
      <w:bodyDiv w:val="1"/>
      <w:marLeft w:val="0"/>
      <w:marRight w:val="0"/>
      <w:marTop w:val="0"/>
      <w:marBottom w:val="0"/>
      <w:divBdr>
        <w:top w:val="none" w:sz="0" w:space="0" w:color="auto"/>
        <w:left w:val="none" w:sz="0" w:space="0" w:color="auto"/>
        <w:bottom w:val="none" w:sz="0" w:space="0" w:color="auto"/>
        <w:right w:val="none" w:sz="0" w:space="0" w:color="auto"/>
      </w:divBdr>
    </w:div>
    <w:div w:id="971522095">
      <w:bodyDiv w:val="1"/>
      <w:marLeft w:val="0"/>
      <w:marRight w:val="0"/>
      <w:marTop w:val="0"/>
      <w:marBottom w:val="0"/>
      <w:divBdr>
        <w:top w:val="none" w:sz="0" w:space="0" w:color="auto"/>
        <w:left w:val="none" w:sz="0" w:space="0" w:color="auto"/>
        <w:bottom w:val="none" w:sz="0" w:space="0" w:color="auto"/>
        <w:right w:val="none" w:sz="0" w:space="0" w:color="auto"/>
      </w:divBdr>
    </w:div>
    <w:div w:id="1029112957">
      <w:bodyDiv w:val="1"/>
      <w:marLeft w:val="0"/>
      <w:marRight w:val="0"/>
      <w:marTop w:val="0"/>
      <w:marBottom w:val="0"/>
      <w:divBdr>
        <w:top w:val="none" w:sz="0" w:space="0" w:color="auto"/>
        <w:left w:val="none" w:sz="0" w:space="0" w:color="auto"/>
        <w:bottom w:val="none" w:sz="0" w:space="0" w:color="auto"/>
        <w:right w:val="none" w:sz="0" w:space="0" w:color="auto"/>
      </w:divBdr>
    </w:div>
    <w:div w:id="1036661442">
      <w:bodyDiv w:val="1"/>
      <w:marLeft w:val="0"/>
      <w:marRight w:val="0"/>
      <w:marTop w:val="0"/>
      <w:marBottom w:val="0"/>
      <w:divBdr>
        <w:top w:val="none" w:sz="0" w:space="0" w:color="auto"/>
        <w:left w:val="none" w:sz="0" w:space="0" w:color="auto"/>
        <w:bottom w:val="none" w:sz="0" w:space="0" w:color="auto"/>
        <w:right w:val="none" w:sz="0" w:space="0" w:color="auto"/>
      </w:divBdr>
    </w:div>
    <w:div w:id="1098332455">
      <w:bodyDiv w:val="1"/>
      <w:marLeft w:val="0"/>
      <w:marRight w:val="0"/>
      <w:marTop w:val="0"/>
      <w:marBottom w:val="0"/>
      <w:divBdr>
        <w:top w:val="none" w:sz="0" w:space="0" w:color="auto"/>
        <w:left w:val="none" w:sz="0" w:space="0" w:color="auto"/>
        <w:bottom w:val="none" w:sz="0" w:space="0" w:color="auto"/>
        <w:right w:val="none" w:sz="0" w:space="0" w:color="auto"/>
      </w:divBdr>
    </w:div>
    <w:div w:id="1192263595">
      <w:bodyDiv w:val="1"/>
      <w:marLeft w:val="0"/>
      <w:marRight w:val="0"/>
      <w:marTop w:val="0"/>
      <w:marBottom w:val="0"/>
      <w:divBdr>
        <w:top w:val="none" w:sz="0" w:space="0" w:color="auto"/>
        <w:left w:val="none" w:sz="0" w:space="0" w:color="auto"/>
        <w:bottom w:val="none" w:sz="0" w:space="0" w:color="auto"/>
        <w:right w:val="none" w:sz="0" w:space="0" w:color="auto"/>
      </w:divBdr>
    </w:div>
    <w:div w:id="1193306284">
      <w:bodyDiv w:val="1"/>
      <w:marLeft w:val="0"/>
      <w:marRight w:val="0"/>
      <w:marTop w:val="0"/>
      <w:marBottom w:val="0"/>
      <w:divBdr>
        <w:top w:val="none" w:sz="0" w:space="0" w:color="auto"/>
        <w:left w:val="none" w:sz="0" w:space="0" w:color="auto"/>
        <w:bottom w:val="none" w:sz="0" w:space="0" w:color="auto"/>
        <w:right w:val="none" w:sz="0" w:space="0" w:color="auto"/>
      </w:divBdr>
    </w:div>
    <w:div w:id="1200053451">
      <w:bodyDiv w:val="1"/>
      <w:marLeft w:val="0"/>
      <w:marRight w:val="0"/>
      <w:marTop w:val="0"/>
      <w:marBottom w:val="0"/>
      <w:divBdr>
        <w:top w:val="none" w:sz="0" w:space="0" w:color="auto"/>
        <w:left w:val="none" w:sz="0" w:space="0" w:color="auto"/>
        <w:bottom w:val="none" w:sz="0" w:space="0" w:color="auto"/>
        <w:right w:val="none" w:sz="0" w:space="0" w:color="auto"/>
      </w:divBdr>
    </w:div>
    <w:div w:id="1206335044">
      <w:bodyDiv w:val="1"/>
      <w:marLeft w:val="0"/>
      <w:marRight w:val="0"/>
      <w:marTop w:val="0"/>
      <w:marBottom w:val="0"/>
      <w:divBdr>
        <w:top w:val="none" w:sz="0" w:space="0" w:color="auto"/>
        <w:left w:val="none" w:sz="0" w:space="0" w:color="auto"/>
        <w:bottom w:val="none" w:sz="0" w:space="0" w:color="auto"/>
        <w:right w:val="none" w:sz="0" w:space="0" w:color="auto"/>
      </w:divBdr>
    </w:div>
    <w:div w:id="1208031835">
      <w:bodyDiv w:val="1"/>
      <w:marLeft w:val="0"/>
      <w:marRight w:val="0"/>
      <w:marTop w:val="0"/>
      <w:marBottom w:val="0"/>
      <w:divBdr>
        <w:top w:val="none" w:sz="0" w:space="0" w:color="auto"/>
        <w:left w:val="none" w:sz="0" w:space="0" w:color="auto"/>
        <w:bottom w:val="none" w:sz="0" w:space="0" w:color="auto"/>
        <w:right w:val="none" w:sz="0" w:space="0" w:color="auto"/>
      </w:divBdr>
    </w:div>
    <w:div w:id="1347096120">
      <w:bodyDiv w:val="1"/>
      <w:marLeft w:val="0"/>
      <w:marRight w:val="0"/>
      <w:marTop w:val="0"/>
      <w:marBottom w:val="0"/>
      <w:divBdr>
        <w:top w:val="none" w:sz="0" w:space="0" w:color="auto"/>
        <w:left w:val="none" w:sz="0" w:space="0" w:color="auto"/>
        <w:bottom w:val="none" w:sz="0" w:space="0" w:color="auto"/>
        <w:right w:val="none" w:sz="0" w:space="0" w:color="auto"/>
      </w:divBdr>
    </w:div>
    <w:div w:id="1370717285">
      <w:bodyDiv w:val="1"/>
      <w:marLeft w:val="0"/>
      <w:marRight w:val="0"/>
      <w:marTop w:val="0"/>
      <w:marBottom w:val="0"/>
      <w:divBdr>
        <w:top w:val="none" w:sz="0" w:space="0" w:color="auto"/>
        <w:left w:val="none" w:sz="0" w:space="0" w:color="auto"/>
        <w:bottom w:val="none" w:sz="0" w:space="0" w:color="auto"/>
        <w:right w:val="none" w:sz="0" w:space="0" w:color="auto"/>
      </w:divBdr>
    </w:div>
    <w:div w:id="1396468155">
      <w:bodyDiv w:val="1"/>
      <w:marLeft w:val="0"/>
      <w:marRight w:val="0"/>
      <w:marTop w:val="0"/>
      <w:marBottom w:val="0"/>
      <w:divBdr>
        <w:top w:val="none" w:sz="0" w:space="0" w:color="auto"/>
        <w:left w:val="none" w:sz="0" w:space="0" w:color="auto"/>
        <w:bottom w:val="none" w:sz="0" w:space="0" w:color="auto"/>
        <w:right w:val="none" w:sz="0" w:space="0" w:color="auto"/>
      </w:divBdr>
    </w:div>
    <w:div w:id="1425805954">
      <w:bodyDiv w:val="1"/>
      <w:marLeft w:val="0"/>
      <w:marRight w:val="0"/>
      <w:marTop w:val="0"/>
      <w:marBottom w:val="0"/>
      <w:divBdr>
        <w:top w:val="none" w:sz="0" w:space="0" w:color="auto"/>
        <w:left w:val="none" w:sz="0" w:space="0" w:color="auto"/>
        <w:bottom w:val="none" w:sz="0" w:space="0" w:color="auto"/>
        <w:right w:val="none" w:sz="0" w:space="0" w:color="auto"/>
      </w:divBdr>
    </w:div>
    <w:div w:id="1470703892">
      <w:bodyDiv w:val="1"/>
      <w:marLeft w:val="0"/>
      <w:marRight w:val="0"/>
      <w:marTop w:val="0"/>
      <w:marBottom w:val="0"/>
      <w:divBdr>
        <w:top w:val="none" w:sz="0" w:space="0" w:color="auto"/>
        <w:left w:val="none" w:sz="0" w:space="0" w:color="auto"/>
        <w:bottom w:val="none" w:sz="0" w:space="0" w:color="auto"/>
        <w:right w:val="none" w:sz="0" w:space="0" w:color="auto"/>
      </w:divBdr>
    </w:div>
    <w:div w:id="1564364757">
      <w:bodyDiv w:val="1"/>
      <w:marLeft w:val="0"/>
      <w:marRight w:val="0"/>
      <w:marTop w:val="0"/>
      <w:marBottom w:val="0"/>
      <w:divBdr>
        <w:top w:val="none" w:sz="0" w:space="0" w:color="auto"/>
        <w:left w:val="none" w:sz="0" w:space="0" w:color="auto"/>
        <w:bottom w:val="none" w:sz="0" w:space="0" w:color="auto"/>
        <w:right w:val="none" w:sz="0" w:space="0" w:color="auto"/>
      </w:divBdr>
    </w:div>
    <w:div w:id="1625119401">
      <w:bodyDiv w:val="1"/>
      <w:marLeft w:val="0"/>
      <w:marRight w:val="0"/>
      <w:marTop w:val="0"/>
      <w:marBottom w:val="0"/>
      <w:divBdr>
        <w:top w:val="none" w:sz="0" w:space="0" w:color="auto"/>
        <w:left w:val="none" w:sz="0" w:space="0" w:color="auto"/>
        <w:bottom w:val="none" w:sz="0" w:space="0" w:color="auto"/>
        <w:right w:val="none" w:sz="0" w:space="0" w:color="auto"/>
      </w:divBdr>
    </w:div>
    <w:div w:id="1695032396">
      <w:bodyDiv w:val="1"/>
      <w:marLeft w:val="0"/>
      <w:marRight w:val="0"/>
      <w:marTop w:val="0"/>
      <w:marBottom w:val="0"/>
      <w:divBdr>
        <w:top w:val="none" w:sz="0" w:space="0" w:color="auto"/>
        <w:left w:val="none" w:sz="0" w:space="0" w:color="auto"/>
        <w:bottom w:val="none" w:sz="0" w:space="0" w:color="auto"/>
        <w:right w:val="none" w:sz="0" w:space="0" w:color="auto"/>
      </w:divBdr>
    </w:div>
    <w:div w:id="1730422550">
      <w:bodyDiv w:val="1"/>
      <w:marLeft w:val="0"/>
      <w:marRight w:val="0"/>
      <w:marTop w:val="0"/>
      <w:marBottom w:val="0"/>
      <w:divBdr>
        <w:top w:val="none" w:sz="0" w:space="0" w:color="auto"/>
        <w:left w:val="none" w:sz="0" w:space="0" w:color="auto"/>
        <w:bottom w:val="none" w:sz="0" w:space="0" w:color="auto"/>
        <w:right w:val="none" w:sz="0" w:space="0" w:color="auto"/>
      </w:divBdr>
    </w:div>
    <w:div w:id="173127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BDE12-C63C-402F-B6BE-03D080087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16957</Words>
  <Characters>96661</Characters>
  <Application>Microsoft Office Word</Application>
  <DocSecurity>0</DocSecurity>
  <Lines>805</Lines>
  <Paragraphs>226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113392</CharactersWithSpaces>
  <SharedDoc>false</SharedDoc>
  <HLinks>
    <vt:vector size="84" baseType="variant">
      <vt:variant>
        <vt:i4>1835071</vt:i4>
      </vt:variant>
      <vt:variant>
        <vt:i4>80</vt:i4>
      </vt:variant>
      <vt:variant>
        <vt:i4>0</vt:i4>
      </vt:variant>
      <vt:variant>
        <vt:i4>5</vt:i4>
      </vt:variant>
      <vt:variant>
        <vt:lpwstr/>
      </vt:variant>
      <vt:variant>
        <vt:lpwstr>_Toc496187544</vt:lpwstr>
      </vt:variant>
      <vt:variant>
        <vt:i4>1835071</vt:i4>
      </vt:variant>
      <vt:variant>
        <vt:i4>74</vt:i4>
      </vt:variant>
      <vt:variant>
        <vt:i4>0</vt:i4>
      </vt:variant>
      <vt:variant>
        <vt:i4>5</vt:i4>
      </vt:variant>
      <vt:variant>
        <vt:lpwstr/>
      </vt:variant>
      <vt:variant>
        <vt:lpwstr>_Toc496187543</vt:lpwstr>
      </vt:variant>
      <vt:variant>
        <vt:i4>1835071</vt:i4>
      </vt:variant>
      <vt:variant>
        <vt:i4>68</vt:i4>
      </vt:variant>
      <vt:variant>
        <vt:i4>0</vt:i4>
      </vt:variant>
      <vt:variant>
        <vt:i4>5</vt:i4>
      </vt:variant>
      <vt:variant>
        <vt:lpwstr/>
      </vt:variant>
      <vt:variant>
        <vt:lpwstr>_Toc496187542</vt:lpwstr>
      </vt:variant>
      <vt:variant>
        <vt:i4>1835071</vt:i4>
      </vt:variant>
      <vt:variant>
        <vt:i4>62</vt:i4>
      </vt:variant>
      <vt:variant>
        <vt:i4>0</vt:i4>
      </vt:variant>
      <vt:variant>
        <vt:i4>5</vt:i4>
      </vt:variant>
      <vt:variant>
        <vt:lpwstr/>
      </vt:variant>
      <vt:variant>
        <vt:lpwstr>_Toc496187541</vt:lpwstr>
      </vt:variant>
      <vt:variant>
        <vt:i4>1835071</vt:i4>
      </vt:variant>
      <vt:variant>
        <vt:i4>56</vt:i4>
      </vt:variant>
      <vt:variant>
        <vt:i4>0</vt:i4>
      </vt:variant>
      <vt:variant>
        <vt:i4>5</vt:i4>
      </vt:variant>
      <vt:variant>
        <vt:lpwstr/>
      </vt:variant>
      <vt:variant>
        <vt:lpwstr>_Toc496187540</vt:lpwstr>
      </vt:variant>
      <vt:variant>
        <vt:i4>1769535</vt:i4>
      </vt:variant>
      <vt:variant>
        <vt:i4>50</vt:i4>
      </vt:variant>
      <vt:variant>
        <vt:i4>0</vt:i4>
      </vt:variant>
      <vt:variant>
        <vt:i4>5</vt:i4>
      </vt:variant>
      <vt:variant>
        <vt:lpwstr/>
      </vt:variant>
      <vt:variant>
        <vt:lpwstr>_Toc496187539</vt:lpwstr>
      </vt:variant>
      <vt:variant>
        <vt:i4>1769535</vt:i4>
      </vt:variant>
      <vt:variant>
        <vt:i4>44</vt:i4>
      </vt:variant>
      <vt:variant>
        <vt:i4>0</vt:i4>
      </vt:variant>
      <vt:variant>
        <vt:i4>5</vt:i4>
      </vt:variant>
      <vt:variant>
        <vt:lpwstr/>
      </vt:variant>
      <vt:variant>
        <vt:lpwstr>_Toc496187538</vt:lpwstr>
      </vt:variant>
      <vt:variant>
        <vt:i4>1769535</vt:i4>
      </vt:variant>
      <vt:variant>
        <vt:i4>38</vt:i4>
      </vt:variant>
      <vt:variant>
        <vt:i4>0</vt:i4>
      </vt:variant>
      <vt:variant>
        <vt:i4>5</vt:i4>
      </vt:variant>
      <vt:variant>
        <vt:lpwstr/>
      </vt:variant>
      <vt:variant>
        <vt:lpwstr>_Toc496187537</vt:lpwstr>
      </vt:variant>
      <vt:variant>
        <vt:i4>1769535</vt:i4>
      </vt:variant>
      <vt:variant>
        <vt:i4>32</vt:i4>
      </vt:variant>
      <vt:variant>
        <vt:i4>0</vt:i4>
      </vt:variant>
      <vt:variant>
        <vt:i4>5</vt:i4>
      </vt:variant>
      <vt:variant>
        <vt:lpwstr/>
      </vt:variant>
      <vt:variant>
        <vt:lpwstr>_Toc496187536</vt:lpwstr>
      </vt:variant>
      <vt:variant>
        <vt:i4>1769535</vt:i4>
      </vt:variant>
      <vt:variant>
        <vt:i4>26</vt:i4>
      </vt:variant>
      <vt:variant>
        <vt:i4>0</vt:i4>
      </vt:variant>
      <vt:variant>
        <vt:i4>5</vt:i4>
      </vt:variant>
      <vt:variant>
        <vt:lpwstr/>
      </vt:variant>
      <vt:variant>
        <vt:lpwstr>_Toc496187535</vt:lpwstr>
      </vt:variant>
      <vt:variant>
        <vt:i4>1769535</vt:i4>
      </vt:variant>
      <vt:variant>
        <vt:i4>20</vt:i4>
      </vt:variant>
      <vt:variant>
        <vt:i4>0</vt:i4>
      </vt:variant>
      <vt:variant>
        <vt:i4>5</vt:i4>
      </vt:variant>
      <vt:variant>
        <vt:lpwstr/>
      </vt:variant>
      <vt:variant>
        <vt:lpwstr>_Toc496187534</vt:lpwstr>
      </vt:variant>
      <vt:variant>
        <vt:i4>1769535</vt:i4>
      </vt:variant>
      <vt:variant>
        <vt:i4>14</vt:i4>
      </vt:variant>
      <vt:variant>
        <vt:i4>0</vt:i4>
      </vt:variant>
      <vt:variant>
        <vt:i4>5</vt:i4>
      </vt:variant>
      <vt:variant>
        <vt:lpwstr/>
      </vt:variant>
      <vt:variant>
        <vt:lpwstr>_Toc496187533</vt:lpwstr>
      </vt:variant>
      <vt:variant>
        <vt:i4>1769535</vt:i4>
      </vt:variant>
      <vt:variant>
        <vt:i4>8</vt:i4>
      </vt:variant>
      <vt:variant>
        <vt:i4>0</vt:i4>
      </vt:variant>
      <vt:variant>
        <vt:i4>5</vt:i4>
      </vt:variant>
      <vt:variant>
        <vt:lpwstr/>
      </vt:variant>
      <vt:variant>
        <vt:lpwstr>_Toc496187532</vt:lpwstr>
      </vt:variant>
      <vt:variant>
        <vt:i4>1769535</vt:i4>
      </vt:variant>
      <vt:variant>
        <vt:i4>2</vt:i4>
      </vt:variant>
      <vt:variant>
        <vt:i4>0</vt:i4>
      </vt:variant>
      <vt:variant>
        <vt:i4>5</vt:i4>
      </vt:variant>
      <vt:variant>
        <vt:lpwstr/>
      </vt:variant>
      <vt:variant>
        <vt:lpwstr>_Toc496187531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Tsvetanka Andonova</cp:lastModifiedBy>
  <cp:revision>3</cp:revision>
  <cp:lastPrinted>2021-12-10T09:49:00Z</cp:lastPrinted>
  <dcterms:created xsi:type="dcterms:W3CDTF">2022-05-03T06:59:00Z</dcterms:created>
  <dcterms:modified xsi:type="dcterms:W3CDTF">2022-05-03T06:59:00Z</dcterms:modified>
</cp:coreProperties>
</file>